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A3EB1" w:rsidRPr="00612A32" w:rsidRDefault="009B6407">
      <w:pPr>
        <w:ind w:right="43"/>
        <w:jc w:val="both"/>
        <w:rPr>
          <w:rFonts w:ascii="Times New Roman" w:hAnsi="Times New Roman" w:cs="Times New Roman"/>
          <w:color w:val="auto"/>
          <w:lang w:val="ro-RO"/>
        </w:rPr>
      </w:pPr>
      <w:r w:rsidRPr="00612A32">
        <w:rPr>
          <w:rFonts w:ascii="Times New Roman" w:hAnsi="Times New Roman" w:cs="Times New Roman"/>
          <w:color w:val="auto"/>
          <w:lang w:val="ro-RO"/>
        </w:rPr>
        <w:t>UR2018-01</w:t>
      </w:r>
      <w:r w:rsidR="00B110A0">
        <w:rPr>
          <w:rFonts w:ascii="Times New Roman" w:hAnsi="Times New Roman" w:cs="Times New Roman"/>
          <w:color w:val="auto"/>
          <w:lang w:val="ro-RO"/>
        </w:rPr>
        <w:t>5006</w:t>
      </w:r>
      <w:r w:rsidRPr="00612A32">
        <w:rPr>
          <w:rFonts w:ascii="Times New Roman" w:hAnsi="Times New Roman" w:cs="Times New Roman"/>
          <w:color w:val="auto"/>
          <w:lang w:val="ro-RO"/>
        </w:rPr>
        <w:t>/</w:t>
      </w:r>
      <w:r w:rsidR="00B110A0">
        <w:rPr>
          <w:rFonts w:ascii="Times New Roman" w:hAnsi="Times New Roman" w:cs="Times New Roman"/>
          <w:color w:val="auto"/>
          <w:lang w:val="ro-RO"/>
        </w:rPr>
        <w:t>11</w:t>
      </w:r>
      <w:r w:rsidRPr="00612A32">
        <w:rPr>
          <w:rFonts w:ascii="Times New Roman" w:hAnsi="Times New Roman" w:cs="Times New Roman"/>
          <w:color w:val="auto"/>
          <w:lang w:val="ro-RO"/>
        </w:rPr>
        <w:t>.0</w:t>
      </w:r>
      <w:r w:rsidR="00B110A0">
        <w:rPr>
          <w:rFonts w:ascii="Times New Roman" w:hAnsi="Times New Roman" w:cs="Times New Roman"/>
          <w:color w:val="auto"/>
          <w:lang w:val="ro-RO"/>
        </w:rPr>
        <w:t>9</w:t>
      </w:r>
      <w:r w:rsidRPr="00612A32">
        <w:rPr>
          <w:rFonts w:ascii="Times New Roman" w:hAnsi="Times New Roman" w:cs="Times New Roman"/>
          <w:color w:val="auto"/>
          <w:lang w:val="ro-RO"/>
        </w:rPr>
        <w:t>.2018</w:t>
      </w:r>
    </w:p>
    <w:p w:rsidR="00857DA0" w:rsidRPr="00612A32" w:rsidRDefault="009B6407">
      <w:pPr>
        <w:jc w:val="center"/>
        <w:rPr>
          <w:rFonts w:ascii="Times New Roman" w:hAnsi="Times New Roman" w:cs="Times New Roman"/>
          <w:b/>
          <w:bCs/>
          <w:color w:val="auto"/>
          <w:lang w:val="ro-RO"/>
        </w:rPr>
      </w:pPr>
      <w:r w:rsidRPr="00612A32">
        <w:rPr>
          <w:rFonts w:ascii="Times New Roman" w:hAnsi="Times New Roman" w:cs="Times New Roman"/>
          <w:b/>
          <w:bCs/>
          <w:color w:val="auto"/>
          <w:lang w:val="ro-RO"/>
        </w:rPr>
        <w:t>RAPORT DE SPECIALITATE</w:t>
      </w:r>
    </w:p>
    <w:p w:rsidR="001A69B4" w:rsidRDefault="009B6407" w:rsidP="00AA3EB1">
      <w:pPr>
        <w:spacing w:line="276" w:lineRule="auto"/>
        <w:jc w:val="center"/>
        <w:rPr>
          <w:rFonts w:ascii="Times New Roman" w:hAnsi="Times New Roman" w:cs="Times New Roman"/>
          <w:b/>
          <w:bCs/>
          <w:color w:val="auto"/>
          <w:lang w:val="ro-RO"/>
        </w:rPr>
      </w:pPr>
      <w:r w:rsidRPr="00612A32">
        <w:rPr>
          <w:rFonts w:ascii="Times New Roman" w:hAnsi="Times New Roman" w:cs="Times New Roman"/>
          <w:b/>
          <w:bCs/>
          <w:color w:val="auto"/>
          <w:lang w:val="ro-RO"/>
        </w:rPr>
        <w:t xml:space="preserve">privind aprobarea Planului Urbanistic Zonal </w:t>
      </w:r>
      <w:r w:rsidR="00AB20FD" w:rsidRPr="00612A32">
        <w:rPr>
          <w:rFonts w:ascii="Times New Roman" w:hAnsi="Times New Roman" w:cs="Times New Roman"/>
          <w:b/>
          <w:bCs/>
          <w:color w:val="auto"/>
          <w:lang w:val="ro-RO"/>
        </w:rPr>
        <w:t>„</w:t>
      </w:r>
      <w:r w:rsidR="00612A32" w:rsidRPr="00612A32">
        <w:rPr>
          <w:rFonts w:ascii="Times New Roman" w:hAnsi="Times New Roman" w:cs="Times New Roman"/>
          <w:b/>
          <w:bCs/>
          <w:color w:val="auto"/>
          <w:lang w:val="ro-RO"/>
        </w:rPr>
        <w:t>Construire locuinte si servicii in regim P+10E</w:t>
      </w:r>
      <w:r w:rsidR="00AB20FD" w:rsidRPr="00612A32">
        <w:rPr>
          <w:rFonts w:ascii="Times New Roman" w:hAnsi="Times New Roman" w:cs="Times New Roman"/>
          <w:b/>
          <w:bCs/>
          <w:color w:val="auto"/>
          <w:lang w:val="ro-RO"/>
        </w:rPr>
        <w:t xml:space="preserve">”, strada </w:t>
      </w:r>
      <w:r w:rsidR="00612A32" w:rsidRPr="00612A32">
        <w:rPr>
          <w:rFonts w:ascii="Times New Roman" w:hAnsi="Times New Roman" w:cs="Times New Roman"/>
          <w:b/>
          <w:bCs/>
          <w:color w:val="auto"/>
          <w:lang w:val="ro-RO"/>
        </w:rPr>
        <w:t>Divizia 9 Cavalerie nr. 64</w:t>
      </w:r>
      <w:r w:rsidR="00AB20FD" w:rsidRPr="00612A32">
        <w:rPr>
          <w:rFonts w:ascii="Times New Roman" w:hAnsi="Times New Roman" w:cs="Times New Roman"/>
          <w:b/>
          <w:bCs/>
          <w:color w:val="auto"/>
          <w:lang w:val="ro-RO"/>
        </w:rPr>
        <w:t>, Timișoara</w:t>
      </w:r>
    </w:p>
    <w:p w:rsidR="009B6407" w:rsidRPr="00612A32" w:rsidRDefault="009B6407" w:rsidP="00AA3EB1">
      <w:pPr>
        <w:spacing w:line="276" w:lineRule="auto"/>
        <w:ind w:firstLine="720"/>
        <w:jc w:val="both"/>
        <w:rPr>
          <w:rFonts w:ascii="Times New Roman" w:hAnsi="Times New Roman" w:cs="Times New Roman"/>
          <w:color w:val="auto"/>
          <w:lang w:val="ro-RO"/>
        </w:rPr>
      </w:pPr>
      <w:r w:rsidRPr="00612A32">
        <w:rPr>
          <w:rFonts w:ascii="Times New Roman" w:hAnsi="Times New Roman" w:cs="Times New Roman"/>
          <w:color w:val="auto"/>
          <w:lang w:val="ro-RO"/>
        </w:rPr>
        <w:t xml:space="preserve">Având în vedere Expunerea de motive nr. </w:t>
      </w:r>
      <w:r w:rsidR="00612A32" w:rsidRPr="00612A32">
        <w:rPr>
          <w:rFonts w:ascii="Times New Roman" w:hAnsi="Times New Roman" w:cs="Times New Roman"/>
          <w:color w:val="auto"/>
          <w:lang w:val="ro-RO"/>
        </w:rPr>
        <w:t>UR2018-01</w:t>
      </w:r>
      <w:r w:rsidR="00B110A0">
        <w:rPr>
          <w:rFonts w:ascii="Times New Roman" w:hAnsi="Times New Roman" w:cs="Times New Roman"/>
          <w:color w:val="auto"/>
          <w:lang w:val="ro-RO"/>
        </w:rPr>
        <w:t>5006</w:t>
      </w:r>
      <w:r w:rsidR="00612A32" w:rsidRPr="00612A32">
        <w:rPr>
          <w:rFonts w:ascii="Times New Roman" w:hAnsi="Times New Roman" w:cs="Times New Roman"/>
          <w:color w:val="auto"/>
          <w:lang w:val="ro-RO"/>
        </w:rPr>
        <w:t>/</w:t>
      </w:r>
      <w:r w:rsidR="00B110A0">
        <w:rPr>
          <w:rFonts w:ascii="Times New Roman" w:hAnsi="Times New Roman" w:cs="Times New Roman"/>
          <w:color w:val="auto"/>
          <w:lang w:val="ro-RO"/>
        </w:rPr>
        <w:t>11</w:t>
      </w:r>
      <w:r w:rsidR="00612A32" w:rsidRPr="00612A32">
        <w:rPr>
          <w:rFonts w:ascii="Times New Roman" w:hAnsi="Times New Roman" w:cs="Times New Roman"/>
          <w:color w:val="auto"/>
          <w:lang w:val="ro-RO"/>
        </w:rPr>
        <w:t>.0</w:t>
      </w:r>
      <w:r w:rsidR="00B110A0">
        <w:rPr>
          <w:rFonts w:ascii="Times New Roman" w:hAnsi="Times New Roman" w:cs="Times New Roman"/>
          <w:color w:val="auto"/>
          <w:lang w:val="ro-RO"/>
        </w:rPr>
        <w:t>9</w:t>
      </w:r>
      <w:r w:rsidR="00612A32" w:rsidRPr="00612A32">
        <w:rPr>
          <w:rFonts w:ascii="Times New Roman" w:hAnsi="Times New Roman" w:cs="Times New Roman"/>
          <w:color w:val="auto"/>
          <w:lang w:val="ro-RO"/>
        </w:rPr>
        <w:t>.2018</w:t>
      </w:r>
      <w:r w:rsidRPr="00612A32">
        <w:rPr>
          <w:rFonts w:ascii="Times New Roman" w:hAnsi="Times New Roman" w:cs="Times New Roman"/>
          <w:color w:val="auto"/>
          <w:lang w:val="ro-RO"/>
        </w:rPr>
        <w:t xml:space="preserve"> a Primarului Municipiului Timişoara şi Proiectul de hotărâre privind aprobarea Planului Urbanistic Zonal </w:t>
      </w:r>
      <w:r w:rsidR="001E1088" w:rsidRPr="00612A32">
        <w:rPr>
          <w:rFonts w:ascii="Times New Roman" w:hAnsi="Times New Roman" w:cs="Times New Roman"/>
          <w:b/>
          <w:bCs/>
          <w:color w:val="auto"/>
          <w:lang w:val="ro-RO"/>
        </w:rPr>
        <w:t>„</w:t>
      </w:r>
      <w:r w:rsidR="00612A32" w:rsidRPr="00612A32">
        <w:rPr>
          <w:rFonts w:ascii="Times New Roman" w:hAnsi="Times New Roman" w:cs="Times New Roman"/>
          <w:b/>
          <w:bCs/>
          <w:color w:val="auto"/>
          <w:lang w:val="ro-RO"/>
        </w:rPr>
        <w:t>Construire locuinte si servicii in regim P+10E</w:t>
      </w:r>
      <w:r w:rsidR="001E1088" w:rsidRPr="00612A32">
        <w:rPr>
          <w:rFonts w:ascii="Times New Roman" w:hAnsi="Times New Roman" w:cs="Times New Roman"/>
          <w:b/>
          <w:bCs/>
          <w:color w:val="auto"/>
          <w:lang w:val="ro-RO"/>
        </w:rPr>
        <w:t xml:space="preserve">”, strada </w:t>
      </w:r>
      <w:r w:rsidR="00612A32" w:rsidRPr="00612A32">
        <w:rPr>
          <w:rFonts w:ascii="Times New Roman" w:hAnsi="Times New Roman" w:cs="Times New Roman"/>
          <w:b/>
          <w:bCs/>
          <w:color w:val="auto"/>
          <w:lang w:val="ro-RO"/>
        </w:rPr>
        <w:t>Divizia 9 Cavalerie nr. 64</w:t>
      </w:r>
      <w:r w:rsidR="001E1088" w:rsidRPr="00612A32">
        <w:rPr>
          <w:rFonts w:ascii="Times New Roman" w:hAnsi="Times New Roman" w:cs="Times New Roman"/>
          <w:b/>
          <w:bCs/>
          <w:color w:val="auto"/>
          <w:lang w:val="ro-RO"/>
        </w:rPr>
        <w:t>, Timișoara</w:t>
      </w:r>
      <w:r w:rsidRPr="00612A32">
        <w:rPr>
          <w:rFonts w:ascii="Times New Roman" w:hAnsi="Times New Roman" w:cs="Times New Roman"/>
          <w:color w:val="auto"/>
          <w:lang w:val="ro-RO"/>
        </w:rPr>
        <w:t xml:space="preserve">, prin care se propune </w:t>
      </w:r>
      <w:r w:rsidRPr="00612A32">
        <w:rPr>
          <w:rFonts w:ascii="Times New Roman" w:hAnsi="Times New Roman" w:cs="Times New Roman"/>
          <w:bCs/>
          <w:color w:val="auto"/>
          <w:lang w:val="ro-RO"/>
        </w:rPr>
        <w:t>dezvoltarea</w:t>
      </w:r>
      <w:r w:rsidRPr="00612A32">
        <w:rPr>
          <w:rFonts w:ascii="Times New Roman" w:hAnsi="Times New Roman" w:cs="Times New Roman"/>
          <w:color w:val="auto"/>
          <w:lang w:val="ro-RO"/>
        </w:rPr>
        <w:t xml:space="preserve"> </w:t>
      </w:r>
      <w:r w:rsidRPr="00612A32">
        <w:rPr>
          <w:rFonts w:ascii="Times New Roman" w:hAnsi="Times New Roman" w:cs="Times New Roman"/>
          <w:bCs/>
          <w:color w:val="auto"/>
          <w:shd w:val="clear" w:color="auto" w:fill="FFFFFF"/>
          <w:lang w:val="ro-RO"/>
        </w:rPr>
        <w:t xml:space="preserve">unei </w:t>
      </w:r>
      <w:r w:rsidRPr="00612A32">
        <w:rPr>
          <w:rFonts w:ascii="Times New Roman" w:hAnsi="Times New Roman" w:cs="Times New Roman"/>
          <w:color w:val="auto"/>
          <w:shd w:val="clear" w:color="auto" w:fill="FFFFFF"/>
          <w:lang w:val="ro-RO"/>
        </w:rPr>
        <w:t xml:space="preserve">zone </w:t>
      </w:r>
      <w:r w:rsidR="001E1088" w:rsidRPr="00612A32">
        <w:rPr>
          <w:rFonts w:ascii="Times New Roman" w:hAnsi="Times New Roman" w:cs="Times New Roman"/>
          <w:color w:val="auto"/>
          <w:shd w:val="clear" w:color="auto" w:fill="FFFFFF"/>
          <w:lang w:val="ro-RO"/>
        </w:rPr>
        <w:t>cu functiuni mixte</w:t>
      </w:r>
      <w:r w:rsidRPr="00612A32">
        <w:rPr>
          <w:rStyle w:val="BodyTextChar"/>
          <w:rFonts w:ascii="Times New Roman" w:hAnsi="Times New Roman"/>
          <w:color w:val="auto"/>
          <w:shd w:val="clear" w:color="auto" w:fill="FFFFFF"/>
          <w:lang w:val="ro-RO"/>
        </w:rPr>
        <w:t xml:space="preserve"> </w:t>
      </w:r>
      <w:r w:rsidR="00765106">
        <w:rPr>
          <w:rStyle w:val="BodyTextChar"/>
          <w:rFonts w:ascii="Times New Roman" w:hAnsi="Times New Roman"/>
          <w:color w:val="auto"/>
          <w:shd w:val="clear" w:color="auto" w:fill="FFFFFF"/>
          <w:lang w:val="ro-RO"/>
        </w:rPr>
        <w:t>(</w:t>
      </w:r>
      <w:r w:rsidR="00AF0905" w:rsidRPr="00612A32">
        <w:rPr>
          <w:rStyle w:val="BodyTextChar"/>
          <w:rFonts w:ascii="Times New Roman" w:hAnsi="Times New Roman"/>
          <w:color w:val="auto"/>
          <w:shd w:val="clear" w:color="auto" w:fill="FFFFFF"/>
          <w:lang w:val="ro-RO"/>
        </w:rPr>
        <w:t>locuinţe colective</w:t>
      </w:r>
      <w:r w:rsidR="00765106" w:rsidRPr="00765106">
        <w:rPr>
          <w:rStyle w:val="BodyTextChar"/>
          <w:rFonts w:ascii="Times New Roman" w:hAnsi="Times New Roman"/>
          <w:color w:val="auto"/>
          <w:shd w:val="clear" w:color="auto" w:fill="FFFFFF"/>
          <w:lang w:val="ro-RO"/>
        </w:rPr>
        <w:t xml:space="preserve"> </w:t>
      </w:r>
      <w:r w:rsidR="00765106" w:rsidRPr="00612A32">
        <w:rPr>
          <w:rStyle w:val="BodyTextChar"/>
          <w:rFonts w:ascii="Times New Roman" w:hAnsi="Times New Roman"/>
          <w:color w:val="auto"/>
          <w:shd w:val="clear" w:color="auto" w:fill="FFFFFF"/>
          <w:lang w:val="ro-RO"/>
        </w:rPr>
        <w:t>funcţiuni complementare/servicii</w:t>
      </w:r>
      <w:r w:rsidR="00AF0905" w:rsidRPr="00612A32">
        <w:rPr>
          <w:rStyle w:val="BodyTextChar"/>
          <w:rFonts w:ascii="Times New Roman" w:hAnsi="Times New Roman"/>
          <w:color w:val="auto"/>
          <w:shd w:val="clear" w:color="auto" w:fill="FFFFFF"/>
          <w:lang w:val="ro-RO"/>
        </w:rPr>
        <w:t>)</w:t>
      </w:r>
      <w:r w:rsidRPr="00612A32">
        <w:rPr>
          <w:rStyle w:val="BodyTextChar"/>
          <w:rFonts w:ascii="Times New Roman" w:hAnsi="Times New Roman"/>
          <w:color w:val="auto"/>
          <w:shd w:val="clear" w:color="auto" w:fill="FFFFFF"/>
          <w:lang w:val="ro-RO"/>
        </w:rPr>
        <w:t>.</w:t>
      </w:r>
    </w:p>
    <w:p w:rsidR="009B6407" w:rsidRPr="00612A32" w:rsidRDefault="009B6407">
      <w:pPr>
        <w:pStyle w:val="BodyTextIndent21"/>
        <w:ind w:firstLine="720"/>
        <w:jc w:val="both"/>
        <w:rPr>
          <w:rFonts w:ascii="Times New Roman" w:hAnsi="Times New Roman" w:cs="Times New Roman"/>
          <w:b w:val="0"/>
          <w:color w:val="auto"/>
          <w:szCs w:val="24"/>
          <w:lang w:val="ro-RO"/>
        </w:rPr>
      </w:pPr>
      <w:r w:rsidRPr="00612A32">
        <w:rPr>
          <w:rFonts w:ascii="Times New Roman" w:hAnsi="Times New Roman" w:cs="Times New Roman"/>
          <w:color w:val="auto"/>
          <w:szCs w:val="24"/>
          <w:lang w:val="ro-RO"/>
        </w:rPr>
        <w:t>Facem următoarele precizări:</w:t>
      </w:r>
    </w:p>
    <w:p w:rsidR="009B6407" w:rsidRPr="00612A32" w:rsidRDefault="009B6407">
      <w:pPr>
        <w:pStyle w:val="BodyTextIndent21"/>
        <w:ind w:firstLine="720"/>
        <w:jc w:val="both"/>
        <w:rPr>
          <w:rFonts w:ascii="Times New Roman" w:hAnsi="Times New Roman" w:cs="Times New Roman"/>
          <w:b w:val="0"/>
          <w:color w:val="auto"/>
          <w:szCs w:val="24"/>
          <w:lang w:val="ro-RO"/>
        </w:rPr>
      </w:pPr>
      <w:r w:rsidRPr="00612A32">
        <w:rPr>
          <w:rFonts w:ascii="Times New Roman" w:hAnsi="Times New Roman" w:cs="Times New Roman"/>
          <w:b w:val="0"/>
          <w:color w:val="auto"/>
          <w:szCs w:val="24"/>
          <w:lang w:val="ro-RO"/>
        </w:rPr>
        <w:t xml:space="preserve">Având în vedere solicitarea înregistrată cu nr. </w:t>
      </w:r>
      <w:r w:rsidR="00612A32" w:rsidRPr="00612A32">
        <w:rPr>
          <w:rFonts w:ascii="Times New Roman" w:hAnsi="Times New Roman" w:cs="Times New Roman"/>
          <w:color w:val="auto"/>
          <w:lang w:val="ro-RO"/>
        </w:rPr>
        <w:t>UR2018-013034/03.08.2018</w:t>
      </w:r>
      <w:r w:rsidRPr="00612A32">
        <w:rPr>
          <w:rFonts w:ascii="Times New Roman" w:hAnsi="Times New Roman" w:cs="Times New Roman"/>
          <w:color w:val="auto"/>
          <w:szCs w:val="24"/>
          <w:lang w:val="ro-RO"/>
        </w:rPr>
        <w:t>,</w:t>
      </w:r>
      <w:r w:rsidRPr="00612A32">
        <w:rPr>
          <w:rFonts w:ascii="Times New Roman" w:hAnsi="Times New Roman" w:cs="Times New Roman"/>
          <w:b w:val="0"/>
          <w:color w:val="auto"/>
          <w:szCs w:val="24"/>
          <w:lang w:val="ro-RO"/>
        </w:rPr>
        <w:t xml:space="preserve"> privind aprobarea </w:t>
      </w:r>
      <w:r w:rsidRPr="00612A32">
        <w:rPr>
          <w:rFonts w:ascii="Times New Roman" w:hAnsi="Times New Roman" w:cs="Times New Roman"/>
          <w:color w:val="auto"/>
          <w:szCs w:val="24"/>
          <w:lang w:val="ro-RO"/>
        </w:rPr>
        <w:t xml:space="preserve">Planului Urbanistic </w:t>
      </w:r>
      <w:r w:rsidR="001E1088" w:rsidRPr="00612A32">
        <w:rPr>
          <w:rFonts w:ascii="Times New Roman" w:hAnsi="Times New Roman" w:cs="Times New Roman"/>
          <w:color w:val="auto"/>
          <w:szCs w:val="24"/>
          <w:lang w:val="ro-RO"/>
        </w:rPr>
        <w:t>Zonal „</w:t>
      </w:r>
      <w:r w:rsidR="00612A32" w:rsidRPr="00612A32">
        <w:rPr>
          <w:rFonts w:ascii="Times New Roman" w:hAnsi="Times New Roman" w:cs="Times New Roman"/>
          <w:b w:val="0"/>
          <w:bCs/>
          <w:color w:val="auto"/>
          <w:lang w:val="ro-RO"/>
        </w:rPr>
        <w:t>Construire locuinte si servicii in regim P+10E</w:t>
      </w:r>
      <w:r w:rsidR="001E1088" w:rsidRPr="00612A32">
        <w:rPr>
          <w:rFonts w:ascii="Times New Roman" w:hAnsi="Times New Roman" w:cs="Times New Roman"/>
          <w:color w:val="auto"/>
          <w:szCs w:val="24"/>
          <w:lang w:val="ro-RO"/>
        </w:rPr>
        <w:t xml:space="preserve">”, strada </w:t>
      </w:r>
      <w:r w:rsidR="00612A32" w:rsidRPr="00612A32">
        <w:rPr>
          <w:rFonts w:ascii="Times New Roman" w:hAnsi="Times New Roman" w:cs="Times New Roman"/>
          <w:bCs/>
          <w:color w:val="auto"/>
          <w:lang w:val="ro-RO"/>
        </w:rPr>
        <w:t>Divizia 9 Cavalerie nr. 64</w:t>
      </w:r>
      <w:r w:rsidR="001E1088" w:rsidRPr="00612A32">
        <w:rPr>
          <w:rFonts w:ascii="Times New Roman" w:hAnsi="Times New Roman" w:cs="Times New Roman"/>
          <w:color w:val="auto"/>
          <w:szCs w:val="24"/>
          <w:lang w:val="ro-RO"/>
        </w:rPr>
        <w:t xml:space="preserve">, </w:t>
      </w:r>
      <w:r w:rsidRPr="00612A32">
        <w:rPr>
          <w:rFonts w:ascii="Times New Roman" w:hAnsi="Times New Roman" w:cs="Times New Roman"/>
          <w:color w:val="auto"/>
          <w:szCs w:val="24"/>
          <w:lang w:val="ro-RO"/>
        </w:rPr>
        <w:t>Timişoara;</w:t>
      </w:r>
    </w:p>
    <w:p w:rsidR="009B6407" w:rsidRPr="00612A32" w:rsidRDefault="009B6407">
      <w:pPr>
        <w:pStyle w:val="BodyTextIndent21"/>
        <w:ind w:firstLine="720"/>
        <w:jc w:val="both"/>
        <w:rPr>
          <w:rFonts w:ascii="Times New Roman" w:hAnsi="Times New Roman" w:cs="Times New Roman"/>
          <w:color w:val="auto"/>
          <w:szCs w:val="24"/>
          <w:shd w:val="clear" w:color="auto" w:fill="FFFFFF"/>
          <w:lang w:val="ro-RO"/>
        </w:rPr>
      </w:pPr>
      <w:r w:rsidRPr="00612A32">
        <w:rPr>
          <w:rFonts w:ascii="Times New Roman" w:hAnsi="Times New Roman" w:cs="Times New Roman"/>
          <w:b w:val="0"/>
          <w:color w:val="auto"/>
          <w:szCs w:val="24"/>
          <w:lang w:val="ro-RO"/>
        </w:rPr>
        <w:t>Având în vedere prevederile Planului Urbanistic General al Municipiului Timişoara aprobat cu HCL 157/2002, prelungit cu HCL 131/2017 şi „Conceptul general de dezvoltare urbană (MASTERPLAN)” aprobat cu H.C.L. 61/2012 promovate de către Consiliul Local al Municipiului Timişoara;</w:t>
      </w:r>
    </w:p>
    <w:p w:rsidR="009B6407" w:rsidRPr="00612A32" w:rsidRDefault="009B6407" w:rsidP="00CF5C23">
      <w:pPr>
        <w:spacing w:line="360" w:lineRule="auto"/>
        <w:ind w:firstLine="720"/>
        <w:jc w:val="both"/>
        <w:rPr>
          <w:rFonts w:ascii="Times New Roman" w:hAnsi="Times New Roman" w:cs="Times New Roman"/>
          <w:color w:val="auto"/>
          <w:lang w:val="ro-RO"/>
        </w:rPr>
      </w:pPr>
      <w:r w:rsidRPr="00612A32">
        <w:rPr>
          <w:rFonts w:ascii="Times New Roman" w:hAnsi="Times New Roman" w:cs="Times New Roman"/>
          <w:color w:val="auto"/>
          <w:shd w:val="clear" w:color="auto" w:fill="FFFFFF"/>
          <w:lang w:val="ro-RO"/>
        </w:rPr>
        <w:t xml:space="preserve">Ţinând cont de </w:t>
      </w:r>
      <w:r w:rsidRPr="00612A32">
        <w:rPr>
          <w:rFonts w:ascii="Times New Roman" w:hAnsi="Times New Roman" w:cs="Times New Roman"/>
          <w:b/>
          <w:color w:val="auto"/>
          <w:shd w:val="clear" w:color="auto" w:fill="FFFFFF"/>
          <w:lang w:val="ro-RO"/>
        </w:rPr>
        <w:t xml:space="preserve">Avizul de Oportunitate nr. </w:t>
      </w:r>
      <w:r w:rsidR="00612A32" w:rsidRPr="00612A32">
        <w:rPr>
          <w:rFonts w:ascii="Times New Roman" w:hAnsi="Times New Roman"/>
          <w:b/>
          <w:bCs/>
          <w:color w:val="auto"/>
          <w:shd w:val="clear" w:color="auto" w:fill="FFFFFF"/>
          <w:lang w:val="ro-RO"/>
        </w:rPr>
        <w:t>11/25.09.2016</w:t>
      </w:r>
      <w:r w:rsidRPr="00612A32">
        <w:rPr>
          <w:rFonts w:ascii="Times New Roman" w:hAnsi="Times New Roman" w:cs="Times New Roman"/>
          <w:b/>
          <w:color w:val="auto"/>
          <w:shd w:val="clear" w:color="auto" w:fill="FFFFFF"/>
          <w:lang w:val="ro-RO"/>
        </w:rPr>
        <w:t>, Avizul Arhitectului Sef nr.</w:t>
      </w:r>
      <w:r w:rsidR="00612A32" w:rsidRPr="00612A32">
        <w:rPr>
          <w:rFonts w:ascii="Times New Roman" w:hAnsi="Times New Roman" w:cs="Times New Roman"/>
          <w:b/>
          <w:color w:val="auto"/>
          <w:shd w:val="clear" w:color="auto" w:fill="FFFFFF"/>
          <w:lang w:val="ro-RO"/>
        </w:rPr>
        <w:t xml:space="preserve"> </w:t>
      </w:r>
      <w:r w:rsidR="001E1088" w:rsidRPr="00612A32">
        <w:rPr>
          <w:rFonts w:ascii="Times New Roman" w:hAnsi="Times New Roman"/>
          <w:b/>
          <w:bCs/>
          <w:color w:val="auto"/>
          <w:shd w:val="clear" w:color="auto" w:fill="FFFFFF"/>
          <w:lang w:val="ro-RO"/>
        </w:rPr>
        <w:t>2</w:t>
      </w:r>
      <w:r w:rsidR="00612A32" w:rsidRPr="00612A32">
        <w:rPr>
          <w:rFonts w:ascii="Times New Roman" w:hAnsi="Times New Roman"/>
          <w:b/>
          <w:bCs/>
          <w:color w:val="auto"/>
          <w:shd w:val="clear" w:color="auto" w:fill="FFFFFF"/>
          <w:lang w:val="ro-RO"/>
        </w:rPr>
        <w:t>2</w:t>
      </w:r>
      <w:r w:rsidRPr="00612A32">
        <w:rPr>
          <w:rFonts w:ascii="Times New Roman" w:hAnsi="Times New Roman"/>
          <w:b/>
          <w:bCs/>
          <w:color w:val="auto"/>
          <w:shd w:val="clear" w:color="auto" w:fill="FFFFFF"/>
          <w:lang w:val="ro-RO"/>
        </w:rPr>
        <w:t>/</w:t>
      </w:r>
      <w:r w:rsidR="001E1088" w:rsidRPr="00612A32">
        <w:rPr>
          <w:rFonts w:ascii="Times New Roman" w:hAnsi="Times New Roman"/>
          <w:b/>
          <w:bCs/>
          <w:color w:val="auto"/>
          <w:shd w:val="clear" w:color="auto" w:fill="FFFFFF"/>
          <w:lang w:val="ro-RO"/>
        </w:rPr>
        <w:t>21</w:t>
      </w:r>
      <w:r w:rsidRPr="00612A32">
        <w:rPr>
          <w:rFonts w:ascii="Times New Roman" w:hAnsi="Times New Roman"/>
          <w:b/>
          <w:bCs/>
          <w:color w:val="auto"/>
          <w:shd w:val="clear" w:color="auto" w:fill="FFFFFF"/>
          <w:lang w:val="ro-RO"/>
        </w:rPr>
        <w:t>.0</w:t>
      </w:r>
      <w:r w:rsidR="001E1088" w:rsidRPr="00612A32">
        <w:rPr>
          <w:rFonts w:ascii="Times New Roman" w:hAnsi="Times New Roman"/>
          <w:b/>
          <w:bCs/>
          <w:color w:val="auto"/>
          <w:shd w:val="clear" w:color="auto" w:fill="FFFFFF"/>
          <w:lang w:val="ro-RO"/>
        </w:rPr>
        <w:t>6</w:t>
      </w:r>
      <w:r w:rsidRPr="00612A32">
        <w:rPr>
          <w:rFonts w:ascii="Times New Roman" w:hAnsi="Times New Roman"/>
          <w:b/>
          <w:bCs/>
          <w:color w:val="auto"/>
          <w:shd w:val="clear" w:color="auto" w:fill="FFFFFF"/>
          <w:lang w:val="ro-RO"/>
        </w:rPr>
        <w:t>.2018</w:t>
      </w:r>
      <w:r w:rsidRPr="00612A32">
        <w:rPr>
          <w:rFonts w:ascii="Times New Roman" w:hAnsi="Times New Roman" w:cs="Times New Roman"/>
          <w:b/>
          <w:color w:val="auto"/>
          <w:shd w:val="clear" w:color="auto" w:fill="FFFFFF"/>
          <w:lang w:val="ro-RO"/>
        </w:rPr>
        <w:t>;</w:t>
      </w:r>
    </w:p>
    <w:p w:rsidR="009B6407" w:rsidRPr="00612A32" w:rsidRDefault="009B6407">
      <w:pPr>
        <w:ind w:firstLine="720"/>
        <w:jc w:val="both"/>
        <w:rPr>
          <w:rFonts w:ascii="Times New Roman" w:hAnsi="Times New Roman" w:cs="Times New Roman"/>
          <w:b/>
          <w:i/>
          <w:color w:val="auto"/>
          <w:lang w:val="ro-RO"/>
        </w:rPr>
      </w:pPr>
      <w:r w:rsidRPr="00612A32">
        <w:rPr>
          <w:rFonts w:ascii="Times New Roman" w:hAnsi="Times New Roman" w:cs="Times New Roman"/>
          <w:color w:val="auto"/>
          <w:lang w:val="ro-RO"/>
        </w:rPr>
        <w:t>A</w:t>
      </w:r>
      <w:r w:rsidRPr="00612A32">
        <w:rPr>
          <w:rFonts w:ascii="Times New Roman" w:hAnsi="Times New Roman" w:cs="Times New Roman"/>
          <w:color w:val="auto"/>
          <w:shd w:val="clear" w:color="auto" w:fill="FFFFFF"/>
          <w:lang w:val="ro-RO"/>
        </w:rPr>
        <w:t>vând în vedere prevederile</w:t>
      </w:r>
      <w:r w:rsidRPr="00612A32">
        <w:rPr>
          <w:rFonts w:ascii="Times New Roman" w:hAnsi="Times New Roman" w:cs="Times New Roman"/>
          <w:b/>
          <w:color w:val="auto"/>
          <w:shd w:val="clear" w:color="auto" w:fill="FFFFFF"/>
          <w:lang w:val="ro-RO"/>
        </w:rPr>
        <w:t xml:space="preserve"> Certificat</w:t>
      </w:r>
      <w:r w:rsidR="004E0BCC">
        <w:rPr>
          <w:rFonts w:ascii="Times New Roman" w:hAnsi="Times New Roman" w:cs="Times New Roman"/>
          <w:b/>
          <w:color w:val="auto"/>
          <w:shd w:val="clear" w:color="auto" w:fill="FFFFFF"/>
          <w:lang w:val="ro-RO"/>
        </w:rPr>
        <w:t>e</w:t>
      </w:r>
      <w:r w:rsidRPr="00612A32">
        <w:rPr>
          <w:rFonts w:ascii="Times New Roman" w:hAnsi="Times New Roman" w:cs="Times New Roman"/>
          <w:b/>
          <w:color w:val="auto"/>
          <w:shd w:val="clear" w:color="auto" w:fill="FFFFFF"/>
          <w:lang w:val="ro-RO"/>
        </w:rPr>
        <w:t>l</w:t>
      </w:r>
      <w:r w:rsidR="004E0BCC">
        <w:rPr>
          <w:rFonts w:ascii="Times New Roman" w:hAnsi="Times New Roman" w:cs="Times New Roman"/>
          <w:b/>
          <w:color w:val="auto"/>
          <w:shd w:val="clear" w:color="auto" w:fill="FFFFFF"/>
          <w:lang w:val="ro-RO"/>
        </w:rPr>
        <w:t>or</w:t>
      </w:r>
      <w:r w:rsidRPr="00612A32">
        <w:rPr>
          <w:rFonts w:ascii="Times New Roman" w:hAnsi="Times New Roman" w:cs="Times New Roman"/>
          <w:b/>
          <w:color w:val="auto"/>
          <w:shd w:val="clear" w:color="auto" w:fill="FFFFFF"/>
          <w:lang w:val="ro-RO"/>
        </w:rPr>
        <w:t xml:space="preserve"> de Urbanism</w:t>
      </w:r>
      <w:r w:rsidR="004E7A45">
        <w:rPr>
          <w:rFonts w:ascii="Times New Roman" w:hAnsi="Times New Roman" w:cs="Times New Roman"/>
          <w:b/>
          <w:color w:val="auto"/>
          <w:shd w:val="clear" w:color="auto" w:fill="FFFFFF"/>
          <w:lang w:val="ro-RO"/>
        </w:rPr>
        <w:t>:</w:t>
      </w:r>
      <w:r w:rsidR="004E0BCC">
        <w:rPr>
          <w:rFonts w:ascii="Times New Roman" w:hAnsi="Times New Roman" w:cs="Times New Roman"/>
          <w:b/>
          <w:color w:val="auto"/>
          <w:shd w:val="clear" w:color="auto" w:fill="FFFFFF"/>
          <w:lang w:val="ro-RO"/>
        </w:rPr>
        <w:t xml:space="preserve"> nr. 1284 din 29.03.2016 si</w:t>
      </w:r>
      <w:r w:rsidRPr="00612A32">
        <w:rPr>
          <w:rFonts w:ascii="Times New Roman" w:hAnsi="Times New Roman" w:cs="Times New Roman"/>
          <w:b/>
          <w:color w:val="auto"/>
          <w:shd w:val="clear" w:color="auto" w:fill="FFFFFF"/>
          <w:lang w:val="ro-RO"/>
        </w:rPr>
        <w:t xml:space="preserve"> nr. </w:t>
      </w:r>
      <w:r w:rsidR="00612A32" w:rsidRPr="00612A32">
        <w:rPr>
          <w:rFonts w:ascii="Times New Roman" w:hAnsi="Times New Roman"/>
          <w:b/>
          <w:bCs/>
          <w:color w:val="auto"/>
          <w:shd w:val="clear" w:color="auto" w:fill="FFFFFF"/>
          <w:lang w:val="ro-RO"/>
        </w:rPr>
        <w:t>4445</w:t>
      </w:r>
      <w:r w:rsidRPr="00612A32">
        <w:rPr>
          <w:rFonts w:ascii="Times New Roman" w:hAnsi="Times New Roman" w:cs="Times New Roman"/>
          <w:b/>
          <w:color w:val="auto"/>
          <w:shd w:val="clear" w:color="auto" w:fill="FFFFFF"/>
          <w:lang w:val="ro-RO"/>
        </w:rPr>
        <w:t xml:space="preserve"> din</w:t>
      </w:r>
      <w:r w:rsidRPr="00612A32">
        <w:rPr>
          <w:rFonts w:ascii="Times New Roman" w:hAnsi="Times New Roman"/>
          <w:b/>
          <w:bCs/>
          <w:color w:val="auto"/>
          <w:shd w:val="clear" w:color="auto" w:fill="FFFFFF"/>
          <w:lang w:val="ro-RO"/>
        </w:rPr>
        <w:t xml:space="preserve"> </w:t>
      </w:r>
      <w:r w:rsidR="00E37017" w:rsidRPr="00612A32">
        <w:rPr>
          <w:rFonts w:ascii="Times New Roman" w:hAnsi="Times New Roman"/>
          <w:b/>
          <w:color w:val="auto"/>
          <w:shd w:val="clear" w:color="auto" w:fill="FFFFFF"/>
          <w:lang w:val="ro-RO"/>
        </w:rPr>
        <w:t>2</w:t>
      </w:r>
      <w:r w:rsidR="00612A32" w:rsidRPr="00612A32">
        <w:rPr>
          <w:rFonts w:ascii="Times New Roman" w:hAnsi="Times New Roman"/>
          <w:b/>
          <w:color w:val="auto"/>
          <w:shd w:val="clear" w:color="auto" w:fill="FFFFFF"/>
          <w:lang w:val="ro-RO"/>
        </w:rPr>
        <w:t>4</w:t>
      </w:r>
      <w:r w:rsidR="00E37017" w:rsidRPr="00612A32">
        <w:rPr>
          <w:rFonts w:ascii="Times New Roman" w:hAnsi="Times New Roman"/>
          <w:b/>
          <w:color w:val="auto"/>
          <w:shd w:val="clear" w:color="auto" w:fill="FFFFFF"/>
          <w:lang w:val="ro-RO"/>
        </w:rPr>
        <w:t>.</w:t>
      </w:r>
      <w:r w:rsidR="00612A32" w:rsidRPr="00612A32">
        <w:rPr>
          <w:rFonts w:ascii="Times New Roman" w:hAnsi="Times New Roman"/>
          <w:b/>
          <w:color w:val="auto"/>
          <w:shd w:val="clear" w:color="auto" w:fill="FFFFFF"/>
          <w:lang w:val="ro-RO"/>
        </w:rPr>
        <w:t>10</w:t>
      </w:r>
      <w:r w:rsidR="00E37017" w:rsidRPr="00612A32">
        <w:rPr>
          <w:rFonts w:ascii="Times New Roman" w:hAnsi="Times New Roman"/>
          <w:b/>
          <w:color w:val="auto"/>
          <w:shd w:val="clear" w:color="auto" w:fill="FFFFFF"/>
          <w:lang w:val="ro-RO"/>
        </w:rPr>
        <w:t>.201</w:t>
      </w:r>
      <w:r w:rsidR="00612A32" w:rsidRPr="00612A32">
        <w:rPr>
          <w:rFonts w:ascii="Times New Roman" w:hAnsi="Times New Roman"/>
          <w:b/>
          <w:color w:val="auto"/>
          <w:shd w:val="clear" w:color="auto" w:fill="FFFFFF"/>
          <w:lang w:val="ro-RO"/>
        </w:rPr>
        <w:t>6</w:t>
      </w:r>
      <w:r w:rsidR="00AF00E0" w:rsidRPr="00612A32">
        <w:rPr>
          <w:rFonts w:ascii="Times New Roman" w:hAnsi="Times New Roman"/>
          <w:b/>
          <w:color w:val="auto"/>
          <w:shd w:val="clear" w:color="auto" w:fill="FFFFFF"/>
          <w:lang w:val="ro-RO"/>
        </w:rPr>
        <w:t xml:space="preserve"> </w:t>
      </w:r>
      <w:r w:rsidRPr="00612A32">
        <w:rPr>
          <w:rFonts w:ascii="Times New Roman" w:hAnsi="Times New Roman"/>
          <w:b/>
          <w:color w:val="auto"/>
          <w:shd w:val="clear" w:color="auto" w:fill="FFFFFF"/>
          <w:lang w:val="ro-RO"/>
        </w:rPr>
        <w:t>prelungit</w:t>
      </w:r>
      <w:r w:rsidR="00AF00E0" w:rsidRPr="00612A32">
        <w:rPr>
          <w:rFonts w:ascii="Times New Roman" w:hAnsi="Times New Roman"/>
          <w:b/>
          <w:color w:val="auto"/>
          <w:shd w:val="clear" w:color="auto" w:fill="FFFFFF"/>
          <w:lang w:val="ro-RO"/>
        </w:rPr>
        <w:t xml:space="preserve"> pana la </w:t>
      </w:r>
      <w:r w:rsidR="00E37017" w:rsidRPr="00612A32">
        <w:rPr>
          <w:rFonts w:ascii="Times New Roman" w:hAnsi="Times New Roman"/>
          <w:b/>
          <w:color w:val="auto"/>
          <w:shd w:val="clear" w:color="auto" w:fill="FFFFFF"/>
          <w:lang w:val="ro-RO"/>
        </w:rPr>
        <w:t>2</w:t>
      </w:r>
      <w:r w:rsidR="00612A32" w:rsidRPr="00612A32">
        <w:rPr>
          <w:rFonts w:ascii="Times New Roman" w:hAnsi="Times New Roman"/>
          <w:b/>
          <w:color w:val="auto"/>
          <w:shd w:val="clear" w:color="auto" w:fill="FFFFFF"/>
          <w:lang w:val="ro-RO"/>
        </w:rPr>
        <w:t>4</w:t>
      </w:r>
      <w:r w:rsidR="00E37017" w:rsidRPr="00612A32">
        <w:rPr>
          <w:rFonts w:ascii="Times New Roman" w:hAnsi="Times New Roman"/>
          <w:b/>
          <w:color w:val="auto"/>
          <w:shd w:val="clear" w:color="auto" w:fill="FFFFFF"/>
          <w:lang w:val="ro-RO"/>
        </w:rPr>
        <w:t>.</w:t>
      </w:r>
      <w:r w:rsidR="00612A32" w:rsidRPr="00612A32">
        <w:rPr>
          <w:rFonts w:ascii="Times New Roman" w:hAnsi="Times New Roman"/>
          <w:b/>
          <w:color w:val="auto"/>
          <w:shd w:val="clear" w:color="auto" w:fill="FFFFFF"/>
          <w:lang w:val="ro-RO"/>
        </w:rPr>
        <w:t>10</w:t>
      </w:r>
      <w:r w:rsidR="00AF00E0" w:rsidRPr="00612A32">
        <w:rPr>
          <w:rFonts w:ascii="Times New Roman" w:hAnsi="Times New Roman"/>
          <w:b/>
          <w:color w:val="auto"/>
          <w:shd w:val="clear" w:color="auto" w:fill="FFFFFF"/>
          <w:lang w:val="ro-RO"/>
        </w:rPr>
        <w:t>.201</w:t>
      </w:r>
      <w:r w:rsidR="00612A32" w:rsidRPr="00612A32">
        <w:rPr>
          <w:rFonts w:ascii="Times New Roman" w:hAnsi="Times New Roman"/>
          <w:b/>
          <w:color w:val="auto"/>
          <w:shd w:val="clear" w:color="auto" w:fill="FFFFFF"/>
          <w:lang w:val="ro-RO"/>
        </w:rPr>
        <w:t>8</w:t>
      </w:r>
      <w:r w:rsidR="00AF00E0" w:rsidRPr="00612A32">
        <w:rPr>
          <w:rFonts w:ascii="Times New Roman" w:hAnsi="Times New Roman"/>
          <w:b/>
          <w:color w:val="auto"/>
          <w:shd w:val="clear" w:color="auto" w:fill="FFFFFF"/>
          <w:lang w:val="ro-RO"/>
        </w:rPr>
        <w:t>,</w:t>
      </w:r>
      <w:r w:rsidRPr="00612A32">
        <w:rPr>
          <w:rFonts w:ascii="Times New Roman" w:hAnsi="Times New Roman" w:cs="Times New Roman"/>
          <w:b/>
          <w:color w:val="auto"/>
          <w:shd w:val="clear" w:color="auto" w:fill="FFFFFF"/>
          <w:lang w:val="ro-RO"/>
        </w:rPr>
        <w:t xml:space="preserve"> </w:t>
      </w:r>
      <w:r w:rsidRPr="00612A32">
        <w:rPr>
          <w:rFonts w:ascii="Times New Roman" w:hAnsi="Times New Roman"/>
          <w:b/>
          <w:color w:val="auto"/>
          <w:shd w:val="clear" w:color="auto" w:fill="FFFFFF"/>
          <w:lang w:val="ro-RO"/>
        </w:rPr>
        <w:t>precum</w:t>
      </w:r>
      <w:r w:rsidRPr="00612A32">
        <w:rPr>
          <w:rFonts w:ascii="Times New Roman" w:hAnsi="Times New Roman" w:cs="Times New Roman"/>
          <w:color w:val="auto"/>
          <w:shd w:val="clear" w:color="auto" w:fill="FFFFFF"/>
          <w:lang w:val="ro-RO"/>
        </w:rPr>
        <w:t xml:space="preserve"> şi</w:t>
      </w:r>
      <w:r w:rsidRPr="00612A32">
        <w:rPr>
          <w:rFonts w:ascii="Times New Roman" w:hAnsi="Times New Roman" w:cs="Times New Roman"/>
          <w:b/>
          <w:color w:val="auto"/>
          <w:shd w:val="clear" w:color="auto" w:fill="FFFFFF"/>
          <w:lang w:val="ro-RO"/>
        </w:rPr>
        <w:t xml:space="preserve"> Decizia Etapei de încadrare nr. </w:t>
      </w:r>
      <w:r w:rsidR="00612A32" w:rsidRPr="00612A32">
        <w:rPr>
          <w:rFonts w:ascii="Times New Roman" w:hAnsi="Times New Roman"/>
          <w:b/>
          <w:bCs/>
          <w:color w:val="auto"/>
          <w:shd w:val="clear" w:color="auto" w:fill="FFFFFF"/>
          <w:lang w:val="ro-RO"/>
        </w:rPr>
        <w:t>39</w:t>
      </w:r>
      <w:r w:rsidRPr="00612A32">
        <w:rPr>
          <w:rFonts w:ascii="Times New Roman" w:hAnsi="Times New Roman" w:cs="Times New Roman"/>
          <w:b/>
          <w:bCs/>
          <w:color w:val="auto"/>
          <w:shd w:val="clear" w:color="auto" w:fill="FFFFFF"/>
          <w:lang w:val="ro-RO"/>
        </w:rPr>
        <w:t xml:space="preserve"> </w:t>
      </w:r>
      <w:r w:rsidRPr="00612A32">
        <w:rPr>
          <w:rFonts w:ascii="Times New Roman" w:hAnsi="Times New Roman" w:cs="Times New Roman"/>
          <w:b/>
          <w:color w:val="auto"/>
          <w:shd w:val="clear" w:color="auto" w:fill="FFFFFF"/>
          <w:lang w:val="ro-RO"/>
        </w:rPr>
        <w:t xml:space="preserve">din </w:t>
      </w:r>
      <w:r w:rsidR="00E92B74" w:rsidRPr="00612A32">
        <w:rPr>
          <w:rFonts w:ascii="Times New Roman" w:hAnsi="Times New Roman" w:cs="Times New Roman"/>
          <w:b/>
          <w:color w:val="auto"/>
          <w:shd w:val="clear" w:color="auto" w:fill="FFFFFF"/>
          <w:lang w:val="ro-RO"/>
        </w:rPr>
        <w:t>1</w:t>
      </w:r>
      <w:r w:rsidR="00612A32" w:rsidRPr="00612A32">
        <w:rPr>
          <w:rFonts w:ascii="Times New Roman" w:hAnsi="Times New Roman" w:cs="Times New Roman"/>
          <w:b/>
          <w:color w:val="auto"/>
          <w:shd w:val="clear" w:color="auto" w:fill="FFFFFF"/>
          <w:lang w:val="ro-RO"/>
        </w:rPr>
        <w:t>3</w:t>
      </w:r>
      <w:r w:rsidR="00E92B74" w:rsidRPr="00612A32">
        <w:rPr>
          <w:rFonts w:ascii="Times New Roman" w:hAnsi="Times New Roman" w:cs="Times New Roman"/>
          <w:b/>
          <w:color w:val="auto"/>
          <w:shd w:val="clear" w:color="auto" w:fill="FFFFFF"/>
          <w:lang w:val="ro-RO"/>
        </w:rPr>
        <w:t>.0</w:t>
      </w:r>
      <w:r w:rsidR="00612A32" w:rsidRPr="00612A32">
        <w:rPr>
          <w:rFonts w:ascii="Times New Roman" w:hAnsi="Times New Roman" w:cs="Times New Roman"/>
          <w:b/>
          <w:color w:val="auto"/>
          <w:shd w:val="clear" w:color="auto" w:fill="FFFFFF"/>
          <w:lang w:val="ro-RO"/>
        </w:rPr>
        <w:t>4</w:t>
      </w:r>
      <w:r w:rsidR="00E92B74" w:rsidRPr="00612A32">
        <w:rPr>
          <w:rFonts w:ascii="Times New Roman" w:hAnsi="Times New Roman" w:cs="Times New Roman"/>
          <w:b/>
          <w:color w:val="auto"/>
          <w:shd w:val="clear" w:color="auto" w:fill="FFFFFF"/>
          <w:lang w:val="ro-RO"/>
        </w:rPr>
        <w:t>.2018</w:t>
      </w:r>
      <w:r w:rsidRPr="00612A32">
        <w:rPr>
          <w:rFonts w:ascii="Times New Roman" w:hAnsi="Times New Roman" w:cs="Times New Roman"/>
          <w:b/>
          <w:color w:val="auto"/>
          <w:shd w:val="clear" w:color="auto" w:fill="FFFFFF"/>
          <w:lang w:val="ro-RO"/>
        </w:rPr>
        <w:t xml:space="preserve"> </w:t>
      </w:r>
      <w:r w:rsidRPr="00612A32">
        <w:rPr>
          <w:rFonts w:ascii="Times New Roman" w:hAnsi="Times New Roman" w:cs="Times New Roman"/>
          <w:b/>
          <w:color w:val="auto"/>
          <w:lang w:val="ro-RO"/>
        </w:rPr>
        <w:t xml:space="preserve">a Agenţiei pentru Protecţia Mediului Timiş prin </w:t>
      </w:r>
      <w:r w:rsidRPr="00612A32">
        <w:rPr>
          <w:rFonts w:ascii="Times New Roman" w:hAnsi="Times New Roman" w:cs="Times New Roman"/>
          <w:color w:val="auto"/>
          <w:lang w:val="ro-RO"/>
        </w:rPr>
        <w:t>care anunţă ca planul nu necesită evaluare de mediu şi</w:t>
      </w:r>
      <w:r w:rsidRPr="00612A32">
        <w:rPr>
          <w:rFonts w:ascii="Times New Roman" w:hAnsi="Times New Roman" w:cs="Times New Roman"/>
          <w:b/>
          <w:color w:val="auto"/>
          <w:lang w:val="ro-RO"/>
        </w:rPr>
        <w:t xml:space="preserve"> se adoptă fără aviz de mediu</w:t>
      </w:r>
      <w:r w:rsidRPr="00612A32">
        <w:rPr>
          <w:rFonts w:ascii="Times New Roman" w:hAnsi="Times New Roman" w:cs="Times New Roman"/>
          <w:color w:val="auto"/>
          <w:lang w:val="ro-RO"/>
        </w:rPr>
        <w:t xml:space="preserve">; </w:t>
      </w:r>
    </w:p>
    <w:p w:rsidR="009B6407" w:rsidRPr="00985F0A" w:rsidRDefault="009B6407">
      <w:pPr>
        <w:ind w:firstLine="720"/>
        <w:jc w:val="both"/>
        <w:rPr>
          <w:rFonts w:ascii="Times New Roman" w:hAnsi="Times New Roman" w:cs="Times New Roman"/>
          <w:i/>
          <w:color w:val="auto"/>
          <w:lang w:val="ro-RO"/>
        </w:rPr>
      </w:pPr>
      <w:r w:rsidRPr="00612A32">
        <w:rPr>
          <w:rFonts w:ascii="Times New Roman" w:hAnsi="Times New Roman" w:cs="Times New Roman"/>
          <w:b/>
          <w:i/>
          <w:color w:val="auto"/>
          <w:lang w:val="ro-RO"/>
        </w:rPr>
        <w:t>Documentaţia PUZ</w:t>
      </w:r>
      <w:r w:rsidRPr="00612A32">
        <w:rPr>
          <w:rFonts w:ascii="Times New Roman" w:hAnsi="Times New Roman" w:cs="Times New Roman"/>
          <w:b/>
          <w:i/>
          <w:color w:val="FF0000"/>
          <w:lang w:val="ro-RO"/>
        </w:rPr>
        <w:t xml:space="preserve"> </w:t>
      </w:r>
      <w:r w:rsidR="00612A32" w:rsidRPr="00612A32">
        <w:rPr>
          <w:rFonts w:ascii="Times New Roman" w:hAnsi="Times New Roman" w:cs="Times New Roman"/>
          <w:b/>
          <w:bCs/>
          <w:i/>
          <w:color w:val="auto"/>
          <w:lang w:val="ro-RO"/>
        </w:rPr>
        <w:t>„</w:t>
      </w:r>
      <w:r w:rsidR="00612A32" w:rsidRPr="00612A32">
        <w:rPr>
          <w:rFonts w:ascii="Times New Roman" w:hAnsi="Times New Roman" w:cs="Times New Roman"/>
          <w:b/>
          <w:i/>
          <w:color w:val="auto"/>
          <w:lang w:val="ro-RO"/>
        </w:rPr>
        <w:t>Construire locuinte si servicii in regim P+10E”, strada Divizia 9 Cavalerie nr. 64</w:t>
      </w:r>
      <w:r w:rsidR="00612A32" w:rsidRPr="00985F0A">
        <w:rPr>
          <w:rFonts w:ascii="Times New Roman" w:hAnsi="Times New Roman" w:cs="Times New Roman"/>
          <w:b/>
          <w:i/>
          <w:color w:val="auto"/>
          <w:lang w:val="ro-RO"/>
        </w:rPr>
        <w:t>, Timișoara</w:t>
      </w:r>
      <w:r w:rsidRPr="00985F0A">
        <w:rPr>
          <w:rFonts w:ascii="Times New Roman" w:hAnsi="Times New Roman" w:cs="Times New Roman"/>
          <w:b/>
          <w:i/>
          <w:color w:val="auto"/>
          <w:lang w:val="ro-RO"/>
        </w:rPr>
        <w:t>, beneficiar</w:t>
      </w:r>
      <w:r w:rsidR="00612A32" w:rsidRPr="00985F0A">
        <w:rPr>
          <w:rFonts w:ascii="Times New Roman" w:hAnsi="Times New Roman" w:cs="Times New Roman"/>
          <w:b/>
          <w:i/>
          <w:color w:val="auto"/>
          <w:lang w:val="ro-RO"/>
        </w:rPr>
        <w:t xml:space="preserve">i </w:t>
      </w:r>
      <w:r w:rsidRPr="00985F0A">
        <w:rPr>
          <w:rFonts w:ascii="Times New Roman" w:hAnsi="Times New Roman" w:cs="Times New Roman"/>
          <w:b/>
          <w:i/>
          <w:color w:val="auto"/>
          <w:lang w:val="ro-RO"/>
        </w:rPr>
        <w:t xml:space="preserve"> </w:t>
      </w:r>
      <w:r w:rsidR="00612A32" w:rsidRPr="00985F0A">
        <w:rPr>
          <w:rFonts w:ascii="Times New Roman" w:hAnsi="Times New Roman" w:cs="Times New Roman"/>
          <w:b/>
          <w:i/>
          <w:color w:val="auto"/>
          <w:lang w:val="ro-RO"/>
        </w:rPr>
        <w:t>S.C. EURORENT GROUP S.R.L., si S.C. K&amp;K S.R.L.</w:t>
      </w:r>
      <w:r w:rsidRPr="00985F0A">
        <w:rPr>
          <w:rFonts w:ascii="Times New Roman" w:hAnsi="Times New Roman" w:cs="Times New Roman"/>
          <w:b/>
          <w:i/>
          <w:color w:val="auto"/>
          <w:lang w:val="ro-RO"/>
        </w:rPr>
        <w:t xml:space="preserve">, proiectant </w:t>
      </w:r>
      <w:r w:rsidR="00663491" w:rsidRPr="00985F0A">
        <w:rPr>
          <w:rFonts w:ascii="Times New Roman" w:hAnsi="Times New Roman" w:cs="Times New Roman"/>
          <w:b/>
          <w:i/>
          <w:color w:val="auto"/>
          <w:lang w:val="ro-RO"/>
        </w:rPr>
        <w:t xml:space="preserve">S.C. </w:t>
      </w:r>
      <w:r w:rsidR="00985F0A" w:rsidRPr="00985F0A">
        <w:rPr>
          <w:rFonts w:ascii="Times New Roman" w:hAnsi="Times New Roman" w:cs="Times New Roman"/>
          <w:b/>
          <w:i/>
          <w:color w:val="auto"/>
          <w:lang w:val="ro-RO"/>
        </w:rPr>
        <w:t>DV ARHITECT PLUS</w:t>
      </w:r>
      <w:r w:rsidR="00663491" w:rsidRPr="00985F0A">
        <w:rPr>
          <w:rFonts w:ascii="Times New Roman" w:hAnsi="Times New Roman" w:cs="Times New Roman"/>
          <w:b/>
          <w:i/>
          <w:color w:val="auto"/>
          <w:lang w:val="ro-RO"/>
        </w:rPr>
        <w:t xml:space="preserve"> S.R.L.</w:t>
      </w:r>
      <w:r w:rsidRPr="00985F0A">
        <w:rPr>
          <w:rFonts w:ascii="Times New Roman" w:hAnsi="Times New Roman" w:cs="Times New Roman"/>
          <w:b/>
          <w:i/>
          <w:color w:val="auto"/>
          <w:lang w:val="ro-RO"/>
        </w:rPr>
        <w:t xml:space="preserve">, specialist cu drept de semnătură R.U.R. </w:t>
      </w:r>
      <w:r w:rsidR="00AF0905" w:rsidRPr="00985F0A">
        <w:rPr>
          <w:rFonts w:ascii="Times New Roman" w:hAnsi="Times New Roman" w:cs="Times New Roman"/>
          <w:b/>
          <w:i/>
          <w:color w:val="auto"/>
          <w:lang w:val="ro-RO"/>
        </w:rPr>
        <w:t>– arh.</w:t>
      </w:r>
      <w:r w:rsidR="00985F0A" w:rsidRPr="00985F0A">
        <w:rPr>
          <w:rFonts w:ascii="Times New Roman" w:hAnsi="Times New Roman" w:cs="Times New Roman"/>
          <w:b/>
          <w:i/>
          <w:color w:val="auto"/>
          <w:lang w:val="ro-RO"/>
        </w:rPr>
        <w:t xml:space="preserve"> Silvia Ruxandra C. DAVIDESCU</w:t>
      </w:r>
      <w:r w:rsidRPr="00985F0A">
        <w:rPr>
          <w:rFonts w:ascii="Times New Roman" w:hAnsi="Times New Roman" w:cs="Times New Roman"/>
          <w:b/>
          <w:i/>
          <w:color w:val="auto"/>
          <w:lang w:val="ro-RO"/>
        </w:rPr>
        <w:t xml:space="preserve">, a fost afişată pe site-ul oficial al Primăriei Municipiului Timişoara începând cu </w:t>
      </w:r>
      <w:r w:rsidR="00663491" w:rsidRPr="00985F0A">
        <w:rPr>
          <w:rFonts w:ascii="Times New Roman" w:hAnsi="Times New Roman" w:cs="Times New Roman"/>
          <w:b/>
          <w:i/>
          <w:color w:val="auto"/>
          <w:lang w:val="ro-RO"/>
        </w:rPr>
        <w:t xml:space="preserve">luna </w:t>
      </w:r>
      <w:r w:rsidR="00985F0A" w:rsidRPr="00985F0A">
        <w:rPr>
          <w:rFonts w:ascii="Times New Roman" w:hAnsi="Times New Roman" w:cs="Times New Roman"/>
          <w:b/>
          <w:i/>
          <w:color w:val="auto"/>
          <w:lang w:val="ro-RO"/>
        </w:rPr>
        <w:t>martie</w:t>
      </w:r>
      <w:r w:rsidR="00663491" w:rsidRPr="00985F0A">
        <w:rPr>
          <w:rFonts w:ascii="Times New Roman" w:hAnsi="Times New Roman" w:cs="Times New Roman"/>
          <w:b/>
          <w:i/>
          <w:color w:val="auto"/>
          <w:lang w:val="ro-RO"/>
        </w:rPr>
        <w:t xml:space="preserve"> 201</w:t>
      </w:r>
      <w:r w:rsidR="00985F0A">
        <w:rPr>
          <w:rFonts w:ascii="Times New Roman" w:hAnsi="Times New Roman" w:cs="Times New Roman"/>
          <w:b/>
          <w:i/>
          <w:color w:val="auto"/>
          <w:lang w:val="ro-RO"/>
        </w:rPr>
        <w:t>7</w:t>
      </w:r>
      <w:r w:rsidRPr="00985F0A">
        <w:rPr>
          <w:rFonts w:ascii="Times New Roman" w:hAnsi="Times New Roman" w:cs="Times New Roman"/>
          <w:b/>
          <w:i/>
          <w:color w:val="auto"/>
          <w:shd w:val="clear" w:color="auto" w:fill="FFFFFF"/>
          <w:lang w:val="ro-RO"/>
        </w:rPr>
        <w:t xml:space="preserve">, </w:t>
      </w:r>
      <w:r w:rsidRPr="00985F0A">
        <w:rPr>
          <w:rFonts w:ascii="Times New Roman" w:hAnsi="Times New Roman" w:cs="Times New Roman"/>
          <w:b/>
          <w:i/>
          <w:color w:val="auto"/>
          <w:lang w:val="ro-RO"/>
        </w:rPr>
        <w:t>cu ocazia demarării Etapei 2 – etapa elaborării propunerilor PUZ şi RLU aferent, de informare şi consultare a publicului, conform H.C.L. nr. 140/2011, modificat prin H.C.L. nr. 183/2017, etapă finalizată prin afişarea pe site-ul Primăriei Municipiului Timişoara</w:t>
      </w:r>
      <w:r w:rsidRPr="00985F0A">
        <w:rPr>
          <w:rFonts w:ascii="Times New Roman" w:hAnsi="Times New Roman" w:cs="Times New Roman"/>
          <w:b/>
          <w:i/>
          <w:color w:val="auto"/>
          <w:shd w:val="clear" w:color="auto" w:fill="FFFFFF"/>
          <w:lang w:val="ro-RO"/>
        </w:rPr>
        <w:t xml:space="preserve"> în</w:t>
      </w:r>
      <w:r w:rsidR="00AF0905" w:rsidRPr="00985F0A">
        <w:rPr>
          <w:rFonts w:ascii="Times New Roman" w:hAnsi="Times New Roman" w:cs="Times New Roman"/>
          <w:b/>
          <w:i/>
          <w:color w:val="auto"/>
          <w:shd w:val="clear" w:color="auto" w:fill="FFFFFF"/>
          <w:lang w:val="ro-RO"/>
        </w:rPr>
        <w:t xml:space="preserve"> </w:t>
      </w:r>
      <w:r w:rsidR="00663491" w:rsidRPr="00985F0A">
        <w:rPr>
          <w:rFonts w:ascii="Times New Roman" w:hAnsi="Times New Roman" w:cs="Times New Roman"/>
          <w:b/>
          <w:i/>
          <w:color w:val="auto"/>
          <w:shd w:val="clear" w:color="auto" w:fill="FFFFFF"/>
          <w:lang w:val="ro-RO"/>
        </w:rPr>
        <w:t xml:space="preserve">luna </w:t>
      </w:r>
      <w:r w:rsidR="00985F0A" w:rsidRPr="00985F0A">
        <w:rPr>
          <w:rFonts w:ascii="Times New Roman" w:hAnsi="Times New Roman" w:cs="Times New Roman"/>
          <w:b/>
          <w:i/>
          <w:color w:val="auto"/>
          <w:shd w:val="clear" w:color="auto" w:fill="FFFFFF"/>
          <w:lang w:val="ro-RO"/>
        </w:rPr>
        <w:t>aprilie</w:t>
      </w:r>
      <w:r w:rsidRPr="00985F0A">
        <w:rPr>
          <w:rFonts w:ascii="Times New Roman" w:hAnsi="Times New Roman" w:cs="Times New Roman"/>
          <w:b/>
          <w:i/>
          <w:color w:val="auto"/>
          <w:shd w:val="clear" w:color="auto" w:fill="FFFFFF"/>
          <w:lang w:val="ro-RO"/>
        </w:rPr>
        <w:t xml:space="preserve"> 201</w:t>
      </w:r>
      <w:r w:rsidR="00985F0A" w:rsidRPr="00985F0A">
        <w:rPr>
          <w:rFonts w:ascii="Times New Roman" w:hAnsi="Times New Roman" w:cs="Times New Roman"/>
          <w:b/>
          <w:i/>
          <w:color w:val="auto"/>
          <w:shd w:val="clear" w:color="auto" w:fill="FFFFFF"/>
          <w:lang w:val="ro-RO"/>
        </w:rPr>
        <w:t>7</w:t>
      </w:r>
      <w:r w:rsidRPr="00985F0A">
        <w:rPr>
          <w:rFonts w:ascii="Times New Roman" w:hAnsi="Times New Roman" w:cs="Times New Roman"/>
          <w:b/>
          <w:i/>
          <w:color w:val="auto"/>
          <w:shd w:val="clear" w:color="auto" w:fill="FFFFFF"/>
          <w:lang w:val="ro-RO"/>
        </w:rPr>
        <w:t>, a Raportului informării şi consultării publicului cu nr. UR201</w:t>
      </w:r>
      <w:r w:rsidR="00985F0A" w:rsidRPr="00985F0A">
        <w:rPr>
          <w:rFonts w:ascii="Times New Roman" w:hAnsi="Times New Roman" w:cs="Times New Roman"/>
          <w:b/>
          <w:i/>
          <w:color w:val="auto"/>
          <w:shd w:val="clear" w:color="auto" w:fill="FFFFFF"/>
          <w:lang w:val="ro-RO"/>
        </w:rPr>
        <w:t>7</w:t>
      </w:r>
      <w:r w:rsidR="00663491" w:rsidRPr="00985F0A">
        <w:rPr>
          <w:rFonts w:ascii="Times New Roman" w:hAnsi="Times New Roman" w:cs="Times New Roman"/>
          <w:b/>
          <w:i/>
          <w:color w:val="auto"/>
          <w:shd w:val="clear" w:color="auto" w:fill="FFFFFF"/>
          <w:lang w:val="ro-RO"/>
        </w:rPr>
        <w:t>-</w:t>
      </w:r>
      <w:r w:rsidRPr="00985F0A">
        <w:rPr>
          <w:rFonts w:ascii="Times New Roman" w:hAnsi="Times New Roman" w:cs="Times New Roman"/>
          <w:b/>
          <w:i/>
          <w:color w:val="auto"/>
          <w:shd w:val="clear" w:color="auto" w:fill="FFFFFF"/>
          <w:lang w:val="ro-RO"/>
        </w:rPr>
        <w:t xml:space="preserve"> </w:t>
      </w:r>
      <w:r w:rsidR="00663491" w:rsidRPr="00985F0A">
        <w:rPr>
          <w:rFonts w:ascii="Times New Roman" w:hAnsi="Times New Roman" w:cs="Times New Roman"/>
          <w:b/>
          <w:i/>
          <w:color w:val="auto"/>
          <w:shd w:val="clear" w:color="auto" w:fill="FFFFFF"/>
          <w:lang w:val="ro-RO"/>
        </w:rPr>
        <w:t>00</w:t>
      </w:r>
      <w:r w:rsidR="00985F0A" w:rsidRPr="00985F0A">
        <w:rPr>
          <w:rFonts w:ascii="Times New Roman" w:hAnsi="Times New Roman" w:cs="Times New Roman"/>
          <w:b/>
          <w:i/>
          <w:color w:val="auto"/>
          <w:shd w:val="clear" w:color="auto" w:fill="FFFFFF"/>
          <w:lang w:val="ro-RO"/>
        </w:rPr>
        <w:t>2952</w:t>
      </w:r>
      <w:r w:rsidRPr="00985F0A">
        <w:rPr>
          <w:rFonts w:ascii="Times New Roman" w:hAnsi="Times New Roman" w:cs="Times New Roman"/>
          <w:b/>
          <w:i/>
          <w:color w:val="auto"/>
          <w:shd w:val="clear" w:color="auto" w:fill="FFFFFF"/>
          <w:lang w:val="ro-RO"/>
        </w:rPr>
        <w:t>/</w:t>
      </w:r>
      <w:r w:rsidR="00985F0A" w:rsidRPr="00985F0A">
        <w:rPr>
          <w:rFonts w:ascii="Times New Roman" w:hAnsi="Times New Roman" w:cs="Times New Roman"/>
          <w:b/>
          <w:i/>
          <w:color w:val="auto"/>
          <w:shd w:val="clear" w:color="auto" w:fill="FFFFFF"/>
          <w:lang w:val="ro-RO"/>
        </w:rPr>
        <w:t>14</w:t>
      </w:r>
      <w:r w:rsidRPr="00985F0A">
        <w:rPr>
          <w:rFonts w:ascii="Times New Roman" w:hAnsi="Times New Roman" w:cs="Times New Roman"/>
          <w:b/>
          <w:i/>
          <w:color w:val="auto"/>
          <w:shd w:val="clear" w:color="auto" w:fill="FFFFFF"/>
          <w:lang w:val="ro-RO"/>
        </w:rPr>
        <w:t>.</w:t>
      </w:r>
      <w:r w:rsidR="00663491" w:rsidRPr="00985F0A">
        <w:rPr>
          <w:rFonts w:ascii="Times New Roman" w:hAnsi="Times New Roman" w:cs="Times New Roman"/>
          <w:b/>
          <w:i/>
          <w:color w:val="auto"/>
          <w:shd w:val="clear" w:color="auto" w:fill="FFFFFF"/>
          <w:lang w:val="ro-RO"/>
        </w:rPr>
        <w:t>0</w:t>
      </w:r>
      <w:r w:rsidR="00985F0A" w:rsidRPr="00985F0A">
        <w:rPr>
          <w:rFonts w:ascii="Times New Roman" w:hAnsi="Times New Roman" w:cs="Times New Roman"/>
          <w:b/>
          <w:i/>
          <w:color w:val="auto"/>
          <w:shd w:val="clear" w:color="auto" w:fill="FFFFFF"/>
          <w:lang w:val="ro-RO"/>
        </w:rPr>
        <w:t>4</w:t>
      </w:r>
      <w:r w:rsidRPr="00985F0A">
        <w:rPr>
          <w:rFonts w:ascii="Times New Roman" w:hAnsi="Times New Roman" w:cs="Times New Roman"/>
          <w:b/>
          <w:i/>
          <w:color w:val="auto"/>
          <w:shd w:val="clear" w:color="auto" w:fill="FFFFFF"/>
          <w:lang w:val="ro-RO"/>
        </w:rPr>
        <w:t>.201</w:t>
      </w:r>
      <w:r w:rsidR="00663491" w:rsidRPr="00985F0A">
        <w:rPr>
          <w:rFonts w:ascii="Times New Roman" w:hAnsi="Times New Roman" w:cs="Times New Roman"/>
          <w:b/>
          <w:i/>
          <w:color w:val="auto"/>
          <w:shd w:val="clear" w:color="auto" w:fill="FFFFFF"/>
          <w:lang w:val="ro-RO"/>
        </w:rPr>
        <w:t>8</w:t>
      </w:r>
      <w:r w:rsidRPr="00985F0A">
        <w:rPr>
          <w:rFonts w:ascii="Times New Roman" w:hAnsi="Times New Roman" w:cs="Times New Roman"/>
          <w:b/>
          <w:i/>
          <w:color w:val="auto"/>
          <w:shd w:val="clear" w:color="auto" w:fill="FFFFFF"/>
          <w:lang w:val="ro-RO"/>
        </w:rPr>
        <w:t>;</w:t>
      </w:r>
    </w:p>
    <w:p w:rsidR="001A69B4" w:rsidRDefault="009B6407" w:rsidP="00CF5C23">
      <w:pPr>
        <w:ind w:firstLine="720"/>
        <w:jc w:val="both"/>
        <w:rPr>
          <w:rFonts w:ascii="Times New Roman" w:hAnsi="Times New Roman" w:cs="Times New Roman"/>
          <w:color w:val="auto"/>
          <w:shd w:val="clear" w:color="auto" w:fill="FFFFFF"/>
          <w:lang w:val="ro-RO"/>
        </w:rPr>
      </w:pPr>
      <w:r w:rsidRPr="00985F0A">
        <w:rPr>
          <w:rFonts w:ascii="Times New Roman" w:hAnsi="Times New Roman" w:cs="Times New Roman"/>
          <w:i/>
          <w:color w:val="auto"/>
          <w:lang w:val="ro-RO"/>
        </w:rPr>
        <w:t>Conform procedurii prevăzută prin H.C.L. nr. 140/19.04.2011, modificat prin H.C.L. nr. 183/2017 privind aprobarea Regulamentului local de implicare a publicului in elaborarea sau revizuirea planurilor de urbanism si amenajare a teritoriului, documentaţia</w:t>
      </w:r>
      <w:r w:rsidRPr="00985F0A">
        <w:rPr>
          <w:rFonts w:ascii="Times New Roman" w:hAnsi="Times New Roman" w:cs="Times New Roman"/>
          <w:b/>
          <w:i/>
          <w:color w:val="auto"/>
          <w:lang w:val="ro-RO"/>
        </w:rPr>
        <w:t xml:space="preserve"> </w:t>
      </w:r>
      <w:r w:rsidR="00985F0A" w:rsidRPr="00985F0A">
        <w:rPr>
          <w:rFonts w:ascii="Times New Roman" w:hAnsi="Times New Roman" w:cs="Times New Roman"/>
          <w:b/>
          <w:i/>
          <w:color w:val="auto"/>
          <w:shd w:val="clear" w:color="auto" w:fill="FFFFFF"/>
          <w:lang w:val="ro-RO"/>
        </w:rPr>
        <w:t>„Construire locuinte si servicii in regim P+10E”, strada Divizia 9 Cavalerie nr. 64, Timișoara</w:t>
      </w:r>
      <w:r w:rsidRPr="00985F0A">
        <w:rPr>
          <w:rFonts w:ascii="Times New Roman" w:hAnsi="Times New Roman" w:cs="Times New Roman"/>
          <w:b/>
          <w:i/>
          <w:color w:val="auto"/>
          <w:lang w:val="ro-RO"/>
        </w:rPr>
        <w:t>,</w:t>
      </w:r>
      <w:r w:rsidRPr="00985F0A">
        <w:rPr>
          <w:rFonts w:ascii="Times New Roman" w:hAnsi="Times New Roman" w:cs="Times New Roman"/>
          <w:i/>
          <w:color w:val="auto"/>
          <w:lang w:val="ro-RO"/>
        </w:rPr>
        <w:t xml:space="preserve"> </w:t>
      </w:r>
      <w:r w:rsidRPr="00985F0A">
        <w:rPr>
          <w:rFonts w:ascii="Times New Roman" w:hAnsi="Times New Roman" w:cs="Times New Roman"/>
          <w:b/>
          <w:i/>
          <w:color w:val="auto"/>
          <w:lang w:val="ro-RO"/>
        </w:rPr>
        <w:t xml:space="preserve">se încadrează în Etapa 3 - </w:t>
      </w:r>
      <w:r w:rsidRPr="00985F0A">
        <w:rPr>
          <w:rFonts w:ascii="Times New Roman" w:hAnsi="Times New Roman" w:cs="Times New Roman"/>
          <w:i/>
          <w:color w:val="auto"/>
          <w:lang w:val="ro-RO"/>
        </w:rPr>
        <w:t>etapa aprobării PUZ si RLU aferent (cap. 8.2.3., art. 63 din HCL nr. 140/2011, modif prin HCL nr. 183/2017), în baza Dispoziţiei Primarului nr. 92/ 15.01.2007 privind aprobarea Procedurii pentru aplicarea prevederilor Legii nr. 52/2003 privind transparenţa decizională în administraţia publică;</w:t>
      </w:r>
    </w:p>
    <w:p w:rsidR="00E21538" w:rsidRPr="00345868" w:rsidRDefault="009B6407" w:rsidP="00CF5C23">
      <w:pPr>
        <w:ind w:firstLine="720"/>
        <w:jc w:val="both"/>
        <w:rPr>
          <w:rFonts w:ascii="Times New Roman" w:hAnsi="Times New Roman" w:cs="Times New Roman"/>
          <w:color w:val="auto"/>
          <w:shd w:val="clear" w:color="auto" w:fill="FFFFFF"/>
          <w:lang w:val="ro-RO"/>
        </w:rPr>
      </w:pPr>
      <w:r w:rsidRPr="00985F0A">
        <w:rPr>
          <w:rFonts w:ascii="Times New Roman" w:hAnsi="Times New Roman" w:cs="Times New Roman"/>
          <w:color w:val="auto"/>
          <w:shd w:val="clear" w:color="auto" w:fill="FFFFFF"/>
          <w:lang w:val="ro-RO"/>
        </w:rPr>
        <w:t>Terenul reglementat în cadrul documentaţiei PUZ</w:t>
      </w:r>
      <w:r w:rsidRPr="00001688">
        <w:rPr>
          <w:rFonts w:ascii="Times New Roman" w:hAnsi="Times New Roman" w:cs="Times New Roman"/>
          <w:color w:val="FF0000"/>
          <w:shd w:val="clear" w:color="auto" w:fill="FFFFFF"/>
          <w:lang w:val="ro-RO"/>
        </w:rPr>
        <w:t xml:space="preserve"> </w:t>
      </w:r>
      <w:r w:rsidR="00985F0A" w:rsidRPr="00985F0A">
        <w:rPr>
          <w:rFonts w:ascii="Times New Roman" w:hAnsi="Times New Roman" w:cs="Times New Roman"/>
          <w:bCs/>
          <w:color w:val="auto"/>
          <w:lang w:val="ro-RO"/>
        </w:rPr>
        <w:t>„Construire locuinte si servicii in regim P+10E”, strada Divizia 9 Cavalerie nr. 64, Timișoara</w:t>
      </w:r>
      <w:r w:rsidRPr="00985F0A">
        <w:rPr>
          <w:rFonts w:ascii="Times New Roman" w:hAnsi="Times New Roman" w:cs="Times New Roman"/>
          <w:color w:val="auto"/>
          <w:shd w:val="clear" w:color="auto" w:fill="FFFFFF"/>
          <w:lang w:val="ro-RO"/>
        </w:rPr>
        <w:t xml:space="preserve">, în suprafaţă totală de </w:t>
      </w:r>
      <w:r w:rsidR="00985F0A" w:rsidRPr="00985F0A">
        <w:rPr>
          <w:rFonts w:ascii="Times New Roman" w:hAnsi="Times New Roman" w:cs="Times New Roman"/>
          <w:color w:val="auto"/>
          <w:shd w:val="clear" w:color="auto" w:fill="FFFFFF"/>
          <w:lang w:val="ro-RO"/>
        </w:rPr>
        <w:t xml:space="preserve">3.612 mp este situat în partea </w:t>
      </w:r>
      <w:r w:rsidR="005A7D1A">
        <w:rPr>
          <w:rFonts w:ascii="Times New Roman" w:hAnsi="Times New Roman" w:cs="Times New Roman"/>
          <w:color w:val="auto"/>
          <w:shd w:val="clear" w:color="auto" w:fill="FFFFFF"/>
          <w:lang w:val="ro-RO"/>
        </w:rPr>
        <w:t>nord-estica</w:t>
      </w:r>
      <w:r w:rsidR="00985F0A" w:rsidRPr="00985F0A">
        <w:rPr>
          <w:rFonts w:ascii="Times New Roman" w:hAnsi="Times New Roman" w:cs="Times New Roman"/>
          <w:color w:val="auto"/>
          <w:shd w:val="clear" w:color="auto" w:fill="FFFFFF"/>
          <w:lang w:val="ro-RO"/>
        </w:rPr>
        <w:t xml:space="preserve"> </w:t>
      </w:r>
      <w:r w:rsidRPr="00985F0A">
        <w:rPr>
          <w:rFonts w:ascii="Times New Roman" w:hAnsi="Times New Roman" w:cs="Times New Roman"/>
          <w:color w:val="auto"/>
          <w:shd w:val="clear" w:color="auto" w:fill="FFFFFF"/>
          <w:lang w:val="ro-RO"/>
        </w:rPr>
        <w:t>a Municipiului Timişoara, în intravilan,</w:t>
      </w:r>
      <w:r w:rsidRPr="00001688">
        <w:rPr>
          <w:rFonts w:ascii="Times New Roman" w:hAnsi="Times New Roman" w:cs="Times New Roman"/>
          <w:color w:val="FF0000"/>
          <w:shd w:val="clear" w:color="auto" w:fill="FFFFFF"/>
          <w:lang w:val="ro-RO"/>
        </w:rPr>
        <w:t xml:space="preserve"> </w:t>
      </w:r>
      <w:r w:rsidR="00E21538" w:rsidRPr="00345868">
        <w:rPr>
          <w:rFonts w:ascii="Times New Roman" w:hAnsi="Times New Roman" w:cs="Times New Roman"/>
          <w:color w:val="auto"/>
          <w:shd w:val="clear" w:color="auto" w:fill="FFFFFF"/>
          <w:lang w:val="ro-RO"/>
        </w:rPr>
        <w:t>intr-</w:t>
      </w:r>
      <w:r w:rsidR="00AF0905" w:rsidRPr="00345868">
        <w:rPr>
          <w:rFonts w:ascii="Times New Roman" w:hAnsi="Times New Roman" w:cs="Times New Roman"/>
          <w:color w:val="auto"/>
          <w:shd w:val="clear" w:color="auto" w:fill="FFFFFF"/>
          <w:lang w:val="ro-RO"/>
        </w:rPr>
        <w:t>un</w:t>
      </w:r>
      <w:r w:rsidR="00E21538" w:rsidRPr="00345868">
        <w:rPr>
          <w:rFonts w:ascii="Times New Roman" w:hAnsi="Times New Roman" w:cs="Times New Roman"/>
          <w:color w:val="auto"/>
          <w:shd w:val="clear" w:color="auto" w:fill="FFFFFF"/>
          <w:lang w:val="ro-RO"/>
        </w:rPr>
        <w:t xml:space="preserve"> cvartal </w:t>
      </w:r>
      <w:r w:rsidR="00345868" w:rsidRPr="00345868">
        <w:rPr>
          <w:rFonts w:ascii="Times New Roman" w:hAnsi="Times New Roman" w:cs="Times New Roman"/>
          <w:color w:val="auto"/>
          <w:shd w:val="clear" w:color="auto" w:fill="FFFFFF"/>
          <w:lang w:val="ro-RO"/>
        </w:rPr>
        <w:t xml:space="preserve">delimitat la nord de </w:t>
      </w:r>
      <w:r w:rsidR="00345868" w:rsidRPr="00345868">
        <w:rPr>
          <w:rFonts w:ascii="Times New Roman" w:hAnsi="Times New Roman" w:cs="Times New Roman"/>
          <w:b/>
          <w:color w:val="auto"/>
          <w:shd w:val="clear" w:color="auto" w:fill="FFFFFF"/>
          <w:lang w:val="ro-RO"/>
        </w:rPr>
        <w:t>str. Divizia 9 Cavalerie</w:t>
      </w:r>
      <w:r w:rsidR="00345868" w:rsidRPr="00345868">
        <w:rPr>
          <w:rFonts w:ascii="Times New Roman" w:hAnsi="Times New Roman" w:cs="Times New Roman"/>
          <w:color w:val="auto"/>
          <w:shd w:val="clear" w:color="auto" w:fill="FFFFFF"/>
          <w:lang w:val="ro-RO"/>
        </w:rPr>
        <w:t xml:space="preserve">, la vest de </w:t>
      </w:r>
      <w:r w:rsidR="00345868" w:rsidRPr="00345868">
        <w:rPr>
          <w:rFonts w:ascii="Times New Roman" w:hAnsi="Times New Roman" w:cs="Times New Roman"/>
          <w:b/>
          <w:color w:val="auto"/>
          <w:shd w:val="clear" w:color="auto" w:fill="FFFFFF"/>
          <w:lang w:val="ro-RO"/>
        </w:rPr>
        <w:t>b-dul Antenei/calea Sever Bocu</w:t>
      </w:r>
      <w:r w:rsidR="00345868" w:rsidRPr="00345868">
        <w:rPr>
          <w:rFonts w:ascii="Times New Roman" w:hAnsi="Times New Roman" w:cs="Times New Roman"/>
          <w:color w:val="auto"/>
          <w:shd w:val="clear" w:color="auto" w:fill="FFFFFF"/>
          <w:lang w:val="ro-RO"/>
        </w:rPr>
        <w:t xml:space="preserve">, la sud şi sud-est de str. </w:t>
      </w:r>
      <w:r w:rsidR="00345868" w:rsidRPr="00345868">
        <w:rPr>
          <w:rFonts w:ascii="Times New Roman" w:hAnsi="Times New Roman" w:cs="Times New Roman"/>
          <w:b/>
          <w:color w:val="auto"/>
          <w:shd w:val="clear" w:color="auto" w:fill="FFFFFF"/>
          <w:lang w:val="ro-RO"/>
        </w:rPr>
        <w:t>Aristide Demetriade</w:t>
      </w:r>
      <w:r w:rsidRPr="00345868">
        <w:rPr>
          <w:rFonts w:ascii="Times New Roman" w:hAnsi="Times New Roman" w:cs="Times New Roman"/>
          <w:color w:val="auto"/>
          <w:shd w:val="clear" w:color="auto" w:fill="FFFFFF"/>
          <w:lang w:val="ro-RO"/>
        </w:rPr>
        <w:t xml:space="preserve">. </w:t>
      </w:r>
      <w:r w:rsidR="00935543" w:rsidRPr="00345868">
        <w:rPr>
          <w:rFonts w:ascii="Times New Roman" w:hAnsi="Times New Roman" w:cs="Times New Roman"/>
          <w:color w:val="auto"/>
          <w:shd w:val="clear" w:color="auto" w:fill="FFFFFF"/>
          <w:lang w:val="ro-RO"/>
        </w:rPr>
        <w:t xml:space="preserve">                                                                                                                                                                                                                                                                                                                          </w:t>
      </w:r>
    </w:p>
    <w:p w:rsidR="009B6407" w:rsidRPr="00345868" w:rsidRDefault="009B6407" w:rsidP="00CF5C23">
      <w:pPr>
        <w:ind w:firstLine="720"/>
        <w:jc w:val="both"/>
        <w:rPr>
          <w:rFonts w:ascii="Times New Roman" w:hAnsi="Times New Roman" w:cs="Times New Roman"/>
          <w:color w:val="auto"/>
          <w:shd w:val="clear" w:color="auto" w:fill="FFFFFF"/>
          <w:lang w:val="ro-RO"/>
        </w:rPr>
      </w:pPr>
      <w:r w:rsidRPr="00345868">
        <w:rPr>
          <w:rFonts w:ascii="Times New Roman" w:hAnsi="Times New Roman" w:cs="Times New Roman"/>
          <w:color w:val="auto"/>
          <w:shd w:val="clear" w:color="auto" w:fill="FFFFFF"/>
          <w:lang w:val="ro-RO"/>
        </w:rPr>
        <w:lastRenderedPageBreak/>
        <w:t xml:space="preserve">Destinaţia actuală, </w:t>
      </w:r>
      <w:r w:rsidR="00E21538" w:rsidRPr="00345868">
        <w:rPr>
          <w:rFonts w:ascii="Times New Roman" w:hAnsi="Times New Roman" w:cs="Times New Roman"/>
          <w:color w:val="auto"/>
          <w:shd w:val="clear" w:color="auto" w:fill="FFFFFF"/>
          <w:lang w:val="ro-RO"/>
        </w:rPr>
        <w:t xml:space="preserve">conform </w:t>
      </w:r>
      <w:r w:rsidR="00345868" w:rsidRPr="00345868">
        <w:rPr>
          <w:rFonts w:ascii="Times New Roman" w:hAnsi="Times New Roman" w:cs="Times New Roman"/>
          <w:color w:val="auto"/>
          <w:shd w:val="clear" w:color="auto" w:fill="FFFFFF"/>
          <w:lang w:val="ro-RO"/>
        </w:rPr>
        <w:t>P.U.Z. aprobat prin H.C.L. nr. 88/30.03.2004  – Teren situat in intravilan – zonă depozitare, prestări servicii şi spaţii verzi amenajate.</w:t>
      </w:r>
    </w:p>
    <w:p w:rsidR="00613703" w:rsidRDefault="00613703" w:rsidP="00613703">
      <w:pPr>
        <w:ind w:firstLine="720"/>
        <w:jc w:val="both"/>
        <w:rPr>
          <w:rFonts w:ascii="Times New Roman" w:hAnsi="Times New Roman" w:cs="Times New Roman"/>
          <w:color w:val="auto"/>
          <w:lang w:val="ro-RO"/>
        </w:rPr>
      </w:pPr>
      <w:r>
        <w:rPr>
          <w:rFonts w:ascii="Times New Roman" w:hAnsi="Times New Roman" w:cs="Times New Roman"/>
          <w:color w:val="auto"/>
          <w:lang w:val="ro-RO"/>
        </w:rPr>
        <w:t>Terenul reglementat, care face obiectul acestei documentaţii, nu se află în zonă protejată sau de protecţie a monumentelor istorice, respectiv zone de interes deosebit pentru care este necesar avizul Consiliului Judeţean Timiş.</w:t>
      </w:r>
    </w:p>
    <w:p w:rsidR="00E21538" w:rsidRPr="00083801" w:rsidRDefault="00E21538" w:rsidP="00CF5C23">
      <w:pPr>
        <w:ind w:firstLine="720"/>
        <w:jc w:val="both"/>
        <w:rPr>
          <w:rFonts w:ascii="Times New Roman" w:hAnsi="Times New Roman" w:cs="Times New Roman"/>
          <w:color w:val="auto"/>
          <w:shd w:val="clear" w:color="auto" w:fill="FFFFFF"/>
          <w:lang w:val="ro-RO"/>
        </w:rPr>
      </w:pPr>
      <w:r w:rsidRPr="00083801">
        <w:rPr>
          <w:rFonts w:ascii="Times New Roman" w:hAnsi="Times New Roman" w:cs="Times New Roman"/>
          <w:color w:val="auto"/>
          <w:shd w:val="clear" w:color="auto" w:fill="FFFFFF"/>
          <w:lang w:val="ro-RO"/>
        </w:rPr>
        <w:t xml:space="preserve">Prin prezentul Plan Urbanistic Zonal </w:t>
      </w:r>
      <w:r w:rsidR="00345868" w:rsidRPr="00083801">
        <w:rPr>
          <w:rFonts w:ascii="Times New Roman" w:hAnsi="Times New Roman" w:cs="Times New Roman"/>
          <w:bCs/>
          <w:color w:val="auto"/>
          <w:lang w:val="ro-RO"/>
        </w:rPr>
        <w:t>„Construire locuinte si servicii in regim P+10E”, strada Divizia 9 Cavalerie nr. 64, Timișoara</w:t>
      </w:r>
      <w:r w:rsidR="00345868" w:rsidRPr="00083801">
        <w:rPr>
          <w:rFonts w:ascii="Times New Roman" w:hAnsi="Times New Roman" w:cs="Times New Roman"/>
          <w:color w:val="auto"/>
          <w:shd w:val="clear" w:color="auto" w:fill="FFFFFF"/>
          <w:lang w:val="ro-RO"/>
        </w:rPr>
        <w:t>,</w:t>
      </w:r>
      <w:r w:rsidR="00180A8D" w:rsidRPr="00083801">
        <w:rPr>
          <w:rFonts w:ascii="Times New Roman" w:hAnsi="Times New Roman" w:cs="Times New Roman"/>
          <w:color w:val="auto"/>
          <w:shd w:val="clear" w:color="auto" w:fill="FFFFFF"/>
          <w:lang w:val="ro-RO"/>
        </w:rPr>
        <w:t>,</w:t>
      </w:r>
      <w:r w:rsidRPr="00083801">
        <w:rPr>
          <w:rFonts w:ascii="Times New Roman" w:hAnsi="Times New Roman" w:cs="Times New Roman"/>
          <w:color w:val="auto"/>
          <w:shd w:val="clear" w:color="auto" w:fill="FFFFFF"/>
          <w:lang w:val="ro-RO"/>
        </w:rPr>
        <w:t xml:space="preserve"> nu se încalcă prevederile OUG nr. 114/2007 privind modificarea si completarea OUG nr. 195/2005, privind protecţia mediului.</w:t>
      </w:r>
    </w:p>
    <w:p w:rsidR="00C33039" w:rsidRPr="005A7D1A" w:rsidRDefault="00C33039" w:rsidP="00C33039">
      <w:pPr>
        <w:ind w:firstLine="720"/>
        <w:jc w:val="both"/>
        <w:rPr>
          <w:rFonts w:ascii="Times New Roman" w:hAnsi="Times New Roman"/>
          <w:b/>
          <w:color w:val="auto"/>
          <w:lang w:val="ro-RO"/>
        </w:rPr>
      </w:pPr>
      <w:r w:rsidRPr="00702CC1">
        <w:rPr>
          <w:rFonts w:ascii="Times New Roman" w:hAnsi="Times New Roman"/>
          <w:color w:val="auto"/>
          <w:lang w:val="ro-RO"/>
        </w:rPr>
        <w:t xml:space="preserve">Terenul reglementat având o suprafaţă totală de </w:t>
      </w:r>
      <w:r w:rsidR="00083801" w:rsidRPr="005A7D1A">
        <w:rPr>
          <w:rFonts w:ascii="Times New Roman" w:hAnsi="Times New Roman" w:cs="Times New Roman"/>
          <w:b/>
          <w:color w:val="auto"/>
          <w:shd w:val="clear" w:color="auto" w:fill="FFFFFF"/>
          <w:lang w:val="ro-RO"/>
        </w:rPr>
        <w:t>3.612</w:t>
      </w:r>
      <w:r w:rsidR="00702CC1" w:rsidRPr="005A7D1A">
        <w:rPr>
          <w:rFonts w:ascii="Times New Roman" w:hAnsi="Times New Roman" w:cs="Times New Roman"/>
          <w:b/>
          <w:color w:val="auto"/>
          <w:shd w:val="clear" w:color="auto" w:fill="FFFFFF"/>
          <w:lang w:val="ro-RO"/>
        </w:rPr>
        <w:t xml:space="preserve"> </w:t>
      </w:r>
      <w:r w:rsidRPr="005A7D1A">
        <w:rPr>
          <w:rFonts w:ascii="Times New Roman" w:hAnsi="Times New Roman" w:cs="Times New Roman"/>
          <w:b/>
          <w:color w:val="auto"/>
          <w:shd w:val="clear" w:color="auto" w:fill="FFFFFF"/>
          <w:lang w:val="ro-RO"/>
        </w:rPr>
        <w:t>m²</w:t>
      </w:r>
      <w:r w:rsidR="00702CC1" w:rsidRPr="00702CC1">
        <w:rPr>
          <w:rFonts w:ascii="Times New Roman" w:hAnsi="Times New Roman"/>
          <w:color w:val="auto"/>
          <w:lang w:val="ro-RO"/>
        </w:rPr>
        <w:t xml:space="preserve"> situat in intravilanul Municipiului Timisoara, avand </w:t>
      </w:r>
      <w:r w:rsidRPr="00702CC1">
        <w:rPr>
          <w:rFonts w:ascii="Times New Roman" w:hAnsi="Times New Roman"/>
          <w:color w:val="auto"/>
          <w:lang w:val="ro-RO"/>
        </w:rPr>
        <w:t xml:space="preserve">categoria de folosinţă </w:t>
      </w:r>
      <w:r w:rsidR="00702CC1" w:rsidRPr="00702CC1">
        <w:rPr>
          <w:rFonts w:ascii="Times New Roman" w:hAnsi="Times New Roman"/>
          <w:color w:val="auto"/>
          <w:lang w:val="ro-RO"/>
        </w:rPr>
        <w:t>curti, constructii</w:t>
      </w:r>
      <w:r w:rsidRPr="00702CC1">
        <w:rPr>
          <w:rFonts w:ascii="Times New Roman" w:hAnsi="Times New Roman"/>
          <w:color w:val="auto"/>
          <w:lang w:val="ro-RO"/>
        </w:rPr>
        <w:t xml:space="preserve">, este înscris </w:t>
      </w:r>
      <w:r w:rsidR="00702CC1" w:rsidRPr="00702CC1">
        <w:rPr>
          <w:rFonts w:ascii="Times New Roman" w:hAnsi="Times New Roman"/>
          <w:b/>
          <w:color w:val="auto"/>
          <w:lang w:val="ro-RO"/>
        </w:rPr>
        <w:t>CF 418280 Timişoara (CF vechi 134125), nr. top 1720/1/1/1/1/2/1/5</w:t>
      </w:r>
      <w:r w:rsidRPr="00702CC1">
        <w:rPr>
          <w:rFonts w:ascii="Times New Roman" w:hAnsi="Times New Roman"/>
          <w:b/>
          <w:color w:val="auto"/>
          <w:lang w:val="ro-RO"/>
        </w:rPr>
        <w:t>,</w:t>
      </w:r>
      <w:r w:rsidRPr="00702CC1">
        <w:rPr>
          <w:rFonts w:ascii="Times New Roman" w:hAnsi="Times New Roman"/>
          <w:color w:val="auto"/>
          <w:lang w:val="ro-RO"/>
        </w:rPr>
        <w:t xml:space="preserve"> proprietar</w:t>
      </w:r>
      <w:r w:rsidR="00702CC1" w:rsidRPr="00702CC1">
        <w:rPr>
          <w:rFonts w:ascii="Times New Roman" w:hAnsi="Times New Roman"/>
          <w:color w:val="auto"/>
          <w:lang w:val="ro-RO"/>
        </w:rPr>
        <w:t>i</w:t>
      </w:r>
      <w:r w:rsidRPr="00702CC1">
        <w:rPr>
          <w:rFonts w:ascii="Times New Roman" w:hAnsi="Times New Roman"/>
          <w:color w:val="auto"/>
          <w:lang w:val="ro-RO"/>
        </w:rPr>
        <w:t xml:space="preserve"> fiind </w:t>
      </w:r>
      <w:r w:rsidR="00702CC1" w:rsidRPr="00702CC1">
        <w:rPr>
          <w:rFonts w:ascii="Times New Roman" w:hAnsi="Times New Roman"/>
          <w:b/>
          <w:color w:val="auto"/>
          <w:lang w:val="ro-RO"/>
        </w:rPr>
        <w:t xml:space="preserve">S.C. EURORENT </w:t>
      </w:r>
      <w:r w:rsidR="00702CC1" w:rsidRPr="005A7D1A">
        <w:rPr>
          <w:rFonts w:ascii="Times New Roman" w:hAnsi="Times New Roman"/>
          <w:b/>
          <w:color w:val="auto"/>
          <w:lang w:val="ro-RO"/>
        </w:rPr>
        <w:t>GROUP S.R.L. si  S.C. K&amp;K S.R.L.</w:t>
      </w:r>
    </w:p>
    <w:p w:rsidR="009B6407" w:rsidRDefault="009B6407" w:rsidP="00C33039">
      <w:pPr>
        <w:ind w:firstLine="720"/>
        <w:jc w:val="both"/>
        <w:rPr>
          <w:rFonts w:ascii="Times New Roman" w:hAnsi="Times New Roman" w:cs="Times New Roman"/>
          <w:b/>
          <w:bCs/>
          <w:color w:val="auto"/>
          <w:shd w:val="clear" w:color="auto" w:fill="FFFFFF"/>
          <w:lang w:val="ro-RO"/>
        </w:rPr>
      </w:pPr>
      <w:r w:rsidRPr="005A7D1A">
        <w:rPr>
          <w:rFonts w:ascii="Times New Roman" w:hAnsi="Times New Roman" w:cs="Times New Roman"/>
          <w:b/>
          <w:color w:val="auto"/>
          <w:lang w:val="ro-RO"/>
        </w:rPr>
        <w:t xml:space="preserve">Planul Urbanistic </w:t>
      </w:r>
      <w:r w:rsidRPr="005A7D1A">
        <w:rPr>
          <w:rFonts w:ascii="Times New Roman" w:hAnsi="Times New Roman" w:cs="Times New Roman"/>
          <w:b/>
          <w:bCs/>
          <w:color w:val="auto"/>
          <w:lang w:val="ro-RO"/>
        </w:rPr>
        <w:t xml:space="preserve">Zonal </w:t>
      </w:r>
      <w:r w:rsidR="00345868" w:rsidRPr="005A7D1A">
        <w:rPr>
          <w:rFonts w:ascii="Times New Roman" w:hAnsi="Times New Roman" w:cs="Times New Roman"/>
          <w:b/>
          <w:bCs/>
          <w:color w:val="auto"/>
          <w:lang w:val="ro-RO"/>
        </w:rPr>
        <w:t>„Construire locuinte si servicii in regim P+10E”, strada Divizia 9 Cavalerie nr. 64, Timișoara</w:t>
      </w:r>
      <w:r w:rsidR="00345868" w:rsidRPr="005A7D1A">
        <w:rPr>
          <w:rFonts w:ascii="Times New Roman" w:hAnsi="Times New Roman" w:cs="Times New Roman"/>
          <w:b/>
          <w:color w:val="auto"/>
          <w:shd w:val="clear" w:color="auto" w:fill="FFFFFF"/>
          <w:lang w:val="ro-RO"/>
        </w:rPr>
        <w:t>,</w:t>
      </w:r>
      <w:r w:rsidR="00345868" w:rsidRPr="005A7D1A">
        <w:rPr>
          <w:rFonts w:ascii="Times New Roman" w:hAnsi="Times New Roman" w:cs="Times New Roman"/>
          <w:color w:val="auto"/>
          <w:shd w:val="clear" w:color="auto" w:fill="FFFFFF"/>
          <w:lang w:val="ro-RO"/>
        </w:rPr>
        <w:t xml:space="preserve"> </w:t>
      </w:r>
      <w:r w:rsidRPr="005A7D1A">
        <w:rPr>
          <w:rFonts w:ascii="Times New Roman" w:hAnsi="Times New Roman" w:cs="Times New Roman"/>
          <w:b/>
          <w:bCs/>
          <w:color w:val="auto"/>
          <w:shd w:val="clear" w:color="auto" w:fill="FFFFFF"/>
          <w:lang w:val="ro-RO"/>
        </w:rPr>
        <w:t xml:space="preserve">propune </w:t>
      </w:r>
      <w:bookmarkStart w:id="0" w:name="__DdeLink__1205_1331303601"/>
      <w:r w:rsidR="00D202C1" w:rsidRPr="005A7D1A">
        <w:rPr>
          <w:rFonts w:ascii="Times New Roman" w:hAnsi="Times New Roman" w:cs="Times New Roman"/>
          <w:b/>
          <w:bCs/>
          <w:color w:val="auto"/>
          <w:shd w:val="clear" w:color="auto" w:fill="FFFFFF"/>
          <w:lang w:val="ro-RO"/>
        </w:rPr>
        <w:t xml:space="preserve">realizarea unei </w:t>
      </w:r>
      <w:r w:rsidRPr="005A7D1A">
        <w:rPr>
          <w:rStyle w:val="BodyTextChar"/>
          <w:rFonts w:ascii="Times New Roman" w:hAnsi="Times New Roman"/>
          <w:b/>
          <w:bCs/>
          <w:color w:val="auto"/>
          <w:shd w:val="clear" w:color="auto" w:fill="FFFFFF"/>
          <w:lang w:val="ro-RO"/>
        </w:rPr>
        <w:t xml:space="preserve"> </w:t>
      </w:r>
      <w:r w:rsidR="00D202C1" w:rsidRPr="005A7D1A">
        <w:rPr>
          <w:rStyle w:val="BodyTextChar"/>
          <w:rFonts w:ascii="Times New Roman" w:hAnsi="Times New Roman"/>
          <w:b/>
          <w:bCs/>
          <w:color w:val="auto"/>
          <w:shd w:val="clear" w:color="auto" w:fill="FFFFFF"/>
          <w:lang w:val="ro-RO"/>
        </w:rPr>
        <w:t xml:space="preserve">zone </w:t>
      </w:r>
      <w:r w:rsidRPr="005A7D1A">
        <w:rPr>
          <w:rStyle w:val="BodyTextChar"/>
          <w:rFonts w:ascii="Times New Roman" w:hAnsi="Times New Roman"/>
          <w:b/>
          <w:bCs/>
          <w:color w:val="auto"/>
          <w:shd w:val="clear" w:color="auto" w:fill="FFFFFF"/>
          <w:lang w:val="ro-RO"/>
        </w:rPr>
        <w:t xml:space="preserve">destinată pentru locuinţe colective de tip urban cu regim </w:t>
      </w:r>
      <w:r w:rsidR="00D202C1" w:rsidRPr="005A7D1A">
        <w:rPr>
          <w:rStyle w:val="BodyTextChar"/>
          <w:rFonts w:ascii="Times New Roman" w:hAnsi="Times New Roman"/>
          <w:b/>
          <w:bCs/>
          <w:color w:val="auto"/>
          <w:shd w:val="clear" w:color="auto" w:fill="FFFFFF"/>
          <w:lang w:val="ro-RO"/>
        </w:rPr>
        <w:t xml:space="preserve">maxim </w:t>
      </w:r>
      <w:r w:rsidRPr="005A7D1A">
        <w:rPr>
          <w:rStyle w:val="BodyTextChar"/>
          <w:rFonts w:ascii="Times New Roman" w:hAnsi="Times New Roman"/>
          <w:b/>
          <w:bCs/>
          <w:color w:val="auto"/>
          <w:shd w:val="clear" w:color="auto" w:fill="FFFFFF"/>
          <w:lang w:val="ro-RO"/>
        </w:rPr>
        <w:t xml:space="preserve">de înălţime: </w:t>
      </w:r>
      <w:r w:rsidR="00D202C1" w:rsidRPr="005A7D1A">
        <w:rPr>
          <w:rStyle w:val="BodyTextChar"/>
          <w:rFonts w:ascii="Times New Roman" w:hAnsi="Times New Roman"/>
          <w:b/>
          <w:bCs/>
          <w:color w:val="auto"/>
          <w:shd w:val="clear" w:color="auto" w:fill="FFFFFF"/>
          <w:lang w:val="ro-RO"/>
        </w:rPr>
        <w:t>(</w:t>
      </w:r>
      <w:r w:rsidR="00702CC1" w:rsidRPr="005A7D1A">
        <w:rPr>
          <w:rStyle w:val="BodyTextChar"/>
          <w:rFonts w:ascii="Times New Roman" w:hAnsi="Times New Roman"/>
          <w:b/>
          <w:bCs/>
          <w:color w:val="auto"/>
          <w:shd w:val="clear" w:color="auto" w:fill="FFFFFF"/>
          <w:lang w:val="ro-RO"/>
        </w:rPr>
        <w:t>2</w:t>
      </w:r>
      <w:r w:rsidR="00D202C1" w:rsidRPr="005A7D1A">
        <w:rPr>
          <w:rStyle w:val="BodyTextChar"/>
          <w:rFonts w:ascii="Times New Roman" w:hAnsi="Times New Roman"/>
          <w:b/>
          <w:bCs/>
          <w:color w:val="auto"/>
          <w:shd w:val="clear" w:color="auto" w:fill="FFFFFF"/>
          <w:lang w:val="ro-RO"/>
        </w:rPr>
        <w:t>S)+</w:t>
      </w:r>
      <w:r w:rsidRPr="005A7D1A">
        <w:rPr>
          <w:rStyle w:val="BodyTextChar"/>
          <w:rFonts w:ascii="Times New Roman" w:hAnsi="Times New Roman"/>
          <w:b/>
          <w:bCs/>
          <w:color w:val="auto"/>
          <w:shd w:val="clear" w:color="auto" w:fill="FFFFFF"/>
          <w:lang w:val="ro-RO"/>
        </w:rPr>
        <w:t>P+</w:t>
      </w:r>
      <w:r w:rsidR="00702CC1" w:rsidRPr="005A7D1A">
        <w:rPr>
          <w:rStyle w:val="BodyTextChar"/>
          <w:rFonts w:ascii="Times New Roman" w:hAnsi="Times New Roman"/>
          <w:b/>
          <w:bCs/>
          <w:color w:val="auto"/>
          <w:shd w:val="clear" w:color="auto" w:fill="FFFFFF"/>
          <w:lang w:val="ro-RO"/>
        </w:rPr>
        <w:t>10</w:t>
      </w:r>
      <w:r w:rsidRPr="005A7D1A">
        <w:rPr>
          <w:rStyle w:val="BodyTextChar"/>
          <w:rFonts w:ascii="Times New Roman" w:hAnsi="Times New Roman"/>
          <w:b/>
          <w:bCs/>
          <w:color w:val="auto"/>
          <w:shd w:val="clear" w:color="auto" w:fill="FFFFFF"/>
          <w:lang w:val="ro-RO"/>
        </w:rPr>
        <w:t>E</w:t>
      </w:r>
      <w:bookmarkEnd w:id="0"/>
      <w:r w:rsidRPr="005A7D1A">
        <w:rPr>
          <w:rStyle w:val="BodyTextChar"/>
          <w:rFonts w:ascii="Times New Roman" w:hAnsi="Times New Roman"/>
          <w:b/>
          <w:bCs/>
          <w:color w:val="auto"/>
          <w:shd w:val="clear" w:color="auto" w:fill="FFFFFF"/>
          <w:lang w:val="ro-RO"/>
        </w:rPr>
        <w:t>,</w:t>
      </w:r>
      <w:r w:rsidRPr="005A7D1A">
        <w:rPr>
          <w:rFonts w:ascii="Times New Roman" w:hAnsi="Times New Roman" w:cs="Times New Roman"/>
          <w:b/>
          <w:bCs/>
          <w:color w:val="auto"/>
          <w:shd w:val="clear" w:color="auto" w:fill="FFFFFF"/>
          <w:lang w:val="ro-RO"/>
        </w:rPr>
        <w:t xml:space="preserve"> cu funcţiuni complementare</w:t>
      </w:r>
      <w:r w:rsidR="00D202C1" w:rsidRPr="005A7D1A">
        <w:rPr>
          <w:rFonts w:ascii="Times New Roman" w:hAnsi="Times New Roman" w:cs="Times New Roman"/>
          <w:b/>
          <w:bCs/>
          <w:color w:val="auto"/>
          <w:shd w:val="clear" w:color="auto" w:fill="FFFFFF"/>
          <w:lang w:val="ro-RO"/>
        </w:rPr>
        <w:t>,</w:t>
      </w:r>
      <w:r w:rsidRPr="005A7D1A">
        <w:rPr>
          <w:rFonts w:ascii="Times New Roman" w:hAnsi="Times New Roman" w:cs="Times New Roman"/>
          <w:b/>
          <w:bCs/>
          <w:color w:val="auto"/>
          <w:shd w:val="clear" w:color="auto" w:fill="FFFFFF"/>
          <w:lang w:val="ro-RO"/>
        </w:rPr>
        <w:t xml:space="preserve"> asigurarea în incintă a locurilor de parcare necesare funcţiunilor propuse</w:t>
      </w:r>
      <w:r w:rsidR="00D202C1" w:rsidRPr="005A7D1A">
        <w:rPr>
          <w:rFonts w:ascii="Times New Roman" w:hAnsi="Times New Roman" w:cs="Times New Roman"/>
          <w:b/>
          <w:bCs/>
          <w:color w:val="auto"/>
          <w:shd w:val="clear" w:color="auto" w:fill="FFFFFF"/>
          <w:lang w:val="ro-RO"/>
        </w:rPr>
        <w:t>,</w:t>
      </w:r>
      <w:r w:rsidRPr="005A7D1A">
        <w:rPr>
          <w:rFonts w:ascii="Times New Roman" w:hAnsi="Times New Roman" w:cs="Times New Roman"/>
          <w:b/>
          <w:bCs/>
          <w:color w:val="auto"/>
          <w:shd w:val="clear" w:color="auto" w:fill="FFFFFF"/>
          <w:lang w:val="ro-RO"/>
        </w:rPr>
        <w:t xml:space="preserve"> asigurarea prin proiectare a strategiei de rezolvare a utilităţilor pentru întreaga incintă, conform propunerilor şi avizelor.</w:t>
      </w:r>
    </w:p>
    <w:p w:rsidR="002A4256" w:rsidRDefault="005A7D1A" w:rsidP="002A4256">
      <w:pPr>
        <w:tabs>
          <w:tab w:val="left" w:pos="6825"/>
        </w:tabs>
        <w:ind w:firstLine="720"/>
        <w:jc w:val="both"/>
        <w:rPr>
          <w:rFonts w:ascii="Times New Roman" w:hAnsi="Times New Roman" w:cs="Times New Roman"/>
          <w:color w:val="auto"/>
          <w:shd w:val="clear" w:color="auto" w:fill="FFFFFF"/>
          <w:lang w:val="ro-RO"/>
        </w:rPr>
      </w:pPr>
      <w:r w:rsidRPr="005A7D1A">
        <w:rPr>
          <w:rFonts w:ascii="Times New Roman" w:hAnsi="Times New Roman" w:cs="Times New Roman"/>
          <w:i/>
          <w:color w:val="auto"/>
          <w:shd w:val="clear" w:color="auto" w:fill="FFFFFF"/>
          <w:lang w:val="ro-RO"/>
        </w:rPr>
        <w:t>Accesul principal auto şi pietonal</w:t>
      </w:r>
      <w:r w:rsidRPr="005A7D1A">
        <w:rPr>
          <w:rFonts w:ascii="Times New Roman" w:hAnsi="Times New Roman" w:cs="Times New Roman"/>
          <w:color w:val="auto"/>
          <w:shd w:val="clear" w:color="auto" w:fill="FFFFFF"/>
          <w:lang w:val="ro-RO"/>
        </w:rPr>
        <w:t xml:space="preserve">, la parcelă se vor realiza prin strada propusă din partea de sud, identificată prin CF 416337 (nr. top. 1720/1/1/1/1/1/1/1/1/1/1/1/1/1/1/1), în proprietatea Municipiului Timişoara (domeniu public); conform precizărilor din memoriul anexă la studiul de oportunitate: „responsabil cu finanţarea străzii [...] </w:t>
      </w:r>
      <w:r>
        <w:rPr>
          <w:rFonts w:ascii="Times New Roman" w:hAnsi="Times New Roman" w:cs="Times New Roman"/>
          <w:color w:val="auto"/>
          <w:shd w:val="clear" w:color="auto" w:fill="FFFFFF"/>
          <w:lang w:val="ro-RO"/>
        </w:rPr>
        <w:t>va fi beneficiarul investiţiei”, iar</w:t>
      </w:r>
      <w:r>
        <w:rPr>
          <w:rFonts w:cs="Angsana New"/>
          <w:b/>
          <w:sz w:val="23"/>
          <w:szCs w:val="23"/>
          <w:lang w:val="ro-RO" w:bidi="th-TH"/>
        </w:rPr>
        <w:t xml:space="preserve"> </w:t>
      </w:r>
      <w:r w:rsidRPr="006949BC">
        <w:rPr>
          <w:rFonts w:ascii="Times New Roman" w:hAnsi="Times New Roman" w:cs="Times New Roman"/>
          <w:i/>
          <w:color w:val="auto"/>
          <w:shd w:val="clear" w:color="auto" w:fill="FFFFFF"/>
          <w:lang w:val="ro-RO"/>
        </w:rPr>
        <w:t xml:space="preserve">accesul secundar </w:t>
      </w:r>
      <w:r>
        <w:rPr>
          <w:rFonts w:cs="Angsana New"/>
          <w:b/>
          <w:sz w:val="23"/>
          <w:szCs w:val="23"/>
          <w:lang w:val="ro-RO" w:bidi="th-TH"/>
        </w:rPr>
        <w:t xml:space="preserve"> </w:t>
      </w:r>
      <w:r w:rsidRPr="005A7D1A">
        <w:rPr>
          <w:rFonts w:ascii="Times New Roman" w:hAnsi="Times New Roman" w:cs="Times New Roman"/>
          <w:color w:val="auto"/>
          <w:shd w:val="clear" w:color="auto" w:fill="FFFFFF"/>
          <w:lang w:val="ro-RO"/>
        </w:rPr>
        <w:t>la parcelă se va realiza prin drumul de incintă existent la nord, care va face legătura cu str. Divizia 9 Cavalerie, identificat prin CF 403057 (nr. top. 1720/1/ 1/1/1/2/1/2/</w:t>
      </w:r>
      <w:r w:rsidRPr="006949BC">
        <w:rPr>
          <w:rFonts w:ascii="Times New Roman" w:hAnsi="Times New Roman" w:cs="Times New Roman"/>
          <w:color w:val="auto"/>
          <w:shd w:val="clear" w:color="auto" w:fill="FFFFFF"/>
          <w:lang w:val="ro-RO"/>
        </w:rPr>
        <w:t xml:space="preserve">2), </w:t>
      </w:r>
      <w:r w:rsidR="00182FA0">
        <w:rPr>
          <w:rFonts w:ascii="Times New Roman" w:hAnsi="Times New Roman" w:cs="Times New Roman"/>
          <w:color w:val="auto"/>
          <w:shd w:val="clear" w:color="auto" w:fill="FFFFFF"/>
          <w:lang w:val="ro-RO"/>
        </w:rPr>
        <w:t xml:space="preserve">si </w:t>
      </w:r>
      <w:r w:rsidR="00BB1339" w:rsidRPr="006949BC">
        <w:rPr>
          <w:rFonts w:ascii="Times New Roman" w:hAnsi="Times New Roman" w:cs="Times New Roman"/>
          <w:color w:val="auto"/>
          <w:shd w:val="clear" w:color="auto" w:fill="FFFFFF"/>
          <w:lang w:val="ro-RO"/>
        </w:rPr>
        <w:t xml:space="preserve">pentru care a fost obtinuta declaratia notariala nr. 318/17.05.2018 data de catre HERBAI IOAN-FLORIN – in calitate de administrator al societatii SIMULTAN SRL, </w:t>
      </w:r>
      <w:r w:rsidRPr="006949BC">
        <w:rPr>
          <w:rFonts w:ascii="Times New Roman" w:hAnsi="Times New Roman" w:cs="Times New Roman"/>
          <w:color w:val="auto"/>
          <w:shd w:val="clear" w:color="auto" w:fill="FFFFFF"/>
          <w:lang w:val="ro-RO"/>
        </w:rPr>
        <w:t>în conformitate cu avizul Comisiei de</w:t>
      </w:r>
      <w:r w:rsidRPr="005A7D1A">
        <w:rPr>
          <w:rFonts w:ascii="Times New Roman" w:hAnsi="Times New Roman" w:cs="Times New Roman"/>
          <w:color w:val="auto"/>
          <w:shd w:val="clear" w:color="auto" w:fill="FFFFFF"/>
          <w:lang w:val="ro-RO"/>
        </w:rPr>
        <w:t xml:space="preserve"> Circulatie nr. DT2017-003886/28.11.20</w:t>
      </w:r>
      <w:r w:rsidR="00BB1339">
        <w:rPr>
          <w:rFonts w:ascii="Times New Roman" w:hAnsi="Times New Roman" w:cs="Times New Roman"/>
          <w:color w:val="auto"/>
          <w:shd w:val="clear" w:color="auto" w:fill="FFFFFF"/>
          <w:lang w:val="ro-RO"/>
        </w:rPr>
        <w:t>17.</w:t>
      </w:r>
    </w:p>
    <w:p w:rsidR="00883330" w:rsidRPr="00472A21" w:rsidRDefault="00182FA0" w:rsidP="00883330">
      <w:pPr>
        <w:tabs>
          <w:tab w:val="left" w:pos="6825"/>
        </w:tabs>
        <w:ind w:firstLine="720"/>
        <w:jc w:val="both"/>
        <w:rPr>
          <w:rFonts w:ascii="Times New Roman" w:hAnsi="Times New Roman" w:cs="Times New Roman"/>
          <w:color w:val="auto"/>
          <w:shd w:val="clear" w:color="auto" w:fill="FFFFFF"/>
          <w:lang w:val="ro-RO"/>
        </w:rPr>
      </w:pPr>
      <w:r>
        <w:rPr>
          <w:rFonts w:ascii="Times New Roman" w:hAnsi="Times New Roman" w:cs="Times New Roman"/>
          <w:color w:val="auto"/>
          <w:shd w:val="clear" w:color="auto" w:fill="FFFFFF"/>
          <w:lang w:val="ro-RO"/>
        </w:rPr>
        <w:t xml:space="preserve">Intrucat din studierea extrasului de CF rezulta ca sunt inscrisuri referitoare la dreptul de folosinta, </w:t>
      </w:r>
      <w:r w:rsidR="00863762">
        <w:rPr>
          <w:rFonts w:ascii="Times New Roman" w:hAnsi="Times New Roman" w:cs="Times New Roman"/>
          <w:color w:val="auto"/>
          <w:shd w:val="clear" w:color="auto" w:fill="FFFFFF"/>
          <w:lang w:val="ro-RO"/>
        </w:rPr>
        <w:t xml:space="preserve">respectiv la dreptul de servitute, </w:t>
      </w:r>
      <w:r w:rsidRPr="00472A21">
        <w:rPr>
          <w:rFonts w:ascii="Times New Roman" w:hAnsi="Times New Roman" w:cs="Times New Roman"/>
          <w:color w:val="auto"/>
          <w:shd w:val="clear" w:color="auto" w:fill="FFFFFF"/>
          <w:lang w:val="ro-RO"/>
        </w:rPr>
        <w:t>autorizatia de co</w:t>
      </w:r>
      <w:r w:rsidR="00BB1339" w:rsidRPr="00472A21">
        <w:rPr>
          <w:rFonts w:ascii="Times New Roman" w:hAnsi="Times New Roman" w:cs="Times New Roman"/>
          <w:color w:val="auto"/>
          <w:shd w:val="clear" w:color="auto" w:fill="FFFFFF"/>
          <w:lang w:val="ro-RO"/>
        </w:rPr>
        <w:t xml:space="preserve">nstruire se va putea elibera </w:t>
      </w:r>
      <w:r w:rsidR="00863762" w:rsidRPr="00472A21">
        <w:rPr>
          <w:rFonts w:ascii="Times New Roman" w:hAnsi="Times New Roman" w:cs="Times New Roman"/>
          <w:color w:val="auto"/>
          <w:shd w:val="clear" w:color="auto" w:fill="FFFFFF"/>
          <w:lang w:val="ro-RO"/>
        </w:rPr>
        <w:t xml:space="preserve">doar </w:t>
      </w:r>
      <w:r w:rsidR="00BB1339" w:rsidRPr="00472A21">
        <w:rPr>
          <w:rFonts w:ascii="Times New Roman" w:hAnsi="Times New Roman" w:cs="Times New Roman"/>
          <w:color w:val="auto"/>
          <w:shd w:val="clear" w:color="auto" w:fill="FFFFFF"/>
          <w:lang w:val="ro-RO"/>
        </w:rPr>
        <w:t>dupa obtinerea acordurilor tuturor proprietarilor care au drept de folosinta in comun asupra instalatiilor de orice fel si a drumurilor de a</w:t>
      </w:r>
      <w:r w:rsidR="005403C5" w:rsidRPr="00472A21">
        <w:rPr>
          <w:rFonts w:ascii="Times New Roman" w:hAnsi="Times New Roman" w:cs="Times New Roman"/>
          <w:color w:val="auto"/>
          <w:shd w:val="clear" w:color="auto" w:fill="FFFFFF"/>
          <w:lang w:val="ro-RO"/>
        </w:rPr>
        <w:t>cces catre parcelele nou create</w:t>
      </w:r>
      <w:r w:rsidR="00863762" w:rsidRPr="00472A21">
        <w:rPr>
          <w:rFonts w:ascii="Times New Roman" w:hAnsi="Times New Roman" w:cs="Times New Roman"/>
          <w:color w:val="auto"/>
          <w:shd w:val="clear" w:color="auto" w:fill="FFFFFF"/>
          <w:lang w:val="ro-RO"/>
        </w:rPr>
        <w:t>.</w:t>
      </w:r>
    </w:p>
    <w:p w:rsidR="00AA3EB1" w:rsidRPr="00472A21" w:rsidRDefault="00AA3EB1" w:rsidP="00883330">
      <w:pPr>
        <w:tabs>
          <w:tab w:val="left" w:pos="6825"/>
        </w:tabs>
        <w:ind w:firstLine="720"/>
        <w:jc w:val="both"/>
        <w:rPr>
          <w:rFonts w:ascii="Times New Roman" w:hAnsi="Times New Roman" w:cs="Times New Roman"/>
          <w:color w:val="FF0000"/>
          <w:lang w:val="ro-RO"/>
        </w:rPr>
      </w:pPr>
    </w:p>
    <w:p w:rsidR="00AA3EB1" w:rsidRPr="002A4256" w:rsidRDefault="009B6407" w:rsidP="00AA3EB1">
      <w:pPr>
        <w:ind w:firstLine="720"/>
        <w:jc w:val="both"/>
        <w:rPr>
          <w:rFonts w:ascii="Times New Roman" w:hAnsi="Times New Roman" w:cs="Times New Roman"/>
          <w:b/>
          <w:bCs/>
          <w:color w:val="auto"/>
          <w:shd w:val="clear" w:color="auto" w:fill="FFFFFF"/>
          <w:lang w:val="ro-RO"/>
        </w:rPr>
      </w:pPr>
      <w:r w:rsidRPr="002A4256">
        <w:rPr>
          <w:rFonts w:ascii="Times New Roman" w:hAnsi="Times New Roman" w:cs="Times New Roman"/>
          <w:b/>
          <w:color w:val="auto"/>
          <w:lang w:val="ro-RO"/>
        </w:rPr>
        <w:t>Indicii propuşi prin documentaţie sunt următorii:</w:t>
      </w:r>
    </w:p>
    <w:p w:rsidR="002A4256" w:rsidRPr="002A4256" w:rsidRDefault="002A4256" w:rsidP="002A4256">
      <w:pPr>
        <w:spacing w:line="276" w:lineRule="auto"/>
        <w:contextualSpacing/>
        <w:jc w:val="both"/>
        <w:outlineLvl w:val="0"/>
        <w:rPr>
          <w:rFonts w:ascii="Times New Roman" w:hAnsi="Times New Roman" w:cs="Times New Roman"/>
          <w:color w:val="auto"/>
          <w:lang w:val="ro-RO"/>
        </w:rPr>
      </w:pPr>
      <w:r w:rsidRPr="002A4256">
        <w:rPr>
          <w:rFonts w:ascii="Times New Roman" w:hAnsi="Times New Roman" w:cs="Times New Roman"/>
          <w:color w:val="auto"/>
          <w:lang w:val="ro-RO"/>
        </w:rPr>
        <w:t>- Regim de construire: maxim 2S+P+10E;</w:t>
      </w:r>
    </w:p>
    <w:p w:rsidR="00AA3EB1" w:rsidRDefault="002A4256" w:rsidP="002A4256">
      <w:pPr>
        <w:spacing w:line="276" w:lineRule="auto"/>
        <w:contextualSpacing/>
        <w:jc w:val="both"/>
        <w:outlineLvl w:val="0"/>
        <w:rPr>
          <w:rFonts w:ascii="Times New Roman" w:hAnsi="Times New Roman" w:cs="Times New Roman"/>
          <w:color w:val="auto"/>
          <w:lang w:val="ro-RO"/>
        </w:rPr>
      </w:pPr>
      <w:r w:rsidRPr="002A4256">
        <w:rPr>
          <w:rFonts w:ascii="Times New Roman" w:hAnsi="Times New Roman" w:cs="Times New Roman"/>
          <w:color w:val="auto"/>
          <w:lang w:val="ro-RO"/>
        </w:rPr>
        <w:t>-Funcţiuni predominante: locuire colectiva si servicii;</w:t>
      </w:r>
    </w:p>
    <w:p w:rsidR="002A4256" w:rsidRPr="002A4256" w:rsidRDefault="002A4256" w:rsidP="002A4256">
      <w:pPr>
        <w:spacing w:line="276" w:lineRule="auto"/>
        <w:contextualSpacing/>
        <w:jc w:val="both"/>
        <w:outlineLvl w:val="0"/>
        <w:rPr>
          <w:rFonts w:ascii="Times New Roman" w:hAnsi="Times New Roman" w:cs="Times New Roman"/>
          <w:color w:val="auto"/>
          <w:lang w:val="ro-RO"/>
        </w:rPr>
      </w:pPr>
      <w:r>
        <w:rPr>
          <w:rFonts w:ascii="Times New Roman" w:hAnsi="Times New Roman" w:cs="Times New Roman"/>
          <w:color w:val="auto"/>
          <w:lang w:val="ro-RO"/>
        </w:rPr>
        <w:t>-</w:t>
      </w:r>
      <w:r w:rsidRPr="002A4256">
        <w:rPr>
          <w:rFonts w:ascii="Times New Roman" w:hAnsi="Times New Roman" w:cs="Times New Roman"/>
          <w:color w:val="auto"/>
          <w:lang w:val="ro-RO"/>
        </w:rPr>
        <w:t xml:space="preserve"> Procent de ocupare al terenului maxim: POTmax= 30%;</w:t>
      </w:r>
    </w:p>
    <w:p w:rsidR="002A4256" w:rsidRPr="002A4256" w:rsidRDefault="002A4256" w:rsidP="002A4256">
      <w:pPr>
        <w:spacing w:line="276" w:lineRule="auto"/>
        <w:contextualSpacing/>
        <w:jc w:val="both"/>
        <w:outlineLvl w:val="0"/>
        <w:rPr>
          <w:rFonts w:ascii="Times New Roman" w:hAnsi="Times New Roman" w:cs="Times New Roman"/>
          <w:color w:val="auto"/>
          <w:lang w:val="ro-RO"/>
        </w:rPr>
      </w:pPr>
      <w:r w:rsidRPr="002A4256">
        <w:rPr>
          <w:rFonts w:ascii="Times New Roman" w:hAnsi="Times New Roman" w:cs="Times New Roman"/>
          <w:color w:val="auto"/>
          <w:lang w:val="ro-RO"/>
        </w:rPr>
        <w:t>- Coeficient de utilizare al terenului maxim: CUTmax= 2.6;</w:t>
      </w:r>
    </w:p>
    <w:p w:rsidR="002A4256" w:rsidRDefault="002A4256" w:rsidP="002A4256">
      <w:pPr>
        <w:spacing w:line="276" w:lineRule="auto"/>
        <w:contextualSpacing/>
        <w:jc w:val="both"/>
        <w:outlineLvl w:val="0"/>
        <w:rPr>
          <w:rFonts w:ascii="Times New Roman" w:hAnsi="Times New Roman" w:cs="Times New Roman"/>
          <w:color w:val="auto"/>
          <w:lang w:val="ro-RO"/>
        </w:rPr>
      </w:pPr>
      <w:r w:rsidRPr="002A4256">
        <w:rPr>
          <w:rFonts w:ascii="Times New Roman" w:hAnsi="Times New Roman" w:cs="Times New Roman"/>
          <w:color w:val="auto"/>
          <w:lang w:val="ro-RO"/>
        </w:rPr>
        <w:t>- Hmax cornisa=37.00 m;  Hmax = 40.00 m;</w:t>
      </w:r>
    </w:p>
    <w:p w:rsidR="00AA3EB1" w:rsidRDefault="002A4256" w:rsidP="009500D1">
      <w:pPr>
        <w:spacing w:line="276" w:lineRule="auto"/>
        <w:contextualSpacing/>
        <w:jc w:val="both"/>
        <w:outlineLvl w:val="0"/>
        <w:rPr>
          <w:rFonts w:ascii="Times New Roman" w:hAnsi="Times New Roman" w:cs="Times New Roman"/>
          <w:color w:val="auto"/>
          <w:lang w:val="ro-RO"/>
        </w:rPr>
      </w:pPr>
      <w:r w:rsidRPr="002A4256">
        <w:rPr>
          <w:rFonts w:ascii="Times New Roman" w:hAnsi="Times New Roman" w:cs="Times New Roman"/>
          <w:color w:val="auto"/>
          <w:lang w:val="ro-RO"/>
        </w:rPr>
        <w:t>- Retragere minima fata de aliniamentul strazii nou propuse: 10.00 m, cu conditia asigurarii profilului PTT1 al strazii nou propuse (14.00 m);</w:t>
      </w:r>
    </w:p>
    <w:p w:rsidR="002A4256" w:rsidRPr="002A4256" w:rsidRDefault="002A4256" w:rsidP="009500D1">
      <w:pPr>
        <w:spacing w:line="276" w:lineRule="auto"/>
        <w:contextualSpacing/>
        <w:jc w:val="both"/>
        <w:outlineLvl w:val="0"/>
        <w:rPr>
          <w:rFonts w:ascii="Times New Roman" w:hAnsi="Times New Roman" w:cs="Times New Roman"/>
          <w:color w:val="auto"/>
          <w:lang w:val="ro-RO"/>
        </w:rPr>
      </w:pPr>
      <w:r w:rsidRPr="002A4256">
        <w:rPr>
          <w:rFonts w:ascii="Times New Roman" w:hAnsi="Times New Roman" w:cs="Times New Roman"/>
          <w:color w:val="auto"/>
          <w:lang w:val="ro-RO"/>
        </w:rPr>
        <w:t>- Retragere posterioara fata de limita de proprietate: 10.00 m;</w:t>
      </w:r>
    </w:p>
    <w:p w:rsidR="009500D1" w:rsidRDefault="002A4256" w:rsidP="002A4256">
      <w:pPr>
        <w:spacing w:line="276" w:lineRule="auto"/>
        <w:contextualSpacing/>
        <w:jc w:val="both"/>
        <w:outlineLvl w:val="0"/>
        <w:rPr>
          <w:rFonts w:ascii="Times New Roman" w:hAnsi="Times New Roman" w:cs="Times New Roman"/>
          <w:color w:val="auto"/>
          <w:lang w:val="ro-RO"/>
        </w:rPr>
      </w:pPr>
      <w:r w:rsidRPr="002A4256">
        <w:rPr>
          <w:rFonts w:ascii="Times New Roman" w:hAnsi="Times New Roman" w:cs="Times New Roman"/>
          <w:color w:val="auto"/>
          <w:lang w:val="ro-RO"/>
        </w:rPr>
        <w:t>- Retragere latarale: H/2 din inaltimea la cornisa, in corelare cu retragerile succesive ale etajelor superioare</w:t>
      </w:r>
      <w:r w:rsidR="00BC0271">
        <w:rPr>
          <w:rFonts w:ascii="Times New Roman" w:hAnsi="Times New Roman" w:cs="Times New Roman"/>
          <w:color w:val="auto"/>
          <w:lang w:val="ro-RO"/>
        </w:rPr>
        <w:t xml:space="preserve">, conform plansei de </w:t>
      </w:r>
      <w:r w:rsidR="00BC0271" w:rsidRPr="00BC0271">
        <w:rPr>
          <w:rFonts w:ascii="Times New Roman" w:hAnsi="Times New Roman" w:cs="Times New Roman"/>
          <w:b/>
          <w:color w:val="auto"/>
          <w:lang w:val="ro-RO"/>
        </w:rPr>
        <w:t>Reglementari Urbanistice – 03”</w:t>
      </w:r>
      <w:r w:rsidRPr="002A4256">
        <w:rPr>
          <w:rFonts w:ascii="Times New Roman" w:hAnsi="Times New Roman" w:cs="Times New Roman"/>
          <w:color w:val="auto"/>
          <w:lang w:val="ro-RO"/>
        </w:rPr>
        <w:t>;</w:t>
      </w:r>
    </w:p>
    <w:p w:rsidR="00472A21" w:rsidRDefault="00472A21" w:rsidP="002A4256">
      <w:pPr>
        <w:spacing w:line="276" w:lineRule="auto"/>
        <w:contextualSpacing/>
        <w:jc w:val="both"/>
        <w:outlineLvl w:val="0"/>
        <w:rPr>
          <w:rFonts w:ascii="Times New Roman" w:hAnsi="Times New Roman" w:cs="Times New Roman"/>
          <w:color w:val="auto"/>
          <w:lang w:val="ro-RO"/>
        </w:rPr>
      </w:pPr>
    </w:p>
    <w:p w:rsidR="00472A21" w:rsidRDefault="00472A21" w:rsidP="002A4256">
      <w:pPr>
        <w:spacing w:line="276" w:lineRule="auto"/>
        <w:contextualSpacing/>
        <w:jc w:val="both"/>
        <w:outlineLvl w:val="0"/>
        <w:rPr>
          <w:rFonts w:ascii="Times New Roman" w:hAnsi="Times New Roman" w:cs="Times New Roman"/>
          <w:color w:val="auto"/>
          <w:lang w:val="ro-RO"/>
        </w:rPr>
      </w:pPr>
    </w:p>
    <w:p w:rsidR="00472A21" w:rsidRDefault="00472A21" w:rsidP="002A4256">
      <w:pPr>
        <w:spacing w:line="276" w:lineRule="auto"/>
        <w:contextualSpacing/>
        <w:jc w:val="both"/>
        <w:outlineLvl w:val="0"/>
        <w:rPr>
          <w:rFonts w:ascii="Times New Roman" w:hAnsi="Times New Roman" w:cs="Times New Roman"/>
          <w:color w:val="auto"/>
          <w:lang w:val="ro-RO"/>
        </w:rPr>
      </w:pPr>
    </w:p>
    <w:p w:rsidR="002A4256" w:rsidRPr="002A4256" w:rsidRDefault="002A4256" w:rsidP="002A4256">
      <w:pPr>
        <w:spacing w:line="276" w:lineRule="auto"/>
        <w:contextualSpacing/>
        <w:jc w:val="both"/>
        <w:outlineLvl w:val="0"/>
        <w:rPr>
          <w:rFonts w:ascii="Times New Roman" w:hAnsi="Times New Roman" w:cs="Times New Roman"/>
          <w:color w:val="auto"/>
          <w:lang w:val="ro-RO"/>
        </w:rPr>
      </w:pPr>
      <w:r w:rsidRPr="002A4256">
        <w:rPr>
          <w:rFonts w:ascii="Times New Roman" w:hAnsi="Times New Roman" w:cs="Times New Roman"/>
          <w:color w:val="auto"/>
          <w:lang w:val="ro-RO"/>
        </w:rPr>
        <w:lastRenderedPageBreak/>
        <w:t>- Pentru retrageri mai mici decat H/2, se va obtine acordul notarial al vecinilor;</w:t>
      </w:r>
    </w:p>
    <w:p w:rsidR="00D202C1" w:rsidRPr="002A4256" w:rsidRDefault="00D202C1" w:rsidP="002A4256">
      <w:pPr>
        <w:spacing w:line="276" w:lineRule="auto"/>
        <w:contextualSpacing/>
        <w:jc w:val="both"/>
        <w:outlineLvl w:val="0"/>
        <w:rPr>
          <w:rFonts w:ascii="Times New Roman" w:hAnsi="Times New Roman" w:cs="Times New Roman"/>
          <w:color w:val="auto"/>
          <w:lang w:val="ro-RO"/>
        </w:rPr>
      </w:pPr>
      <w:r w:rsidRPr="002A4256">
        <w:rPr>
          <w:rFonts w:ascii="Times New Roman" w:hAnsi="Times New Roman" w:cs="Times New Roman"/>
          <w:color w:val="auto"/>
          <w:lang w:val="ro-RO"/>
        </w:rPr>
        <w:t>- Spatii verzi amenajate minim 20 % - conform Dec</w:t>
      </w:r>
      <w:r w:rsidR="002A4256" w:rsidRPr="002A4256">
        <w:rPr>
          <w:rFonts w:ascii="Times New Roman" w:hAnsi="Times New Roman" w:cs="Times New Roman"/>
          <w:color w:val="auto"/>
          <w:lang w:val="ro-RO"/>
        </w:rPr>
        <w:t>iziei etapei de incadrare nr. 39</w:t>
      </w:r>
      <w:r w:rsidRPr="002A4256">
        <w:rPr>
          <w:rFonts w:ascii="Times New Roman" w:hAnsi="Times New Roman" w:cs="Times New Roman"/>
          <w:color w:val="auto"/>
          <w:lang w:val="ro-RO"/>
        </w:rPr>
        <w:t>/1</w:t>
      </w:r>
      <w:r w:rsidR="002A4256" w:rsidRPr="002A4256">
        <w:rPr>
          <w:rFonts w:ascii="Times New Roman" w:hAnsi="Times New Roman" w:cs="Times New Roman"/>
          <w:color w:val="auto"/>
          <w:lang w:val="ro-RO"/>
        </w:rPr>
        <w:t>3</w:t>
      </w:r>
      <w:r w:rsidRPr="002A4256">
        <w:rPr>
          <w:rFonts w:ascii="Times New Roman" w:hAnsi="Times New Roman" w:cs="Times New Roman"/>
          <w:color w:val="auto"/>
          <w:lang w:val="ro-RO"/>
        </w:rPr>
        <w:t>.0</w:t>
      </w:r>
      <w:r w:rsidR="002A4256" w:rsidRPr="002A4256">
        <w:rPr>
          <w:rFonts w:ascii="Times New Roman" w:hAnsi="Times New Roman" w:cs="Times New Roman"/>
          <w:color w:val="auto"/>
          <w:lang w:val="ro-RO"/>
        </w:rPr>
        <w:t>4</w:t>
      </w:r>
      <w:r w:rsidRPr="002A4256">
        <w:rPr>
          <w:rFonts w:ascii="Times New Roman" w:hAnsi="Times New Roman" w:cs="Times New Roman"/>
          <w:color w:val="auto"/>
          <w:lang w:val="ro-RO"/>
        </w:rPr>
        <w:t>.2018  a Agenţiei pentru Protecţia Mediului Timiş;</w:t>
      </w:r>
    </w:p>
    <w:p w:rsidR="002A4256" w:rsidRPr="002A4256" w:rsidRDefault="002A4256" w:rsidP="002A4256">
      <w:pPr>
        <w:spacing w:line="276" w:lineRule="auto"/>
        <w:contextualSpacing/>
        <w:jc w:val="both"/>
        <w:outlineLvl w:val="0"/>
        <w:rPr>
          <w:rFonts w:ascii="Times New Roman" w:hAnsi="Times New Roman" w:cs="Times New Roman"/>
          <w:color w:val="auto"/>
          <w:lang w:val="ro-RO"/>
        </w:rPr>
      </w:pPr>
      <w:r w:rsidRPr="002A4256">
        <w:rPr>
          <w:rFonts w:ascii="Times New Roman" w:hAnsi="Times New Roman" w:cs="Times New Roman"/>
          <w:color w:val="auto"/>
          <w:lang w:val="ro-RO"/>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2A4256" w:rsidRPr="002A4256" w:rsidRDefault="002A4256" w:rsidP="002A4256">
      <w:pPr>
        <w:spacing w:line="276" w:lineRule="auto"/>
        <w:contextualSpacing/>
        <w:jc w:val="both"/>
        <w:outlineLvl w:val="0"/>
        <w:rPr>
          <w:rFonts w:ascii="Times New Roman" w:hAnsi="Times New Roman" w:cs="Times New Roman"/>
          <w:color w:val="auto"/>
          <w:lang w:val="ro-RO"/>
        </w:rPr>
      </w:pPr>
      <w:r w:rsidRPr="002A4256">
        <w:rPr>
          <w:rFonts w:ascii="Times New Roman" w:hAnsi="Times New Roman" w:cs="Times New Roman"/>
          <w:color w:val="auto"/>
          <w:lang w:val="ro-RO"/>
        </w:rPr>
        <w:t>- Circulaţii şi accese: Accesul principal auto şi pietonal, la parcelă se vor realiza prin strada propusă din partea de sud, identificată prin CF 416337 (nr. top. 1720/1/1/1/1/1/1/1/1/1/1/1/1/1/1/1), în proprietatea Municipiului Timişoara (domeniu public)</w:t>
      </w:r>
      <w:r w:rsidR="00B110A0">
        <w:rPr>
          <w:rFonts w:ascii="Times New Roman" w:hAnsi="Times New Roman" w:cs="Times New Roman"/>
          <w:color w:val="auto"/>
          <w:lang w:val="ro-RO"/>
        </w:rPr>
        <w:t>, respectiv a</w:t>
      </w:r>
      <w:r w:rsidRPr="002A4256">
        <w:rPr>
          <w:rFonts w:ascii="Times New Roman" w:hAnsi="Times New Roman" w:cs="Times New Roman"/>
          <w:color w:val="auto"/>
          <w:lang w:val="ro-RO"/>
        </w:rPr>
        <w:t xml:space="preserve">ccesul secundar la parcelă se va realiza prin drumul de incintă existent la nord, care va face legătura cu str. Divizia 9 Cavalerie, identificat prin CF 403057 (nr. top. 1720/1/ 1/1/1/2/1/2/2), în conformitate cu avizul Comisiei de Circulatie nr. DT2017-003886/28.11.2017; </w:t>
      </w:r>
    </w:p>
    <w:p w:rsidR="002A4256" w:rsidRPr="002A4256" w:rsidRDefault="002A4256" w:rsidP="002A4256">
      <w:pPr>
        <w:spacing w:line="276" w:lineRule="auto"/>
        <w:contextualSpacing/>
        <w:jc w:val="both"/>
        <w:outlineLvl w:val="0"/>
        <w:rPr>
          <w:rFonts w:ascii="Times New Roman" w:hAnsi="Times New Roman" w:cs="Times New Roman"/>
          <w:color w:val="auto"/>
          <w:lang w:val="ro-RO"/>
        </w:rPr>
      </w:pPr>
      <w:r w:rsidRPr="002A4256">
        <w:rPr>
          <w:rFonts w:ascii="Times New Roman" w:hAnsi="Times New Roman" w:cs="Times New Roman"/>
          <w:color w:val="auto"/>
          <w:lang w:val="ro-RO"/>
        </w:rPr>
        <w:t>- Necesarul de parcaje va fi calculat adaugand un procent de 15% la numarul de apartamente din cladire; autorizaţia de construire se va putea emite doar după ce terenurile afectate de drumuri vor deveni domeniu public;</w:t>
      </w:r>
    </w:p>
    <w:p w:rsidR="002A4256" w:rsidRPr="002A4256" w:rsidRDefault="002A4256" w:rsidP="002A4256">
      <w:pPr>
        <w:spacing w:line="276" w:lineRule="auto"/>
        <w:contextualSpacing/>
        <w:jc w:val="both"/>
        <w:outlineLvl w:val="0"/>
        <w:rPr>
          <w:rFonts w:ascii="Times New Roman" w:hAnsi="Times New Roman" w:cs="Times New Roman"/>
          <w:color w:val="auto"/>
          <w:lang w:val="ro-RO"/>
        </w:rPr>
      </w:pPr>
      <w:r w:rsidRPr="002A4256">
        <w:rPr>
          <w:rFonts w:ascii="Times New Roman" w:hAnsi="Times New Roman" w:cs="Times New Roman"/>
          <w:color w:val="auto"/>
          <w:lang w:val="ro-RO"/>
        </w:rPr>
        <w:t xml:space="preserve">- Servituţi: se vor respecta servituţile trecute în „Propunerile preliminare ce vor fi supuse spre avizare - Etapa a 3-a elaborare P.U.G. Timişoara”, aprobate prin H.C.L. nr. 428/30.07.2013; </w:t>
      </w:r>
    </w:p>
    <w:p w:rsidR="002A4256" w:rsidRDefault="002A4256" w:rsidP="002A4256">
      <w:pPr>
        <w:spacing w:line="276" w:lineRule="auto"/>
        <w:contextualSpacing/>
        <w:jc w:val="both"/>
        <w:outlineLvl w:val="0"/>
        <w:rPr>
          <w:rFonts w:ascii="Times New Roman" w:hAnsi="Times New Roman" w:cs="Times New Roman"/>
          <w:color w:val="auto"/>
          <w:lang w:val="ro-RO"/>
        </w:rPr>
      </w:pPr>
      <w:r w:rsidRPr="002A4256">
        <w:rPr>
          <w:rFonts w:ascii="Times New Roman" w:hAnsi="Times New Roman" w:cs="Times New Roman"/>
          <w:color w:val="auto"/>
          <w:lang w:val="ro-RO"/>
        </w:rPr>
        <w:t>- Echipare tehnico-edilitară: pentru investiţia propusă se vor asigura toate utilităţile necesare funcţionării acesteia, respectându-se condiţiile impuse prin Avizul pentru reţele existente nr. 1287/14.12.2017.</w:t>
      </w:r>
    </w:p>
    <w:p w:rsidR="009B6407" w:rsidRPr="009500D1" w:rsidRDefault="009B6407" w:rsidP="002A4256">
      <w:pPr>
        <w:spacing w:line="276" w:lineRule="auto"/>
        <w:ind w:firstLine="720"/>
        <w:contextualSpacing/>
        <w:jc w:val="both"/>
        <w:outlineLvl w:val="0"/>
        <w:rPr>
          <w:rFonts w:ascii="Times New Roman" w:hAnsi="Times New Roman" w:cs="Times New Roman"/>
          <w:color w:val="auto"/>
          <w:lang w:val="ro-RO"/>
        </w:rPr>
      </w:pPr>
      <w:r w:rsidRPr="009500D1">
        <w:rPr>
          <w:rFonts w:ascii="Times New Roman" w:hAnsi="Times New Roman" w:cs="Times New Roman"/>
          <w:color w:val="auto"/>
          <w:lang w:val="ro-RO"/>
        </w:rPr>
        <w:t>La eliberarea Autorizaţiei de Construire se vor respecta toate condiţiile impuse prin avizele eliberate de deţinătorii de reţele şi utilităţi publice precum şi ale altor instituţii avizatoare, care se vor realiza pe cheltuiala beneficiarilor.</w:t>
      </w:r>
    </w:p>
    <w:p w:rsidR="009B6407" w:rsidRPr="009500D1" w:rsidRDefault="009B6407">
      <w:pPr>
        <w:ind w:firstLine="720"/>
        <w:jc w:val="both"/>
        <w:rPr>
          <w:rFonts w:ascii="Times New Roman" w:hAnsi="Times New Roman" w:cs="Times New Roman"/>
          <w:color w:val="auto"/>
          <w:lang w:val="ro-RO"/>
        </w:rPr>
      </w:pPr>
      <w:r w:rsidRPr="009500D1">
        <w:rPr>
          <w:rFonts w:ascii="Times New Roman" w:hAnsi="Times New Roman" w:cs="Times New Roman"/>
          <w:color w:val="auto"/>
          <w:lang w:val="ro-RO"/>
        </w:rPr>
        <w:t>Documentaţia de urbanism este însoţită de avizele şi acordurile conform Ghidului privind metodologia de elaborare şi conţinutul cadru al P.U.Z. aprobat prin Ordinul nr. 176/N/2000 al M.L.P.A.T. ( M.T.C.T.).</w:t>
      </w:r>
    </w:p>
    <w:p w:rsidR="00AA3EB1" w:rsidRDefault="009B6407">
      <w:pPr>
        <w:ind w:firstLine="720"/>
        <w:jc w:val="both"/>
        <w:rPr>
          <w:rFonts w:ascii="Times New Roman" w:hAnsi="Times New Roman" w:cs="Times New Roman"/>
          <w:color w:val="auto"/>
          <w:shd w:val="clear" w:color="auto" w:fill="FFFFFF"/>
          <w:lang w:val="ro-RO"/>
        </w:rPr>
      </w:pPr>
      <w:r w:rsidRPr="009500D1">
        <w:rPr>
          <w:rFonts w:ascii="Times New Roman" w:hAnsi="Times New Roman" w:cs="Times New Roman"/>
          <w:color w:val="auto"/>
          <w:lang w:val="ro-RO"/>
        </w:rPr>
        <w:t xml:space="preserve">Autorizaţia de Construire se va putea elibera </w:t>
      </w:r>
      <w:r w:rsidRPr="009500D1">
        <w:rPr>
          <w:rFonts w:ascii="Times New Roman" w:hAnsi="Times New Roman" w:cs="Times New Roman"/>
          <w:b/>
          <w:color w:val="auto"/>
          <w:lang w:val="ro-RO"/>
        </w:rPr>
        <w:t xml:space="preserve">doar după realizarea în prealabil a operaţiunilor reglementate prin documentaţia de urbanism cu privire la obligativitatea </w:t>
      </w:r>
      <w:r w:rsidRPr="009500D1">
        <w:rPr>
          <w:rFonts w:ascii="Times New Roman" w:hAnsi="Times New Roman" w:cs="Times New Roman"/>
          <w:b/>
          <w:color w:val="auto"/>
          <w:shd w:val="clear" w:color="auto" w:fill="FFFFFF"/>
          <w:lang w:val="ro-RO"/>
        </w:rPr>
        <w:t xml:space="preserve">asigurării acceselor din domeniul public conform Proiectului nr. </w:t>
      </w:r>
      <w:r w:rsidR="009500D1" w:rsidRPr="009500D1">
        <w:rPr>
          <w:rFonts w:ascii="Times New Roman" w:hAnsi="Times New Roman" w:cs="Times New Roman"/>
          <w:b/>
          <w:color w:val="auto"/>
          <w:shd w:val="clear" w:color="auto" w:fill="FFFFFF"/>
          <w:lang w:val="ro-RO"/>
        </w:rPr>
        <w:t>08</w:t>
      </w:r>
      <w:r w:rsidRPr="009500D1">
        <w:rPr>
          <w:rFonts w:ascii="Times New Roman" w:hAnsi="Times New Roman" w:cs="Times New Roman"/>
          <w:b/>
          <w:color w:val="auto"/>
          <w:shd w:val="clear" w:color="auto" w:fill="FFFFFF"/>
          <w:lang w:val="ro-RO"/>
        </w:rPr>
        <w:t>/201</w:t>
      </w:r>
      <w:r w:rsidR="009500D1" w:rsidRPr="009500D1">
        <w:rPr>
          <w:rFonts w:ascii="Times New Roman" w:hAnsi="Times New Roman" w:cs="Times New Roman"/>
          <w:b/>
          <w:color w:val="auto"/>
          <w:shd w:val="clear" w:color="auto" w:fill="FFFFFF"/>
          <w:lang w:val="ro-RO"/>
        </w:rPr>
        <w:t>8</w:t>
      </w:r>
      <w:r w:rsidRPr="009500D1">
        <w:rPr>
          <w:rFonts w:ascii="Times New Roman" w:hAnsi="Times New Roman" w:cs="Times New Roman"/>
          <w:b/>
          <w:color w:val="auto"/>
          <w:shd w:val="clear" w:color="auto" w:fill="FFFFFF"/>
          <w:lang w:val="ro-RO"/>
        </w:rPr>
        <w:t>, planşa nr. 0</w:t>
      </w:r>
      <w:r w:rsidR="009500D1" w:rsidRPr="009500D1">
        <w:rPr>
          <w:rFonts w:ascii="Times New Roman" w:hAnsi="Times New Roman" w:cs="Times New Roman"/>
          <w:b/>
          <w:color w:val="auto"/>
          <w:shd w:val="clear" w:color="auto" w:fill="FFFFFF"/>
          <w:lang w:val="ro-RO"/>
        </w:rPr>
        <w:t>4</w:t>
      </w:r>
      <w:r w:rsidRPr="009500D1">
        <w:rPr>
          <w:rFonts w:ascii="Times New Roman" w:hAnsi="Times New Roman" w:cs="Times New Roman"/>
          <w:b/>
          <w:color w:val="auto"/>
          <w:shd w:val="clear" w:color="auto" w:fill="FFFFFF"/>
          <w:lang w:val="ro-RO"/>
        </w:rPr>
        <w:t xml:space="preserve"> - ,,Proprietatea asupra terenurilor” şi asigurarea tuturor utilităţilor necesare investiţiei în conformitate cu Planul de acţiune asumat. </w:t>
      </w:r>
    </w:p>
    <w:p w:rsidR="00791D48" w:rsidRPr="00001688" w:rsidRDefault="009B6407">
      <w:pPr>
        <w:ind w:firstLine="720"/>
        <w:jc w:val="both"/>
        <w:rPr>
          <w:rFonts w:ascii="Times New Roman" w:hAnsi="Times New Roman" w:cs="Times New Roman"/>
          <w:color w:val="FF0000"/>
          <w:lang w:val="ro-RO"/>
        </w:rPr>
      </w:pPr>
      <w:r w:rsidRPr="009500D1">
        <w:rPr>
          <w:rFonts w:ascii="Times New Roman" w:hAnsi="Times New Roman" w:cs="Times New Roman"/>
          <w:color w:val="auto"/>
          <w:shd w:val="clear" w:color="auto" w:fill="FFFFFF"/>
          <w:lang w:val="ro-RO"/>
        </w:rPr>
        <w:t xml:space="preserve">Semnarea documentaţiei de amenajare a teritoriului sau </w:t>
      </w:r>
      <w:r w:rsidRPr="009500D1">
        <w:rPr>
          <w:rFonts w:ascii="Times New Roman" w:hAnsi="Times New Roman" w:cs="Times New Roman"/>
          <w:color w:val="auto"/>
          <w:lang w:val="ro-RO"/>
        </w:rPr>
        <w:t>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DB239B" w:rsidRDefault="009B6407" w:rsidP="00857DA0">
      <w:pPr>
        <w:ind w:firstLine="720"/>
        <w:jc w:val="both"/>
        <w:rPr>
          <w:rFonts w:ascii="Times New Roman" w:hAnsi="Times New Roman" w:cs="Times New Roman"/>
          <w:color w:val="auto"/>
          <w:lang w:val="ro-RO"/>
        </w:rPr>
      </w:pPr>
      <w:r w:rsidRPr="00661FB1">
        <w:rPr>
          <w:rFonts w:ascii="Times New Roman" w:hAnsi="Times New Roman" w:cs="Times New Roman"/>
          <w:color w:val="auto"/>
          <w:lang w:val="ro-RO"/>
        </w:rPr>
        <w:t>După aprobarea prin hotărârea consiliului local a documentatiei PUZ si RLU aferent, aceasta va fi transmisa către oficiul de cadastru şi publicitate imobiliară, în vederea actualizării din oficiu a destinaţiei imobilelor înregistrate în sistemul integrat de cadastru şi carte funciară.</w:t>
      </w:r>
    </w:p>
    <w:p w:rsidR="00472A21" w:rsidRDefault="009B6407">
      <w:pPr>
        <w:ind w:right="43" w:firstLine="720"/>
        <w:jc w:val="both"/>
        <w:rPr>
          <w:rFonts w:ascii="Times New Roman" w:hAnsi="Times New Roman" w:cs="Times New Roman"/>
          <w:b/>
          <w:color w:val="auto"/>
          <w:lang w:val="ro-RO"/>
        </w:rPr>
      </w:pPr>
      <w:r w:rsidRPr="00661FB1">
        <w:rPr>
          <w:rFonts w:ascii="Times New Roman" w:hAnsi="Times New Roman" w:cs="Times New Roman"/>
          <w:color w:val="auto"/>
          <w:lang w:val="ro-RO"/>
        </w:rPr>
        <w:t>Plan</w:t>
      </w:r>
      <w:r w:rsidR="00345868" w:rsidRPr="00661FB1">
        <w:rPr>
          <w:rFonts w:ascii="Times New Roman" w:hAnsi="Times New Roman" w:cs="Times New Roman"/>
          <w:color w:val="auto"/>
          <w:lang w:val="ro-RO"/>
        </w:rPr>
        <w:t>ul</w:t>
      </w:r>
      <w:r w:rsidRPr="00661FB1">
        <w:rPr>
          <w:rFonts w:ascii="Times New Roman" w:hAnsi="Times New Roman" w:cs="Times New Roman"/>
          <w:color w:val="auto"/>
          <w:lang w:val="ro-RO"/>
        </w:rPr>
        <w:t xml:space="preserve"> Urbanistic </w:t>
      </w:r>
      <w:r w:rsidR="00791D48" w:rsidRPr="00661FB1">
        <w:rPr>
          <w:rFonts w:ascii="Times New Roman" w:hAnsi="Times New Roman" w:cs="Times New Roman"/>
          <w:bCs/>
          <w:color w:val="auto"/>
          <w:lang w:val="ro-RO"/>
        </w:rPr>
        <w:t>Zonal</w:t>
      </w:r>
      <w:r w:rsidR="00791D48" w:rsidRPr="00661FB1">
        <w:rPr>
          <w:rFonts w:ascii="Times New Roman" w:hAnsi="Times New Roman" w:cs="Times New Roman"/>
          <w:b/>
          <w:bCs/>
          <w:color w:val="auto"/>
          <w:lang w:val="ro-RO"/>
        </w:rPr>
        <w:t xml:space="preserve"> </w:t>
      </w:r>
      <w:r w:rsidR="00345868" w:rsidRPr="00661FB1">
        <w:rPr>
          <w:rFonts w:ascii="Times New Roman" w:hAnsi="Times New Roman" w:cs="Times New Roman"/>
          <w:bCs/>
          <w:color w:val="auto"/>
          <w:lang w:val="ro-RO"/>
        </w:rPr>
        <w:t>„Construire locuinte si servicii in regim P+10E”, strada Divizia 9 Cavalerie nr. 64, Timișoara</w:t>
      </w:r>
      <w:r w:rsidR="00345868" w:rsidRPr="00661FB1">
        <w:rPr>
          <w:rFonts w:ascii="Times New Roman" w:hAnsi="Times New Roman" w:cs="Times New Roman"/>
          <w:color w:val="auto"/>
          <w:shd w:val="clear" w:color="auto" w:fill="FFFFFF"/>
          <w:lang w:val="ro-RO"/>
        </w:rPr>
        <w:t xml:space="preserve">, </w:t>
      </w:r>
      <w:r w:rsidRPr="00661FB1">
        <w:rPr>
          <w:rFonts w:ascii="Times New Roman" w:hAnsi="Times New Roman" w:cs="Times New Roman"/>
          <w:color w:val="auto"/>
          <w:lang w:val="ro-RO"/>
        </w:rPr>
        <w:t xml:space="preserve">se va integra în Planul Urbanistic General al Municipiului Timişoara şi </w:t>
      </w:r>
      <w:r w:rsidRPr="00661FB1">
        <w:rPr>
          <w:rFonts w:ascii="Times New Roman" w:hAnsi="Times New Roman" w:cs="Times New Roman"/>
          <w:b/>
          <w:color w:val="auto"/>
          <w:lang w:val="ro-RO"/>
        </w:rPr>
        <w:t>va avea valabilitate</w:t>
      </w:r>
      <w:r w:rsidRPr="00661FB1">
        <w:rPr>
          <w:rFonts w:ascii="Times New Roman" w:hAnsi="Times New Roman" w:cs="Times New Roman"/>
          <w:b/>
          <w:color w:val="auto"/>
          <w:shd w:val="clear" w:color="auto" w:fill="FFFFFF"/>
          <w:lang w:val="ro-RO"/>
        </w:rPr>
        <w:t xml:space="preserve"> de </w:t>
      </w:r>
      <w:r w:rsidR="00AF00E0" w:rsidRPr="00661FB1">
        <w:rPr>
          <w:rFonts w:ascii="Times New Roman" w:hAnsi="Times New Roman" w:cs="Times New Roman"/>
          <w:b/>
          <w:color w:val="auto"/>
          <w:shd w:val="clear" w:color="auto" w:fill="FFFFFF"/>
          <w:lang w:val="ro-RO"/>
        </w:rPr>
        <w:t>3</w:t>
      </w:r>
      <w:r w:rsidRPr="00661FB1">
        <w:rPr>
          <w:rFonts w:ascii="Times New Roman" w:hAnsi="Times New Roman" w:cs="Times New Roman"/>
          <w:b/>
          <w:color w:val="auto"/>
          <w:shd w:val="clear" w:color="auto" w:fill="FFFFFF"/>
          <w:lang w:val="ro-RO"/>
        </w:rPr>
        <w:t xml:space="preserve"> ani</w:t>
      </w:r>
      <w:r w:rsidRPr="00661FB1">
        <w:rPr>
          <w:rFonts w:ascii="Times New Roman" w:hAnsi="Times New Roman" w:cs="Times New Roman"/>
          <w:color w:val="auto"/>
          <w:shd w:val="clear" w:color="auto" w:fill="FFFFFF"/>
          <w:lang w:val="ro-RO"/>
        </w:rPr>
        <w:t xml:space="preserve">, </w:t>
      </w:r>
      <w:r w:rsidRPr="00661FB1">
        <w:rPr>
          <w:rFonts w:ascii="Times New Roman" w:hAnsi="Times New Roman" w:cs="Times New Roman"/>
          <w:b/>
          <w:color w:val="auto"/>
          <w:lang w:val="ro-RO"/>
        </w:rPr>
        <w:t xml:space="preserve">perioadă în care pot fi demarate investiţiile </w:t>
      </w:r>
    </w:p>
    <w:p w:rsidR="00472A21" w:rsidRDefault="00472A21">
      <w:pPr>
        <w:ind w:right="43" w:firstLine="720"/>
        <w:jc w:val="both"/>
        <w:rPr>
          <w:rFonts w:ascii="Times New Roman" w:hAnsi="Times New Roman" w:cs="Times New Roman"/>
          <w:b/>
          <w:color w:val="auto"/>
          <w:lang w:val="ro-RO"/>
        </w:rPr>
      </w:pPr>
    </w:p>
    <w:p w:rsidR="00472A21" w:rsidRDefault="00472A21">
      <w:pPr>
        <w:ind w:right="43" w:firstLine="720"/>
        <w:jc w:val="both"/>
        <w:rPr>
          <w:rFonts w:ascii="Times New Roman" w:hAnsi="Times New Roman" w:cs="Times New Roman"/>
          <w:b/>
          <w:color w:val="auto"/>
          <w:lang w:val="ro-RO"/>
        </w:rPr>
      </w:pPr>
    </w:p>
    <w:p w:rsidR="009B6407" w:rsidRPr="00661FB1" w:rsidRDefault="009B6407">
      <w:pPr>
        <w:ind w:right="43" w:firstLine="720"/>
        <w:jc w:val="both"/>
        <w:rPr>
          <w:rFonts w:ascii="Times New Roman" w:hAnsi="Times New Roman" w:cs="Times New Roman"/>
          <w:b/>
          <w:color w:val="auto"/>
          <w:lang w:val="ro-RO"/>
        </w:rPr>
      </w:pPr>
      <w:r w:rsidRPr="00661FB1">
        <w:rPr>
          <w:rFonts w:ascii="Times New Roman" w:hAnsi="Times New Roman" w:cs="Times New Roman"/>
          <w:b/>
          <w:color w:val="auto"/>
          <w:lang w:val="ro-RO"/>
        </w:rPr>
        <w:lastRenderedPageBreak/>
        <w:t>prevăzute în documentaţie.</w:t>
      </w:r>
    </w:p>
    <w:p w:rsidR="00857DA0" w:rsidRDefault="00857DA0">
      <w:pPr>
        <w:jc w:val="center"/>
        <w:rPr>
          <w:rFonts w:ascii="Times New Roman" w:hAnsi="Times New Roman" w:cs="Times New Roman"/>
          <w:b/>
          <w:color w:val="auto"/>
          <w:lang w:val="ro-RO"/>
        </w:rPr>
      </w:pPr>
    </w:p>
    <w:p w:rsidR="009B6407" w:rsidRPr="00466D57" w:rsidRDefault="009B6407">
      <w:pPr>
        <w:jc w:val="center"/>
        <w:rPr>
          <w:rFonts w:ascii="Times New Roman" w:hAnsi="Times New Roman" w:cs="Times New Roman"/>
          <w:b/>
          <w:color w:val="auto"/>
          <w:lang w:val="ro-RO"/>
        </w:rPr>
      </w:pPr>
      <w:r w:rsidRPr="00466D57">
        <w:rPr>
          <w:rFonts w:ascii="Times New Roman" w:hAnsi="Times New Roman" w:cs="Times New Roman"/>
          <w:b/>
          <w:color w:val="auto"/>
          <w:lang w:val="ro-RO"/>
        </w:rPr>
        <w:t>PROPUNEM:</w:t>
      </w:r>
    </w:p>
    <w:p w:rsidR="009B6407" w:rsidRPr="00466D57" w:rsidRDefault="009B6407">
      <w:pPr>
        <w:jc w:val="center"/>
        <w:rPr>
          <w:rFonts w:ascii="Times New Roman" w:hAnsi="Times New Roman" w:cs="Times New Roman"/>
          <w:b/>
          <w:color w:val="auto"/>
          <w:lang w:val="ro-RO"/>
        </w:rPr>
      </w:pPr>
    </w:p>
    <w:p w:rsidR="009B6407" w:rsidRDefault="009B6407">
      <w:pPr>
        <w:ind w:firstLine="720"/>
        <w:jc w:val="both"/>
        <w:rPr>
          <w:rFonts w:ascii="Times New Roman" w:hAnsi="Times New Roman" w:cs="Times New Roman"/>
          <w:b/>
          <w:color w:val="auto"/>
          <w:lang w:val="ro-RO"/>
        </w:rPr>
      </w:pPr>
      <w:r w:rsidRPr="00466D57">
        <w:rPr>
          <w:rFonts w:ascii="Times New Roman" w:hAnsi="Times New Roman" w:cs="Times New Roman"/>
          <w:b/>
          <w:color w:val="auto"/>
          <w:lang w:val="ro-RO"/>
        </w:rPr>
        <w:t xml:space="preserve">1. Avizarea si aprobarea Planului Urbanistic </w:t>
      </w:r>
      <w:r w:rsidR="00791D48" w:rsidRPr="00466D57">
        <w:rPr>
          <w:rFonts w:ascii="Times New Roman" w:hAnsi="Times New Roman" w:cs="Times New Roman"/>
          <w:b/>
          <w:color w:val="auto"/>
          <w:lang w:val="ro-RO"/>
        </w:rPr>
        <w:t xml:space="preserve">Zonal </w:t>
      </w:r>
      <w:r w:rsidR="00345868" w:rsidRPr="0050117E">
        <w:rPr>
          <w:rFonts w:ascii="Times New Roman" w:hAnsi="Times New Roman" w:cs="Times New Roman"/>
          <w:b/>
          <w:bCs/>
          <w:color w:val="auto"/>
          <w:lang w:val="ro-RO"/>
        </w:rPr>
        <w:t>„Construire locuinte si servicii in regim P+10E”, strada Divizia 9 Cavalerie nr. 64, Timișoara</w:t>
      </w:r>
      <w:r w:rsidR="0050117E">
        <w:rPr>
          <w:rFonts w:ascii="Times New Roman" w:hAnsi="Times New Roman" w:cs="Times New Roman"/>
          <w:b/>
          <w:bCs/>
          <w:color w:val="auto"/>
          <w:lang w:val="ro-RO"/>
        </w:rPr>
        <w:t>, beneficiari</w:t>
      </w:r>
      <w:r w:rsidR="00707A9B" w:rsidRPr="00707A9B">
        <w:rPr>
          <w:rFonts w:ascii="Times New Roman" w:hAnsi="Times New Roman" w:cs="Times New Roman"/>
          <w:b/>
          <w:i/>
          <w:color w:val="auto"/>
          <w:lang w:val="ro-RO"/>
        </w:rPr>
        <w:t xml:space="preserve"> </w:t>
      </w:r>
      <w:r w:rsidR="00707A9B" w:rsidRPr="00707A9B">
        <w:rPr>
          <w:rFonts w:ascii="Times New Roman" w:hAnsi="Times New Roman" w:cs="Times New Roman"/>
          <w:b/>
          <w:color w:val="auto"/>
          <w:lang w:val="ro-RO"/>
        </w:rPr>
        <w:t xml:space="preserve">S.C. EURORENT GROUP S.R.L., si </w:t>
      </w:r>
      <w:r w:rsidR="0050117E">
        <w:rPr>
          <w:rFonts w:ascii="Times New Roman" w:hAnsi="Times New Roman" w:cs="Times New Roman"/>
          <w:b/>
          <w:color w:val="auto"/>
          <w:lang w:val="ro-RO"/>
        </w:rPr>
        <w:t xml:space="preserve"> </w:t>
      </w:r>
      <w:r w:rsidR="00707A9B" w:rsidRPr="00707A9B">
        <w:rPr>
          <w:rFonts w:ascii="Times New Roman" w:hAnsi="Times New Roman" w:cs="Times New Roman"/>
          <w:b/>
          <w:color w:val="auto"/>
          <w:lang w:val="ro-RO"/>
        </w:rPr>
        <w:t xml:space="preserve">S.C. K&amp;K S.R.L., </w:t>
      </w:r>
      <w:r w:rsidRPr="00466D57">
        <w:rPr>
          <w:rFonts w:ascii="Times New Roman" w:hAnsi="Times New Roman" w:cs="Times New Roman"/>
          <w:b/>
          <w:color w:val="auto"/>
          <w:lang w:val="ro-RO"/>
        </w:rPr>
        <w:t xml:space="preserve">întocmit conform proiectului nr. </w:t>
      </w:r>
      <w:r w:rsidR="00466D57" w:rsidRPr="00466D57">
        <w:rPr>
          <w:rFonts w:ascii="Times New Roman" w:hAnsi="Times New Roman" w:cs="Times New Roman"/>
          <w:b/>
          <w:color w:val="auto"/>
          <w:lang w:val="ro-RO"/>
        </w:rPr>
        <w:t>08/2018</w:t>
      </w:r>
      <w:r w:rsidRPr="00707A9B">
        <w:rPr>
          <w:rFonts w:ascii="Times New Roman" w:hAnsi="Times New Roman" w:cs="Times New Roman"/>
          <w:b/>
          <w:color w:val="auto"/>
          <w:lang w:val="ro-RO"/>
        </w:rPr>
        <w:t>, realizat de</w:t>
      </w:r>
      <w:r w:rsidR="00791D48" w:rsidRPr="00707A9B">
        <w:rPr>
          <w:rFonts w:ascii="Times New Roman" w:hAnsi="Times New Roman" w:cs="Times New Roman"/>
          <w:b/>
          <w:color w:val="auto"/>
          <w:lang w:val="ro-RO"/>
        </w:rPr>
        <w:t xml:space="preserve"> S.C. </w:t>
      </w:r>
      <w:r w:rsidR="00466D57" w:rsidRPr="00707A9B">
        <w:rPr>
          <w:rFonts w:ascii="Times New Roman" w:hAnsi="Times New Roman" w:cs="Times New Roman"/>
          <w:b/>
          <w:color w:val="auto"/>
          <w:lang w:val="ro-RO"/>
        </w:rPr>
        <w:t>DV ARHITECT PLUS</w:t>
      </w:r>
      <w:r w:rsidR="00791D48" w:rsidRPr="00707A9B">
        <w:rPr>
          <w:rFonts w:ascii="Times New Roman" w:hAnsi="Times New Roman" w:cs="Times New Roman"/>
          <w:b/>
          <w:color w:val="auto"/>
          <w:lang w:val="ro-RO"/>
        </w:rPr>
        <w:t xml:space="preserve"> S.R.L.</w:t>
      </w:r>
      <w:r w:rsidRPr="00707A9B">
        <w:rPr>
          <w:rFonts w:ascii="Times New Roman" w:hAnsi="Times New Roman" w:cs="Times New Roman"/>
          <w:b/>
          <w:color w:val="auto"/>
          <w:lang w:val="ro-RO"/>
        </w:rPr>
        <w:t xml:space="preserve">, care face parte integrantă din </w:t>
      </w:r>
      <w:r w:rsidRPr="00A009C9">
        <w:rPr>
          <w:rFonts w:ascii="Times New Roman" w:hAnsi="Times New Roman" w:cs="Times New Roman"/>
          <w:b/>
          <w:color w:val="auto"/>
          <w:lang w:val="ro-RO"/>
        </w:rPr>
        <w:t>prezenta hotărâre;</w:t>
      </w:r>
    </w:p>
    <w:p w:rsidR="00857DA0" w:rsidRPr="00A009C9" w:rsidRDefault="00857DA0">
      <w:pPr>
        <w:ind w:firstLine="720"/>
        <w:jc w:val="both"/>
        <w:rPr>
          <w:rFonts w:ascii="Times New Roman" w:hAnsi="Times New Roman" w:cs="Times New Roman"/>
          <w:b/>
          <w:color w:val="auto"/>
          <w:lang w:val="ro-RO"/>
        </w:rPr>
      </w:pPr>
    </w:p>
    <w:p w:rsidR="009B6407" w:rsidRPr="00A009C9" w:rsidRDefault="009B6407">
      <w:pPr>
        <w:ind w:firstLine="720"/>
        <w:jc w:val="both"/>
        <w:rPr>
          <w:rFonts w:ascii="Times New Roman" w:hAnsi="Times New Roman" w:cs="Times New Roman"/>
          <w:b/>
          <w:bCs/>
          <w:color w:val="auto"/>
          <w:shd w:val="clear" w:color="auto" w:fill="FFFFFF"/>
          <w:lang w:val="ro-RO"/>
        </w:rPr>
      </w:pPr>
      <w:r w:rsidRPr="00A009C9">
        <w:rPr>
          <w:rFonts w:ascii="Times New Roman" w:hAnsi="Times New Roman" w:cs="Times New Roman"/>
          <w:b/>
          <w:color w:val="auto"/>
          <w:shd w:val="clear" w:color="auto" w:fill="FFFFFF"/>
          <w:lang w:val="ro-RO"/>
        </w:rPr>
        <w:t>2.</w:t>
      </w:r>
      <w:r w:rsidRPr="00A009C9">
        <w:rPr>
          <w:rFonts w:ascii="Times New Roman" w:hAnsi="Times New Roman" w:cs="Times New Roman"/>
          <w:color w:val="auto"/>
          <w:shd w:val="clear" w:color="auto" w:fill="FFFFFF"/>
          <w:lang w:val="ro-RO"/>
        </w:rPr>
        <w:t xml:space="preserve"> </w:t>
      </w:r>
      <w:r w:rsidRPr="00A009C9">
        <w:rPr>
          <w:rFonts w:ascii="Times New Roman" w:hAnsi="Times New Roman" w:cs="Times New Roman"/>
          <w:b/>
          <w:color w:val="auto"/>
          <w:shd w:val="clear" w:color="auto" w:fill="FFFFFF"/>
          <w:lang w:val="ro-RO"/>
        </w:rPr>
        <w:t xml:space="preserve">Se stabilesc condiţiile de construire: </w:t>
      </w:r>
    </w:p>
    <w:p w:rsidR="00707A9B" w:rsidRPr="002A4256" w:rsidRDefault="00707A9B" w:rsidP="00707A9B">
      <w:pPr>
        <w:spacing w:line="276" w:lineRule="auto"/>
        <w:contextualSpacing/>
        <w:jc w:val="both"/>
        <w:outlineLvl w:val="0"/>
        <w:rPr>
          <w:rFonts w:ascii="Times New Roman" w:hAnsi="Times New Roman" w:cs="Times New Roman"/>
          <w:color w:val="auto"/>
          <w:lang w:val="ro-RO"/>
        </w:rPr>
      </w:pPr>
      <w:r w:rsidRPr="002A4256">
        <w:rPr>
          <w:rFonts w:ascii="Times New Roman" w:hAnsi="Times New Roman" w:cs="Times New Roman"/>
          <w:color w:val="auto"/>
          <w:lang w:val="ro-RO"/>
        </w:rPr>
        <w:t>-</w:t>
      </w:r>
      <w:r>
        <w:rPr>
          <w:rFonts w:ascii="Times New Roman" w:hAnsi="Times New Roman" w:cs="Times New Roman"/>
          <w:color w:val="auto"/>
          <w:lang w:val="ro-RO"/>
        </w:rPr>
        <w:t xml:space="preserve"> </w:t>
      </w:r>
      <w:r w:rsidRPr="002A4256">
        <w:rPr>
          <w:rFonts w:ascii="Times New Roman" w:hAnsi="Times New Roman" w:cs="Times New Roman"/>
          <w:color w:val="auto"/>
          <w:lang w:val="ro-RO"/>
        </w:rPr>
        <w:t xml:space="preserve">Regim de construire: </w:t>
      </w:r>
      <w:r w:rsidRPr="00707A9B">
        <w:rPr>
          <w:rFonts w:ascii="Times New Roman" w:hAnsi="Times New Roman" w:cs="Times New Roman"/>
          <w:b/>
          <w:color w:val="auto"/>
          <w:lang w:val="ro-RO"/>
        </w:rPr>
        <w:t>maxim 2S+P+10E</w:t>
      </w:r>
      <w:r w:rsidRPr="002A4256">
        <w:rPr>
          <w:rFonts w:ascii="Times New Roman" w:hAnsi="Times New Roman" w:cs="Times New Roman"/>
          <w:color w:val="auto"/>
          <w:lang w:val="ro-RO"/>
        </w:rPr>
        <w:t>;</w:t>
      </w:r>
    </w:p>
    <w:p w:rsidR="00707A9B" w:rsidRPr="002A4256" w:rsidRDefault="00707A9B" w:rsidP="00707A9B">
      <w:pPr>
        <w:spacing w:line="276" w:lineRule="auto"/>
        <w:contextualSpacing/>
        <w:jc w:val="both"/>
        <w:outlineLvl w:val="0"/>
        <w:rPr>
          <w:rFonts w:ascii="Times New Roman" w:hAnsi="Times New Roman" w:cs="Times New Roman"/>
          <w:color w:val="auto"/>
          <w:lang w:val="ro-RO"/>
        </w:rPr>
      </w:pPr>
      <w:r w:rsidRPr="002A4256">
        <w:rPr>
          <w:rFonts w:ascii="Times New Roman" w:hAnsi="Times New Roman" w:cs="Times New Roman"/>
          <w:color w:val="auto"/>
          <w:lang w:val="ro-RO"/>
        </w:rPr>
        <w:t>-</w:t>
      </w:r>
      <w:r>
        <w:rPr>
          <w:rFonts w:ascii="Times New Roman" w:hAnsi="Times New Roman" w:cs="Times New Roman"/>
          <w:color w:val="auto"/>
          <w:lang w:val="ro-RO"/>
        </w:rPr>
        <w:t xml:space="preserve"> </w:t>
      </w:r>
      <w:r w:rsidRPr="002A4256">
        <w:rPr>
          <w:rFonts w:ascii="Times New Roman" w:hAnsi="Times New Roman" w:cs="Times New Roman"/>
          <w:color w:val="auto"/>
          <w:lang w:val="ro-RO"/>
        </w:rPr>
        <w:t xml:space="preserve">Funcţiuni predominante: </w:t>
      </w:r>
      <w:r w:rsidRPr="00707A9B">
        <w:rPr>
          <w:rFonts w:ascii="Times New Roman" w:hAnsi="Times New Roman" w:cs="Times New Roman"/>
          <w:b/>
          <w:color w:val="auto"/>
          <w:lang w:val="ro-RO"/>
        </w:rPr>
        <w:t>locuire colectiva si servicii</w:t>
      </w:r>
      <w:r w:rsidRPr="002A4256">
        <w:rPr>
          <w:rFonts w:ascii="Times New Roman" w:hAnsi="Times New Roman" w:cs="Times New Roman"/>
          <w:color w:val="auto"/>
          <w:lang w:val="ro-RO"/>
        </w:rPr>
        <w:t>;</w:t>
      </w:r>
      <w:r w:rsidRPr="002A4256">
        <w:rPr>
          <w:rFonts w:ascii="Times New Roman" w:hAnsi="Times New Roman" w:cs="Times New Roman"/>
          <w:color w:val="auto"/>
          <w:lang w:val="ro-RO"/>
        </w:rPr>
        <w:tab/>
      </w:r>
    </w:p>
    <w:p w:rsidR="00707A9B" w:rsidRPr="002A4256" w:rsidRDefault="00707A9B" w:rsidP="00707A9B">
      <w:pPr>
        <w:spacing w:line="276" w:lineRule="auto"/>
        <w:contextualSpacing/>
        <w:jc w:val="both"/>
        <w:outlineLvl w:val="0"/>
        <w:rPr>
          <w:rFonts w:ascii="Times New Roman" w:hAnsi="Times New Roman" w:cs="Times New Roman"/>
          <w:color w:val="auto"/>
          <w:lang w:val="ro-RO"/>
        </w:rPr>
      </w:pPr>
      <w:r>
        <w:rPr>
          <w:rFonts w:ascii="Times New Roman" w:hAnsi="Times New Roman" w:cs="Times New Roman"/>
          <w:color w:val="auto"/>
          <w:lang w:val="ro-RO"/>
        </w:rPr>
        <w:t>-</w:t>
      </w:r>
      <w:r w:rsidRPr="002A4256">
        <w:rPr>
          <w:rFonts w:ascii="Times New Roman" w:hAnsi="Times New Roman" w:cs="Times New Roman"/>
          <w:color w:val="auto"/>
          <w:lang w:val="ro-RO"/>
        </w:rPr>
        <w:t xml:space="preserve"> Procent de ocupare al terenului maxim: </w:t>
      </w:r>
      <w:r w:rsidRPr="00707A9B">
        <w:rPr>
          <w:rFonts w:ascii="Times New Roman" w:hAnsi="Times New Roman" w:cs="Times New Roman"/>
          <w:b/>
          <w:color w:val="auto"/>
          <w:lang w:val="ro-RO"/>
        </w:rPr>
        <w:t>POTmax= 30%;</w:t>
      </w:r>
    </w:p>
    <w:p w:rsidR="00707A9B" w:rsidRPr="002A4256" w:rsidRDefault="00707A9B" w:rsidP="00707A9B">
      <w:pPr>
        <w:spacing w:line="276" w:lineRule="auto"/>
        <w:contextualSpacing/>
        <w:jc w:val="both"/>
        <w:outlineLvl w:val="0"/>
        <w:rPr>
          <w:rFonts w:ascii="Times New Roman" w:hAnsi="Times New Roman" w:cs="Times New Roman"/>
          <w:color w:val="auto"/>
          <w:lang w:val="ro-RO"/>
        </w:rPr>
      </w:pPr>
      <w:r w:rsidRPr="002A4256">
        <w:rPr>
          <w:rFonts w:ascii="Times New Roman" w:hAnsi="Times New Roman" w:cs="Times New Roman"/>
          <w:color w:val="auto"/>
          <w:lang w:val="ro-RO"/>
        </w:rPr>
        <w:t xml:space="preserve">- Coeficient de utilizare al terenului maxim: </w:t>
      </w:r>
      <w:r w:rsidRPr="00707A9B">
        <w:rPr>
          <w:rFonts w:ascii="Times New Roman" w:hAnsi="Times New Roman" w:cs="Times New Roman"/>
          <w:b/>
          <w:color w:val="auto"/>
          <w:lang w:val="ro-RO"/>
        </w:rPr>
        <w:t>CUTmax= 2.6</w:t>
      </w:r>
      <w:r w:rsidRPr="002A4256">
        <w:rPr>
          <w:rFonts w:ascii="Times New Roman" w:hAnsi="Times New Roman" w:cs="Times New Roman"/>
          <w:color w:val="auto"/>
          <w:lang w:val="ro-RO"/>
        </w:rPr>
        <w:t>;</w:t>
      </w:r>
    </w:p>
    <w:p w:rsidR="00707A9B" w:rsidRDefault="00707A9B" w:rsidP="00707A9B">
      <w:pPr>
        <w:spacing w:line="276" w:lineRule="auto"/>
        <w:contextualSpacing/>
        <w:jc w:val="both"/>
        <w:outlineLvl w:val="0"/>
        <w:rPr>
          <w:rFonts w:ascii="Times New Roman" w:hAnsi="Times New Roman" w:cs="Times New Roman"/>
          <w:color w:val="auto"/>
          <w:lang w:val="ro-RO"/>
        </w:rPr>
      </w:pPr>
      <w:r w:rsidRPr="002A4256">
        <w:rPr>
          <w:rFonts w:ascii="Times New Roman" w:hAnsi="Times New Roman" w:cs="Times New Roman"/>
          <w:color w:val="auto"/>
          <w:lang w:val="ro-RO"/>
        </w:rPr>
        <w:t xml:space="preserve">- </w:t>
      </w:r>
      <w:r w:rsidRPr="00707A9B">
        <w:rPr>
          <w:rFonts w:ascii="Times New Roman" w:hAnsi="Times New Roman" w:cs="Times New Roman"/>
          <w:b/>
          <w:color w:val="auto"/>
          <w:lang w:val="ro-RO"/>
        </w:rPr>
        <w:t>Hmax cornisa=37.00 m;  Hmax = 40.00 m;</w:t>
      </w:r>
    </w:p>
    <w:p w:rsidR="00707A9B" w:rsidRPr="002A4256" w:rsidRDefault="00707A9B" w:rsidP="00707A9B">
      <w:pPr>
        <w:spacing w:line="276" w:lineRule="auto"/>
        <w:contextualSpacing/>
        <w:jc w:val="both"/>
        <w:outlineLvl w:val="0"/>
        <w:rPr>
          <w:rFonts w:ascii="Times New Roman" w:hAnsi="Times New Roman" w:cs="Times New Roman"/>
          <w:color w:val="auto"/>
          <w:lang w:val="ro-RO"/>
        </w:rPr>
      </w:pPr>
      <w:r w:rsidRPr="002A4256">
        <w:rPr>
          <w:rFonts w:ascii="Times New Roman" w:hAnsi="Times New Roman" w:cs="Times New Roman"/>
          <w:color w:val="auto"/>
          <w:lang w:val="ro-RO"/>
        </w:rPr>
        <w:t>-</w:t>
      </w:r>
      <w:r>
        <w:rPr>
          <w:rFonts w:ascii="Times New Roman" w:hAnsi="Times New Roman" w:cs="Times New Roman"/>
          <w:color w:val="auto"/>
          <w:lang w:val="ro-RO"/>
        </w:rPr>
        <w:t xml:space="preserve"> </w:t>
      </w:r>
      <w:r w:rsidRPr="00707A9B">
        <w:rPr>
          <w:rFonts w:ascii="Times New Roman" w:hAnsi="Times New Roman" w:cs="Times New Roman"/>
          <w:b/>
          <w:color w:val="auto"/>
          <w:lang w:val="ro-RO"/>
        </w:rPr>
        <w:t>Retragere minima fata de aliniamentul strazii nou propuse: 10.00 m,</w:t>
      </w:r>
      <w:r w:rsidRPr="002A4256">
        <w:rPr>
          <w:rFonts w:ascii="Times New Roman" w:hAnsi="Times New Roman" w:cs="Times New Roman"/>
          <w:color w:val="auto"/>
          <w:lang w:val="ro-RO"/>
        </w:rPr>
        <w:t xml:space="preserve"> cu conditia asigurarii profilului PTT1 al strazii nou propuse (14.00 m);</w:t>
      </w:r>
    </w:p>
    <w:p w:rsidR="00707A9B" w:rsidRPr="002A4256" w:rsidRDefault="00707A9B" w:rsidP="00707A9B">
      <w:pPr>
        <w:spacing w:line="276" w:lineRule="auto"/>
        <w:contextualSpacing/>
        <w:jc w:val="both"/>
        <w:outlineLvl w:val="0"/>
        <w:rPr>
          <w:rFonts w:ascii="Times New Roman" w:hAnsi="Times New Roman" w:cs="Times New Roman"/>
          <w:color w:val="auto"/>
          <w:lang w:val="ro-RO"/>
        </w:rPr>
      </w:pPr>
      <w:r w:rsidRPr="002A4256">
        <w:rPr>
          <w:rFonts w:ascii="Times New Roman" w:hAnsi="Times New Roman" w:cs="Times New Roman"/>
          <w:color w:val="auto"/>
          <w:lang w:val="ro-RO"/>
        </w:rPr>
        <w:t xml:space="preserve">- </w:t>
      </w:r>
      <w:r w:rsidRPr="00707A9B">
        <w:rPr>
          <w:rFonts w:ascii="Times New Roman" w:hAnsi="Times New Roman" w:cs="Times New Roman"/>
          <w:b/>
          <w:color w:val="auto"/>
          <w:lang w:val="ro-RO"/>
        </w:rPr>
        <w:t>Retragere posterioara fata de limita de proprietate: 10.00 m</w:t>
      </w:r>
      <w:r w:rsidRPr="002A4256">
        <w:rPr>
          <w:rFonts w:ascii="Times New Roman" w:hAnsi="Times New Roman" w:cs="Times New Roman"/>
          <w:color w:val="auto"/>
          <w:lang w:val="ro-RO"/>
        </w:rPr>
        <w:t>;</w:t>
      </w:r>
    </w:p>
    <w:p w:rsidR="00707A9B" w:rsidRDefault="00707A9B" w:rsidP="00707A9B">
      <w:pPr>
        <w:spacing w:line="276" w:lineRule="auto"/>
        <w:contextualSpacing/>
        <w:jc w:val="both"/>
        <w:outlineLvl w:val="0"/>
        <w:rPr>
          <w:rFonts w:ascii="Times New Roman" w:hAnsi="Times New Roman" w:cs="Times New Roman"/>
          <w:color w:val="auto"/>
          <w:lang w:val="ro-RO"/>
        </w:rPr>
      </w:pPr>
      <w:r w:rsidRPr="002A4256">
        <w:rPr>
          <w:rFonts w:ascii="Times New Roman" w:hAnsi="Times New Roman" w:cs="Times New Roman"/>
          <w:color w:val="auto"/>
          <w:lang w:val="ro-RO"/>
        </w:rPr>
        <w:t xml:space="preserve">- </w:t>
      </w:r>
      <w:r w:rsidRPr="00707A9B">
        <w:rPr>
          <w:rFonts w:ascii="Times New Roman" w:hAnsi="Times New Roman" w:cs="Times New Roman"/>
          <w:b/>
          <w:color w:val="auto"/>
          <w:lang w:val="ro-RO"/>
        </w:rPr>
        <w:t>Retragere latarale: H/2 din inaltimea la cornisa, in corelare cu retragerile succesive ale etajelor superioare</w:t>
      </w:r>
      <w:r w:rsidR="00F87CB8">
        <w:rPr>
          <w:rFonts w:ascii="Times New Roman" w:hAnsi="Times New Roman" w:cs="Times New Roman"/>
          <w:b/>
          <w:color w:val="auto"/>
          <w:lang w:val="ro-RO"/>
        </w:rPr>
        <w:t xml:space="preserve">, </w:t>
      </w:r>
      <w:r w:rsidR="00F87CB8">
        <w:rPr>
          <w:rFonts w:ascii="Times New Roman" w:hAnsi="Times New Roman" w:cs="Times New Roman"/>
          <w:color w:val="auto"/>
          <w:lang w:val="ro-RO"/>
        </w:rPr>
        <w:t xml:space="preserve">conform plansei de </w:t>
      </w:r>
      <w:r w:rsidR="00F87CB8" w:rsidRPr="00BC0271">
        <w:rPr>
          <w:rFonts w:ascii="Times New Roman" w:hAnsi="Times New Roman" w:cs="Times New Roman"/>
          <w:b/>
          <w:color w:val="auto"/>
          <w:lang w:val="ro-RO"/>
        </w:rPr>
        <w:t>Reglementari Urbanistice – 03”</w:t>
      </w:r>
      <w:r w:rsidRPr="002A4256">
        <w:rPr>
          <w:rFonts w:ascii="Times New Roman" w:hAnsi="Times New Roman" w:cs="Times New Roman"/>
          <w:color w:val="auto"/>
          <w:lang w:val="ro-RO"/>
        </w:rPr>
        <w:t>;</w:t>
      </w:r>
    </w:p>
    <w:p w:rsidR="00707A9B" w:rsidRPr="002A4256" w:rsidRDefault="00707A9B" w:rsidP="00707A9B">
      <w:pPr>
        <w:spacing w:line="276" w:lineRule="auto"/>
        <w:contextualSpacing/>
        <w:jc w:val="both"/>
        <w:outlineLvl w:val="0"/>
        <w:rPr>
          <w:rFonts w:ascii="Times New Roman" w:hAnsi="Times New Roman" w:cs="Times New Roman"/>
          <w:color w:val="auto"/>
          <w:lang w:val="ro-RO"/>
        </w:rPr>
      </w:pPr>
      <w:r w:rsidRPr="002A4256">
        <w:rPr>
          <w:rFonts w:ascii="Times New Roman" w:hAnsi="Times New Roman" w:cs="Times New Roman"/>
          <w:color w:val="auto"/>
          <w:lang w:val="ro-RO"/>
        </w:rPr>
        <w:t>- Pentru retrageri mai mici decat H/2, se va obtine acordul notarial al vecinilor</w:t>
      </w:r>
      <w:r>
        <w:rPr>
          <w:rFonts w:ascii="Times New Roman" w:hAnsi="Times New Roman" w:cs="Times New Roman"/>
          <w:color w:val="auto"/>
          <w:lang w:val="ro-RO"/>
        </w:rPr>
        <w:t xml:space="preserve"> afectati</w:t>
      </w:r>
      <w:r w:rsidRPr="002A4256">
        <w:rPr>
          <w:rFonts w:ascii="Times New Roman" w:hAnsi="Times New Roman" w:cs="Times New Roman"/>
          <w:color w:val="auto"/>
          <w:lang w:val="ro-RO"/>
        </w:rPr>
        <w:t>;</w:t>
      </w:r>
    </w:p>
    <w:p w:rsidR="00707A9B" w:rsidRPr="002A4256" w:rsidRDefault="00707A9B" w:rsidP="00707A9B">
      <w:pPr>
        <w:spacing w:line="276" w:lineRule="auto"/>
        <w:contextualSpacing/>
        <w:jc w:val="both"/>
        <w:outlineLvl w:val="0"/>
        <w:rPr>
          <w:rFonts w:ascii="Times New Roman" w:hAnsi="Times New Roman" w:cs="Times New Roman"/>
          <w:color w:val="auto"/>
          <w:lang w:val="ro-RO"/>
        </w:rPr>
      </w:pPr>
      <w:r w:rsidRPr="002A4256">
        <w:rPr>
          <w:rFonts w:ascii="Times New Roman" w:hAnsi="Times New Roman" w:cs="Times New Roman"/>
          <w:color w:val="auto"/>
          <w:lang w:val="ro-RO"/>
        </w:rPr>
        <w:t xml:space="preserve">- </w:t>
      </w:r>
      <w:r w:rsidRPr="0050117E">
        <w:rPr>
          <w:rFonts w:ascii="Times New Roman" w:hAnsi="Times New Roman" w:cs="Times New Roman"/>
          <w:b/>
          <w:color w:val="auto"/>
          <w:lang w:val="ro-RO"/>
        </w:rPr>
        <w:t xml:space="preserve">Spatii verzi amenajate minim 20 % </w:t>
      </w:r>
      <w:r w:rsidRPr="002A4256">
        <w:rPr>
          <w:rFonts w:ascii="Times New Roman" w:hAnsi="Times New Roman" w:cs="Times New Roman"/>
          <w:color w:val="auto"/>
          <w:lang w:val="ro-RO"/>
        </w:rPr>
        <w:t xml:space="preserve">- conform </w:t>
      </w:r>
      <w:r w:rsidRPr="0050117E">
        <w:rPr>
          <w:rFonts w:ascii="Times New Roman" w:hAnsi="Times New Roman" w:cs="Times New Roman"/>
          <w:b/>
          <w:color w:val="auto"/>
          <w:lang w:val="ro-RO"/>
        </w:rPr>
        <w:t>Deciziei etapei de incadrare nr. 39/13.04.2018</w:t>
      </w:r>
      <w:r w:rsidRPr="002A4256">
        <w:rPr>
          <w:rFonts w:ascii="Times New Roman" w:hAnsi="Times New Roman" w:cs="Times New Roman"/>
          <w:color w:val="auto"/>
          <w:lang w:val="ro-RO"/>
        </w:rPr>
        <w:t xml:space="preserve">  a Agenţiei pentru Protecţia Mediului Timiş;</w:t>
      </w:r>
    </w:p>
    <w:p w:rsidR="00707A9B" w:rsidRPr="002A4256" w:rsidRDefault="00707A9B" w:rsidP="00707A9B">
      <w:pPr>
        <w:spacing w:line="276" w:lineRule="auto"/>
        <w:contextualSpacing/>
        <w:jc w:val="both"/>
        <w:outlineLvl w:val="0"/>
        <w:rPr>
          <w:rFonts w:ascii="Times New Roman" w:hAnsi="Times New Roman" w:cs="Times New Roman"/>
          <w:color w:val="auto"/>
          <w:lang w:val="ro-RO"/>
        </w:rPr>
      </w:pPr>
      <w:r w:rsidRPr="002A4256">
        <w:rPr>
          <w:rFonts w:ascii="Times New Roman" w:hAnsi="Times New Roman" w:cs="Times New Roman"/>
          <w:color w:val="auto"/>
          <w:lang w:val="ro-RO"/>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AA3EB1" w:rsidRDefault="00707A9B" w:rsidP="00707A9B">
      <w:pPr>
        <w:spacing w:line="276" w:lineRule="auto"/>
        <w:contextualSpacing/>
        <w:jc w:val="both"/>
        <w:outlineLvl w:val="0"/>
        <w:rPr>
          <w:rFonts w:ascii="Times New Roman" w:hAnsi="Times New Roman" w:cs="Times New Roman"/>
          <w:color w:val="auto"/>
          <w:lang w:val="ro-RO"/>
        </w:rPr>
      </w:pPr>
      <w:r w:rsidRPr="002A4256">
        <w:rPr>
          <w:rFonts w:ascii="Times New Roman" w:hAnsi="Times New Roman" w:cs="Times New Roman"/>
          <w:color w:val="auto"/>
          <w:lang w:val="ro-RO"/>
        </w:rPr>
        <w:t xml:space="preserve">- Circulaţii şi accese: </w:t>
      </w:r>
      <w:r w:rsidRPr="0050117E">
        <w:rPr>
          <w:rFonts w:ascii="Times New Roman" w:hAnsi="Times New Roman" w:cs="Times New Roman"/>
          <w:b/>
          <w:color w:val="auto"/>
          <w:lang w:val="ro-RO"/>
        </w:rPr>
        <w:t>Accesul principal auto şi pietonal</w:t>
      </w:r>
      <w:r w:rsidRPr="002A4256">
        <w:rPr>
          <w:rFonts w:ascii="Times New Roman" w:hAnsi="Times New Roman" w:cs="Times New Roman"/>
          <w:color w:val="auto"/>
          <w:lang w:val="ro-RO"/>
        </w:rPr>
        <w:t>, la parcelă se vor realiza prin strada propusă din partea de sud, identificată prin CF 416337 (nr. top. 1720/1/1/1/1/1/1/1/1/1/1/1/1/1/1/1), în proprietatea Municipiului Timişoara (domeniu public)</w:t>
      </w:r>
      <w:r w:rsidR="00B110A0">
        <w:rPr>
          <w:rFonts w:ascii="Times New Roman" w:hAnsi="Times New Roman" w:cs="Times New Roman"/>
          <w:color w:val="auto"/>
          <w:lang w:val="ro-RO"/>
        </w:rPr>
        <w:t>,</w:t>
      </w:r>
    </w:p>
    <w:p w:rsidR="00707A9B" w:rsidRDefault="00B110A0" w:rsidP="00707A9B">
      <w:pPr>
        <w:spacing w:line="276" w:lineRule="auto"/>
        <w:contextualSpacing/>
        <w:jc w:val="both"/>
        <w:outlineLvl w:val="0"/>
        <w:rPr>
          <w:rFonts w:ascii="Times New Roman" w:hAnsi="Times New Roman" w:cs="Times New Roman"/>
          <w:color w:val="auto"/>
          <w:lang w:val="ro-RO"/>
        </w:rPr>
      </w:pPr>
      <w:r>
        <w:rPr>
          <w:rFonts w:ascii="Times New Roman" w:hAnsi="Times New Roman" w:cs="Times New Roman"/>
          <w:color w:val="auto"/>
          <w:lang w:val="ro-RO"/>
        </w:rPr>
        <w:t>respectiv</w:t>
      </w:r>
      <w:r w:rsidR="00857DA0">
        <w:rPr>
          <w:rFonts w:ascii="Times New Roman" w:hAnsi="Times New Roman" w:cs="Times New Roman"/>
          <w:color w:val="auto"/>
          <w:lang w:val="ro-RO"/>
        </w:rPr>
        <w:t xml:space="preserve"> </w:t>
      </w:r>
      <w:r w:rsidRPr="00B110A0">
        <w:rPr>
          <w:rFonts w:ascii="Times New Roman" w:hAnsi="Times New Roman" w:cs="Times New Roman"/>
          <w:b/>
          <w:color w:val="auto"/>
          <w:lang w:val="ro-RO"/>
        </w:rPr>
        <w:t>a</w:t>
      </w:r>
      <w:r w:rsidR="00707A9B" w:rsidRPr="0050117E">
        <w:rPr>
          <w:rFonts w:ascii="Times New Roman" w:hAnsi="Times New Roman" w:cs="Times New Roman"/>
          <w:b/>
          <w:color w:val="auto"/>
          <w:lang w:val="ro-RO"/>
        </w:rPr>
        <w:t>ccesul secundar</w:t>
      </w:r>
      <w:r w:rsidR="00707A9B" w:rsidRPr="002A4256">
        <w:rPr>
          <w:rFonts w:ascii="Times New Roman" w:hAnsi="Times New Roman" w:cs="Times New Roman"/>
          <w:color w:val="auto"/>
          <w:lang w:val="ro-RO"/>
        </w:rPr>
        <w:t xml:space="preserve"> la parcelă se va realiza prin drumul de incintă existent la nord, care va face legătura cu str. Divizia 9 Cavalerie, identificat prin CF 403057 (nr. top. 1720/1/ 1/1/1/2/1/2/2), în conformitate cu </w:t>
      </w:r>
      <w:r w:rsidR="00707A9B" w:rsidRPr="0050117E">
        <w:rPr>
          <w:rFonts w:ascii="Times New Roman" w:hAnsi="Times New Roman" w:cs="Times New Roman"/>
          <w:b/>
          <w:color w:val="auto"/>
          <w:lang w:val="ro-RO"/>
        </w:rPr>
        <w:t>avizul Comisiei de Circulatie nr. DT2017-003886/28.11.2017</w:t>
      </w:r>
      <w:r w:rsidR="00707A9B" w:rsidRPr="002A4256">
        <w:rPr>
          <w:rFonts w:ascii="Times New Roman" w:hAnsi="Times New Roman" w:cs="Times New Roman"/>
          <w:color w:val="auto"/>
          <w:lang w:val="ro-RO"/>
        </w:rPr>
        <w:t xml:space="preserve">; </w:t>
      </w:r>
    </w:p>
    <w:p w:rsidR="00DB239B" w:rsidRDefault="00707A9B" w:rsidP="00707A9B">
      <w:pPr>
        <w:spacing w:line="276" w:lineRule="auto"/>
        <w:contextualSpacing/>
        <w:jc w:val="both"/>
        <w:outlineLvl w:val="0"/>
        <w:rPr>
          <w:rFonts w:ascii="Times New Roman" w:hAnsi="Times New Roman" w:cs="Times New Roman"/>
          <w:color w:val="auto"/>
          <w:shd w:val="clear" w:color="auto" w:fill="FFFFFF"/>
          <w:lang w:val="ro-RO"/>
        </w:rPr>
      </w:pPr>
      <w:r w:rsidRPr="002A4256">
        <w:rPr>
          <w:rFonts w:ascii="Times New Roman" w:hAnsi="Times New Roman" w:cs="Times New Roman"/>
          <w:color w:val="auto"/>
          <w:lang w:val="ro-RO"/>
        </w:rPr>
        <w:t>- Necesarul de parcaje va fi calculat adaugand un procent de 15% la numarul de apartamente din cladire; autorizaţia de construire se va putea emite doar după ce terenurile afectate de drumuri vor deveni domeniu public;</w:t>
      </w:r>
    </w:p>
    <w:p w:rsidR="00B110A0" w:rsidRDefault="00791D48" w:rsidP="00707A9B">
      <w:pPr>
        <w:spacing w:line="276" w:lineRule="auto"/>
        <w:contextualSpacing/>
        <w:jc w:val="both"/>
        <w:outlineLvl w:val="0"/>
        <w:rPr>
          <w:rFonts w:ascii="Times New Roman" w:hAnsi="Times New Roman" w:cs="Times New Roman"/>
          <w:color w:val="auto"/>
          <w:shd w:val="clear" w:color="auto" w:fill="FFFFFF"/>
          <w:lang w:val="ro-RO"/>
        </w:rPr>
      </w:pPr>
      <w:r w:rsidRPr="00707A9B">
        <w:rPr>
          <w:rFonts w:ascii="Times New Roman" w:hAnsi="Times New Roman" w:cs="Times New Roman"/>
          <w:color w:val="auto"/>
          <w:shd w:val="clear" w:color="auto" w:fill="FFFFFF"/>
          <w:lang w:val="ro-RO"/>
        </w:rPr>
        <w:t>- Servituţi: se vor respecta servituţile trecute în „Propunerile preliminare ce vor fi supuse spre avizare - Etapa a 3-a elaborare P.U.G. Timişoara”, aprobate prin H.C.L. nr. 428/30.07.2013;</w:t>
      </w:r>
    </w:p>
    <w:p w:rsidR="00472A21" w:rsidRDefault="00472A21" w:rsidP="00B110A0">
      <w:pPr>
        <w:spacing w:line="276" w:lineRule="auto"/>
        <w:contextualSpacing/>
        <w:jc w:val="both"/>
        <w:outlineLvl w:val="0"/>
        <w:rPr>
          <w:rFonts w:ascii="Times New Roman" w:hAnsi="Times New Roman" w:cs="Times New Roman"/>
          <w:color w:val="auto"/>
          <w:shd w:val="clear" w:color="auto" w:fill="FFFFFF"/>
          <w:lang w:val="ro-RO"/>
        </w:rPr>
      </w:pPr>
    </w:p>
    <w:p w:rsidR="00472A21" w:rsidRDefault="00472A21" w:rsidP="00B110A0">
      <w:pPr>
        <w:spacing w:line="276" w:lineRule="auto"/>
        <w:contextualSpacing/>
        <w:jc w:val="both"/>
        <w:outlineLvl w:val="0"/>
        <w:rPr>
          <w:rFonts w:ascii="Times New Roman" w:hAnsi="Times New Roman" w:cs="Times New Roman"/>
          <w:color w:val="auto"/>
          <w:shd w:val="clear" w:color="auto" w:fill="FFFFFF"/>
          <w:lang w:val="ro-RO"/>
        </w:rPr>
      </w:pPr>
    </w:p>
    <w:p w:rsidR="00857DA0" w:rsidRDefault="00791D48" w:rsidP="00B110A0">
      <w:pPr>
        <w:spacing w:line="276" w:lineRule="auto"/>
        <w:contextualSpacing/>
        <w:jc w:val="both"/>
        <w:outlineLvl w:val="0"/>
        <w:rPr>
          <w:rFonts w:ascii="Times New Roman" w:hAnsi="Times New Roman" w:cs="Times New Roman"/>
          <w:color w:val="auto"/>
          <w:shd w:val="clear" w:color="auto" w:fill="FFFFFF"/>
          <w:lang w:val="ro-RO"/>
        </w:rPr>
      </w:pPr>
      <w:r w:rsidRPr="00707A9B">
        <w:rPr>
          <w:rFonts w:ascii="Times New Roman" w:hAnsi="Times New Roman" w:cs="Times New Roman"/>
          <w:color w:val="auto"/>
          <w:shd w:val="clear" w:color="auto" w:fill="FFFFFF"/>
          <w:lang w:val="ro-RO"/>
        </w:rPr>
        <w:lastRenderedPageBreak/>
        <w:t>- Echipare tehnico-edilitară: pentru investiţia propusă se vor asigura toate utilităţile necesare funcţionării acesteia, respectându-se condiţiile impuse prin Avizul pentru reţele existente nr. 81/06.02.2018.</w:t>
      </w:r>
    </w:p>
    <w:p w:rsidR="00B110A0" w:rsidRDefault="00B110A0" w:rsidP="00B110A0">
      <w:pPr>
        <w:spacing w:line="276" w:lineRule="auto"/>
        <w:contextualSpacing/>
        <w:jc w:val="both"/>
        <w:outlineLvl w:val="0"/>
        <w:rPr>
          <w:rFonts w:ascii="Times New Roman" w:hAnsi="Times New Roman" w:cs="Times New Roman"/>
          <w:b/>
          <w:color w:val="auto"/>
          <w:lang w:val="ro-RO"/>
        </w:rPr>
      </w:pPr>
    </w:p>
    <w:p w:rsidR="009B6407" w:rsidRPr="0050117E" w:rsidRDefault="009B6407">
      <w:pPr>
        <w:ind w:firstLine="720"/>
        <w:jc w:val="both"/>
        <w:rPr>
          <w:rFonts w:ascii="Times New Roman" w:hAnsi="Times New Roman"/>
          <w:bCs/>
          <w:color w:val="auto"/>
          <w:shd w:val="clear" w:color="auto" w:fill="FFFFFF"/>
          <w:lang w:val="it-IT"/>
        </w:rPr>
      </w:pPr>
      <w:r w:rsidRPr="0050117E">
        <w:rPr>
          <w:rFonts w:ascii="Times New Roman" w:hAnsi="Times New Roman" w:cs="Times New Roman"/>
          <w:b/>
          <w:color w:val="auto"/>
          <w:lang w:val="ro-RO"/>
        </w:rPr>
        <w:t>3.</w:t>
      </w:r>
      <w:r w:rsidRPr="0050117E">
        <w:rPr>
          <w:rFonts w:ascii="Times New Roman" w:hAnsi="Times New Roman" w:cs="Times New Roman"/>
          <w:color w:val="auto"/>
          <w:lang w:val="ro-RO"/>
        </w:rPr>
        <w:t xml:space="preserve"> </w:t>
      </w:r>
      <w:r w:rsidRPr="0050117E">
        <w:rPr>
          <w:rFonts w:ascii="Times New Roman" w:hAnsi="Times New Roman" w:cs="Times New Roman"/>
          <w:b/>
          <w:color w:val="auto"/>
          <w:lang w:val="ro-RO"/>
        </w:rPr>
        <w:t xml:space="preserve">Prezentul </w:t>
      </w:r>
      <w:r w:rsidR="0050117E" w:rsidRPr="0050117E">
        <w:rPr>
          <w:rFonts w:ascii="Times New Roman" w:hAnsi="Times New Roman" w:cs="Times New Roman"/>
          <w:b/>
          <w:color w:val="auto"/>
          <w:lang w:val="ro-RO"/>
        </w:rPr>
        <w:t xml:space="preserve">Planului Urbanistic Zonal </w:t>
      </w:r>
      <w:r w:rsidR="0050117E" w:rsidRPr="0050117E">
        <w:rPr>
          <w:rFonts w:ascii="Times New Roman" w:hAnsi="Times New Roman" w:cs="Times New Roman"/>
          <w:b/>
          <w:bCs/>
          <w:color w:val="auto"/>
          <w:lang w:val="ro-RO"/>
        </w:rPr>
        <w:t>„Construire locuinte si servicii in regim P+10E”, strada Divizia 9 Cavalerie nr. 64, Timișoara</w:t>
      </w:r>
      <w:r w:rsidR="00661FB1" w:rsidRPr="0050117E">
        <w:rPr>
          <w:rFonts w:ascii="Times New Roman" w:hAnsi="Times New Roman" w:cs="Times New Roman"/>
          <w:b/>
          <w:color w:val="auto"/>
          <w:lang w:val="ro-RO"/>
        </w:rPr>
        <w:t>,</w:t>
      </w:r>
      <w:r w:rsidR="00791D48" w:rsidRPr="0050117E">
        <w:rPr>
          <w:rFonts w:ascii="Times New Roman" w:hAnsi="Times New Roman" w:cs="Times New Roman"/>
          <w:b/>
          <w:color w:val="auto"/>
          <w:lang w:val="ro-RO"/>
        </w:rPr>
        <w:t xml:space="preserve"> </w:t>
      </w:r>
      <w:r w:rsidR="0050117E" w:rsidRPr="0050117E">
        <w:rPr>
          <w:rFonts w:ascii="Times New Roman" w:hAnsi="Times New Roman" w:cs="Times New Roman"/>
          <w:b/>
          <w:color w:val="auto"/>
          <w:lang w:val="ro-RO"/>
        </w:rPr>
        <w:t>S.C. EURORENT GROUP S.R.L., si  S.C. K&amp;K S.R.L.</w:t>
      </w:r>
      <w:r w:rsidR="00791D48" w:rsidRPr="0050117E">
        <w:rPr>
          <w:rFonts w:ascii="Times New Roman" w:hAnsi="Times New Roman" w:cs="Times New Roman"/>
          <w:b/>
          <w:color w:val="auto"/>
          <w:lang w:val="ro-RO"/>
        </w:rPr>
        <w:t xml:space="preserve">, întocmit conform proiectului nr. </w:t>
      </w:r>
      <w:r w:rsidR="0050117E" w:rsidRPr="0050117E">
        <w:rPr>
          <w:rFonts w:ascii="Times New Roman" w:hAnsi="Times New Roman" w:cs="Times New Roman"/>
          <w:b/>
          <w:color w:val="auto"/>
          <w:lang w:val="ro-RO"/>
        </w:rPr>
        <w:t>08/2018, realizat de S.C. DV ARHITECT PLUS S.R.L</w:t>
      </w:r>
      <w:r w:rsidR="00791D48" w:rsidRPr="0050117E">
        <w:rPr>
          <w:rFonts w:ascii="Times New Roman" w:hAnsi="Times New Roman" w:cs="Times New Roman"/>
          <w:b/>
          <w:color w:val="auto"/>
          <w:lang w:val="ro-RO"/>
        </w:rPr>
        <w:t>.</w:t>
      </w:r>
      <w:r w:rsidRPr="0050117E">
        <w:rPr>
          <w:rFonts w:ascii="Times New Roman" w:hAnsi="Times New Roman" w:cs="Times New Roman"/>
          <w:b/>
          <w:color w:val="auto"/>
          <w:lang w:val="ro-RO"/>
        </w:rPr>
        <w:t>, se va integra în Planul Urbanistic General al Municipiului Timişoara şi va avea valabilitate de 3 ani, perioadă în care pot fi demarate investiţiile prevăzute în documentaţie.</w:t>
      </w:r>
    </w:p>
    <w:p w:rsidR="00F625F2" w:rsidRPr="00001688" w:rsidRDefault="00F625F2" w:rsidP="00C33039">
      <w:pPr>
        <w:ind w:firstLine="720"/>
        <w:jc w:val="both"/>
        <w:rPr>
          <w:rFonts w:ascii="Times New Roman" w:hAnsi="Times New Roman"/>
          <w:b/>
          <w:color w:val="FF0000"/>
          <w:lang w:val="ro-RO"/>
        </w:rPr>
      </w:pPr>
      <w:r w:rsidRPr="0050117E">
        <w:rPr>
          <w:rFonts w:ascii="Times New Roman" w:hAnsi="Times New Roman"/>
          <w:color w:val="auto"/>
          <w:lang w:val="ro-RO"/>
        </w:rPr>
        <w:t xml:space="preserve">Terenul reglementat </w:t>
      </w:r>
      <w:r w:rsidR="00C33039" w:rsidRPr="0050117E">
        <w:rPr>
          <w:rFonts w:ascii="Times New Roman" w:hAnsi="Times New Roman"/>
          <w:color w:val="auto"/>
          <w:lang w:val="ro-RO"/>
        </w:rPr>
        <w:t xml:space="preserve">având o suprafaţă totală de </w:t>
      </w:r>
      <w:r w:rsidR="0050117E" w:rsidRPr="0050117E">
        <w:rPr>
          <w:rFonts w:ascii="Times New Roman" w:hAnsi="Times New Roman" w:cs="Times New Roman"/>
          <w:b/>
          <w:color w:val="auto"/>
          <w:shd w:val="clear" w:color="auto" w:fill="FFFFFF"/>
          <w:lang w:val="ro-RO"/>
        </w:rPr>
        <w:t>3.612 m²</w:t>
      </w:r>
      <w:r w:rsidR="00C33039" w:rsidRPr="0050117E">
        <w:rPr>
          <w:rFonts w:ascii="Times New Roman" w:hAnsi="Times New Roman"/>
          <w:b/>
          <w:color w:val="auto"/>
          <w:lang w:val="ro-RO"/>
        </w:rPr>
        <w:t>,</w:t>
      </w:r>
      <w:r w:rsidR="00C33039" w:rsidRPr="0050117E">
        <w:rPr>
          <w:rFonts w:ascii="Times New Roman" w:hAnsi="Times New Roman"/>
          <w:color w:val="auto"/>
          <w:lang w:val="ro-RO"/>
        </w:rPr>
        <w:t xml:space="preserve"> categoria de folosinţă arabil intravilan, </w:t>
      </w:r>
      <w:r w:rsidRPr="0050117E">
        <w:rPr>
          <w:rFonts w:ascii="Times New Roman" w:hAnsi="Times New Roman"/>
          <w:color w:val="auto"/>
          <w:lang w:val="ro-RO"/>
        </w:rPr>
        <w:t xml:space="preserve">este înscris în </w:t>
      </w:r>
      <w:r w:rsidR="0050117E" w:rsidRPr="0050117E">
        <w:rPr>
          <w:rFonts w:ascii="Times New Roman" w:hAnsi="Times New Roman" w:cs="Times New Roman"/>
          <w:b/>
          <w:color w:val="auto"/>
          <w:lang w:val="ro-RO"/>
        </w:rPr>
        <w:t>CF 418280 Timişoara (CF vechi 134125), nr. top 1720/1/1/1/1/2/1/5</w:t>
      </w:r>
      <w:r w:rsidRPr="0050117E">
        <w:rPr>
          <w:rFonts w:ascii="Times New Roman" w:hAnsi="Times New Roman" w:cs="Times New Roman"/>
          <w:b/>
          <w:color w:val="auto"/>
          <w:lang w:val="ro-RO"/>
        </w:rPr>
        <w:t>,</w:t>
      </w:r>
      <w:r w:rsidR="00A009C9" w:rsidRPr="00702CC1">
        <w:rPr>
          <w:rFonts w:ascii="Times New Roman" w:hAnsi="Times New Roman"/>
          <w:color w:val="auto"/>
          <w:lang w:val="ro-RO"/>
        </w:rPr>
        <w:t xml:space="preserve"> proprietari fiind </w:t>
      </w:r>
      <w:r w:rsidR="00A009C9" w:rsidRPr="00702CC1">
        <w:rPr>
          <w:rFonts w:ascii="Times New Roman" w:hAnsi="Times New Roman"/>
          <w:b/>
          <w:color w:val="auto"/>
          <w:lang w:val="ro-RO"/>
        </w:rPr>
        <w:t xml:space="preserve">S.C. EURORENT </w:t>
      </w:r>
      <w:r w:rsidR="00A009C9" w:rsidRPr="005A7D1A">
        <w:rPr>
          <w:rFonts w:ascii="Times New Roman" w:hAnsi="Times New Roman"/>
          <w:b/>
          <w:color w:val="auto"/>
          <w:lang w:val="ro-RO"/>
        </w:rPr>
        <w:t>GROUP S.R.L. si  S.C. K&amp;K S.R.L.</w:t>
      </w:r>
    </w:p>
    <w:p w:rsidR="009B6407" w:rsidRPr="00001688" w:rsidRDefault="009B6407" w:rsidP="00F625F2">
      <w:pPr>
        <w:jc w:val="both"/>
        <w:rPr>
          <w:rFonts w:ascii="Times New Roman" w:hAnsi="Times New Roman"/>
          <w:color w:val="FF0000"/>
          <w:lang w:val="it-IT"/>
        </w:rPr>
      </w:pPr>
    </w:p>
    <w:p w:rsidR="00F625F2" w:rsidRPr="00B110A0" w:rsidRDefault="00F625F2" w:rsidP="00F625F2">
      <w:pPr>
        <w:ind w:firstLine="720"/>
        <w:jc w:val="both"/>
        <w:rPr>
          <w:rFonts w:ascii="Times New Roman" w:hAnsi="Times New Roman" w:cs="Times New Roman"/>
          <w:b/>
          <w:color w:val="auto"/>
          <w:shd w:val="clear" w:color="auto" w:fill="FFFFFF"/>
          <w:lang w:val="ro-RO"/>
        </w:rPr>
      </w:pPr>
      <w:r w:rsidRPr="00A009C9">
        <w:rPr>
          <w:rFonts w:ascii="Times New Roman" w:hAnsi="Times New Roman" w:cs="Times New Roman"/>
          <w:b/>
          <w:color w:val="auto"/>
          <w:lang w:val="ro-RO"/>
        </w:rPr>
        <w:t>4.</w:t>
      </w:r>
      <w:r w:rsidRPr="00A009C9">
        <w:rPr>
          <w:rFonts w:ascii="Times New Roman" w:hAnsi="Times New Roman" w:cs="Times New Roman"/>
          <w:color w:val="auto"/>
          <w:lang w:val="ro-RO"/>
        </w:rPr>
        <w:t xml:space="preserve"> Autorizaţia de Construire se va putea elibera </w:t>
      </w:r>
      <w:r w:rsidRPr="00A009C9">
        <w:rPr>
          <w:rFonts w:ascii="Times New Roman" w:hAnsi="Times New Roman" w:cs="Times New Roman"/>
          <w:b/>
          <w:color w:val="auto"/>
          <w:lang w:val="ro-RO"/>
        </w:rPr>
        <w:t xml:space="preserve">doar după realizarea în prealabil a operaţiunilor reglementate prin documentaţia de urbanism cu privire la obligativitatea </w:t>
      </w:r>
      <w:r w:rsidRPr="00A009C9">
        <w:rPr>
          <w:rFonts w:ascii="Times New Roman" w:hAnsi="Times New Roman" w:cs="Times New Roman"/>
          <w:b/>
          <w:color w:val="auto"/>
          <w:shd w:val="clear" w:color="auto" w:fill="FFFFFF"/>
          <w:lang w:val="ro-RO"/>
        </w:rPr>
        <w:t xml:space="preserve">asigurării acceselor din domeniul public conform Proiectului nr. </w:t>
      </w:r>
      <w:r w:rsidR="00A009C9" w:rsidRPr="00A009C9">
        <w:rPr>
          <w:rFonts w:ascii="Times New Roman" w:hAnsi="Times New Roman" w:cs="Times New Roman"/>
          <w:b/>
          <w:color w:val="auto"/>
          <w:shd w:val="clear" w:color="auto" w:fill="FFFFFF"/>
          <w:lang w:val="ro-RO"/>
        </w:rPr>
        <w:t>18</w:t>
      </w:r>
      <w:r w:rsidRPr="00A009C9">
        <w:rPr>
          <w:rFonts w:ascii="Times New Roman" w:hAnsi="Times New Roman" w:cs="Times New Roman"/>
          <w:b/>
          <w:color w:val="auto"/>
          <w:shd w:val="clear" w:color="auto" w:fill="FFFFFF"/>
          <w:lang w:val="ro-RO"/>
        </w:rPr>
        <w:t>/201</w:t>
      </w:r>
      <w:r w:rsidR="00A009C9" w:rsidRPr="00A009C9">
        <w:rPr>
          <w:rFonts w:ascii="Times New Roman" w:hAnsi="Times New Roman" w:cs="Times New Roman"/>
          <w:b/>
          <w:color w:val="auto"/>
          <w:shd w:val="clear" w:color="auto" w:fill="FFFFFF"/>
          <w:lang w:val="ro-RO"/>
        </w:rPr>
        <w:t>8</w:t>
      </w:r>
      <w:r w:rsidRPr="00A009C9">
        <w:rPr>
          <w:rFonts w:ascii="Times New Roman" w:hAnsi="Times New Roman" w:cs="Times New Roman"/>
          <w:b/>
          <w:color w:val="auto"/>
          <w:shd w:val="clear" w:color="auto" w:fill="FFFFFF"/>
          <w:lang w:val="ro-RO"/>
        </w:rPr>
        <w:t>, planşa nr. 0</w:t>
      </w:r>
      <w:r w:rsidR="00A009C9" w:rsidRPr="00A009C9">
        <w:rPr>
          <w:rFonts w:ascii="Times New Roman" w:hAnsi="Times New Roman" w:cs="Times New Roman"/>
          <w:b/>
          <w:color w:val="auto"/>
          <w:shd w:val="clear" w:color="auto" w:fill="FFFFFF"/>
          <w:lang w:val="ro-RO"/>
        </w:rPr>
        <w:t>4</w:t>
      </w:r>
      <w:r w:rsidRPr="00A009C9">
        <w:rPr>
          <w:rFonts w:ascii="Times New Roman" w:hAnsi="Times New Roman" w:cs="Times New Roman"/>
          <w:b/>
          <w:color w:val="auto"/>
          <w:shd w:val="clear" w:color="auto" w:fill="FFFFFF"/>
          <w:lang w:val="ro-RO"/>
        </w:rPr>
        <w:t xml:space="preserve"> - ,,Proprietatea asupra terenurilor” şi asigurarea tuturor utilităţilor necesare investiţiei în conformitate cu Planul de acţiune asumat</w:t>
      </w:r>
      <w:r w:rsidR="00DB239B">
        <w:rPr>
          <w:rFonts w:ascii="Times New Roman" w:hAnsi="Times New Roman" w:cs="Times New Roman"/>
          <w:b/>
          <w:color w:val="auto"/>
          <w:shd w:val="clear" w:color="auto" w:fill="FFFFFF"/>
          <w:lang w:val="ro-RO"/>
        </w:rPr>
        <w:t xml:space="preserve">, si </w:t>
      </w:r>
      <w:r w:rsidR="00863762">
        <w:rPr>
          <w:rFonts w:ascii="Times New Roman" w:hAnsi="Times New Roman" w:cs="Times New Roman"/>
          <w:b/>
          <w:color w:val="auto"/>
          <w:shd w:val="clear" w:color="auto" w:fill="FFFFFF"/>
          <w:lang w:val="ro-RO"/>
        </w:rPr>
        <w:t xml:space="preserve">doar </w:t>
      </w:r>
      <w:r w:rsidR="00DB239B" w:rsidRPr="00B110A0">
        <w:rPr>
          <w:rFonts w:ascii="Times New Roman" w:hAnsi="Times New Roman" w:cs="Times New Roman"/>
          <w:b/>
          <w:color w:val="auto"/>
          <w:shd w:val="clear" w:color="auto" w:fill="FFFFFF"/>
          <w:lang w:val="ro-RO"/>
        </w:rPr>
        <w:t xml:space="preserve">dupa obtinerea acordurilor </w:t>
      </w:r>
      <w:r w:rsidR="00863762">
        <w:rPr>
          <w:rFonts w:ascii="Times New Roman" w:hAnsi="Times New Roman" w:cs="Times New Roman"/>
          <w:b/>
          <w:color w:val="auto"/>
          <w:shd w:val="clear" w:color="auto" w:fill="FFFFFF"/>
          <w:lang w:val="ro-RO"/>
        </w:rPr>
        <w:t xml:space="preserve">notariale ale </w:t>
      </w:r>
      <w:r w:rsidR="00DB239B" w:rsidRPr="00B110A0">
        <w:rPr>
          <w:rFonts w:ascii="Times New Roman" w:hAnsi="Times New Roman" w:cs="Times New Roman"/>
          <w:b/>
          <w:color w:val="auto"/>
          <w:shd w:val="clear" w:color="auto" w:fill="FFFFFF"/>
          <w:lang w:val="ro-RO"/>
        </w:rPr>
        <w:t>tuturor proprietarilor care au drept de folosinta in comun asupra instalatiilor de orice fel si a drumurilor de ac</w:t>
      </w:r>
      <w:r w:rsidR="00AA3EB1">
        <w:rPr>
          <w:rFonts w:ascii="Times New Roman" w:hAnsi="Times New Roman" w:cs="Times New Roman"/>
          <w:b/>
          <w:color w:val="auto"/>
          <w:shd w:val="clear" w:color="auto" w:fill="FFFFFF"/>
          <w:lang w:val="ro-RO"/>
        </w:rPr>
        <w:t>ces catre parcelele nou create</w:t>
      </w:r>
      <w:r w:rsidR="001A69B4">
        <w:rPr>
          <w:rFonts w:ascii="Times New Roman" w:hAnsi="Times New Roman" w:cs="Times New Roman"/>
          <w:b/>
          <w:color w:val="auto"/>
          <w:shd w:val="clear" w:color="auto" w:fill="FFFFFF"/>
          <w:lang w:val="ro-RO"/>
        </w:rPr>
        <w:t>, i</w:t>
      </w:r>
      <w:r w:rsidR="00AA3EB1" w:rsidRPr="00B110A0">
        <w:rPr>
          <w:rFonts w:ascii="Times New Roman" w:hAnsi="Times New Roman" w:cs="Times New Roman"/>
          <w:b/>
          <w:color w:val="auto"/>
          <w:shd w:val="clear" w:color="auto" w:fill="FFFFFF"/>
          <w:lang w:val="ro-RO"/>
        </w:rPr>
        <w:t>ntrucat din studierea extrasului de CF rezulta ca sunt inscrisuri refe</w:t>
      </w:r>
      <w:r w:rsidR="00AA3EB1">
        <w:rPr>
          <w:rFonts w:ascii="Times New Roman" w:hAnsi="Times New Roman" w:cs="Times New Roman"/>
          <w:b/>
          <w:color w:val="auto"/>
          <w:shd w:val="clear" w:color="auto" w:fill="FFFFFF"/>
          <w:lang w:val="ro-RO"/>
        </w:rPr>
        <w:t>ritoare la dreptul de folosinta</w:t>
      </w:r>
      <w:r w:rsidR="001A69B4">
        <w:rPr>
          <w:rFonts w:ascii="Times New Roman" w:hAnsi="Times New Roman" w:cs="Times New Roman"/>
          <w:b/>
          <w:color w:val="auto"/>
          <w:shd w:val="clear" w:color="auto" w:fill="FFFFFF"/>
          <w:lang w:val="ro-RO"/>
        </w:rPr>
        <w:t>.</w:t>
      </w:r>
    </w:p>
    <w:p w:rsidR="009B6407" w:rsidRPr="00A009C9" w:rsidRDefault="009B6407">
      <w:pPr>
        <w:jc w:val="both"/>
        <w:rPr>
          <w:rFonts w:ascii="Times New Roman" w:hAnsi="Times New Roman" w:cs="Times New Roman"/>
          <w:color w:val="auto"/>
          <w:lang w:val="ro-RO"/>
        </w:rPr>
      </w:pPr>
    </w:p>
    <w:p w:rsidR="00AA3EB1" w:rsidRDefault="009B6407">
      <w:pPr>
        <w:ind w:firstLine="720"/>
        <w:jc w:val="both"/>
        <w:rPr>
          <w:rFonts w:ascii="Times New Roman" w:hAnsi="Times New Roman" w:cs="Times New Roman"/>
          <w:b/>
          <w:color w:val="auto"/>
          <w:lang w:val="ro-RO"/>
        </w:rPr>
      </w:pPr>
      <w:r w:rsidRPr="00A009C9">
        <w:rPr>
          <w:rFonts w:ascii="Times New Roman" w:hAnsi="Times New Roman" w:cs="Times New Roman"/>
          <w:b/>
          <w:color w:val="auto"/>
          <w:lang w:val="ro-RO"/>
        </w:rPr>
        <w:t>5.</w:t>
      </w:r>
      <w:r w:rsidRPr="00A009C9">
        <w:rPr>
          <w:rFonts w:ascii="Times New Roman" w:hAnsi="Times New Roman" w:cs="Times New Roman"/>
          <w:color w:val="auto"/>
          <w:lang w:val="ro-RO"/>
        </w:rPr>
        <w:t xml:space="preserve"> După aprobare prin hotărârea consiliului local a documentaţiei PUZ şi RLU aferent, hotărârea însoţită de documentaţie va fi transmisă către oficiul de cadastru şi publicitate imobiliară, în vederea notării în cartea funciară a faptului că imobilul face obiectul respectivelor reglementări urbanistice, în conformitate cu art. 29, alin. 2^1) din Legea nr. 350/2001 privind amenajarea teritoriului şi urbanismul, cu modificările şi completările ulterioare.</w:t>
      </w:r>
    </w:p>
    <w:p w:rsidR="00AA3EB1" w:rsidRDefault="00AA3EB1">
      <w:pPr>
        <w:ind w:firstLine="720"/>
        <w:jc w:val="both"/>
        <w:rPr>
          <w:rFonts w:ascii="Times New Roman" w:hAnsi="Times New Roman" w:cs="Times New Roman"/>
          <w:b/>
          <w:color w:val="auto"/>
          <w:lang w:val="ro-RO"/>
        </w:rPr>
      </w:pPr>
    </w:p>
    <w:p w:rsidR="009B6407" w:rsidRPr="00001688" w:rsidRDefault="009B6407">
      <w:pPr>
        <w:ind w:firstLine="720"/>
        <w:jc w:val="both"/>
        <w:rPr>
          <w:rFonts w:ascii="Times New Roman" w:hAnsi="Times New Roman" w:cs="Times New Roman"/>
          <w:color w:val="FF0000"/>
          <w:lang w:val="ro-RO"/>
        </w:rPr>
      </w:pPr>
      <w:r w:rsidRPr="00A009C9">
        <w:rPr>
          <w:rFonts w:ascii="Times New Roman" w:hAnsi="Times New Roman" w:cs="Times New Roman"/>
          <w:b/>
          <w:color w:val="auto"/>
          <w:lang w:val="ro-RO"/>
        </w:rPr>
        <w:t>6.</w:t>
      </w:r>
      <w:r w:rsidRPr="00A009C9">
        <w:rPr>
          <w:rFonts w:ascii="Times New Roman" w:hAnsi="Times New Roman" w:cs="Times New Roman"/>
          <w:color w:val="auto"/>
          <w:lang w:val="ro-RO"/>
        </w:rPr>
        <w:t xml:space="preserve"> Reglementările privind autorizarea construcţiilor şi a amenajărilor vor fi aplicate în concordanţă cu prevederile prezentului Plan Urbanistic Zonal </w:t>
      </w:r>
      <w:r w:rsidR="00A009C9" w:rsidRPr="00A009C9">
        <w:rPr>
          <w:rFonts w:ascii="Times New Roman" w:hAnsi="Times New Roman" w:cs="Times New Roman"/>
          <w:b/>
          <w:bCs/>
          <w:color w:val="auto"/>
          <w:lang w:val="ro-RO"/>
        </w:rPr>
        <w:t>„Construire locuinte si servicii in regim P+10E”, strada Divizia 9 Cavalerie nr. 64</w:t>
      </w:r>
      <w:r w:rsidR="00F625F2" w:rsidRPr="00A009C9">
        <w:rPr>
          <w:rFonts w:ascii="Times New Roman" w:hAnsi="Times New Roman" w:cs="Times New Roman"/>
          <w:b/>
          <w:color w:val="auto"/>
          <w:lang w:val="ro-RO"/>
        </w:rPr>
        <w:t>,</w:t>
      </w:r>
      <w:r w:rsidRPr="00A009C9">
        <w:rPr>
          <w:rFonts w:ascii="Times New Roman" w:hAnsi="Times New Roman" w:cs="Times New Roman"/>
          <w:color w:val="auto"/>
          <w:lang w:val="ro-RO"/>
        </w:rPr>
        <w:t xml:space="preserve"> a Regulamentului Local de Urbanism</w:t>
      </w:r>
      <w:r w:rsidRPr="00001688">
        <w:rPr>
          <w:rFonts w:ascii="Times New Roman" w:hAnsi="Times New Roman" w:cs="Times New Roman"/>
          <w:color w:val="FF0000"/>
          <w:lang w:val="ro-RO"/>
        </w:rPr>
        <w:t>.</w:t>
      </w:r>
    </w:p>
    <w:p w:rsidR="009B6407" w:rsidRPr="00001688" w:rsidRDefault="009B6407">
      <w:pPr>
        <w:ind w:firstLine="720"/>
        <w:jc w:val="both"/>
        <w:rPr>
          <w:rFonts w:ascii="Times New Roman" w:hAnsi="Times New Roman" w:cs="Times New Roman"/>
          <w:color w:val="FF0000"/>
          <w:lang w:val="ro-RO"/>
        </w:rPr>
      </w:pPr>
    </w:p>
    <w:p w:rsidR="00AA3EB1" w:rsidRDefault="009B6407" w:rsidP="00472A21">
      <w:pPr>
        <w:ind w:firstLine="720"/>
        <w:jc w:val="both"/>
        <w:rPr>
          <w:rFonts w:ascii="Cambria" w:hAnsi="Cambria"/>
          <w:color w:val="auto"/>
          <w:lang w:val="ro-RO"/>
        </w:rPr>
      </w:pPr>
      <w:r w:rsidRPr="00A009C9">
        <w:rPr>
          <w:rFonts w:ascii="Times New Roman" w:hAnsi="Times New Roman" w:cs="Times New Roman"/>
          <w:b/>
          <w:color w:val="auto"/>
          <w:lang w:val="ro-RO"/>
        </w:rPr>
        <w:t xml:space="preserve">Având în vedere prevederile legale expuse în prezentul raport, apreciem că proiectul de hotărâre privind aprobarea </w:t>
      </w:r>
      <w:r w:rsidRPr="00A009C9">
        <w:rPr>
          <w:rFonts w:ascii="Times New Roman" w:hAnsi="Times New Roman" w:cs="Times New Roman"/>
          <w:b/>
          <w:i/>
          <w:iCs/>
          <w:color w:val="auto"/>
          <w:lang w:val="ro-RO"/>
        </w:rPr>
        <w:t xml:space="preserve">Planului Urbanistic Zonal </w:t>
      </w:r>
      <w:r w:rsidR="00A009C9" w:rsidRPr="00A009C9">
        <w:rPr>
          <w:rFonts w:ascii="Times New Roman" w:hAnsi="Times New Roman" w:cs="Times New Roman"/>
          <w:b/>
          <w:bCs/>
          <w:color w:val="auto"/>
          <w:lang w:val="ro-RO"/>
        </w:rPr>
        <w:t>„Construire locuinte si servicii in regim P+10E”, strada Divizia 9 Cavalerie nr. 64</w:t>
      </w:r>
      <w:r w:rsidR="00F625F2" w:rsidRPr="00A009C9">
        <w:rPr>
          <w:rFonts w:ascii="Times New Roman" w:hAnsi="Times New Roman" w:cs="Times New Roman"/>
          <w:b/>
          <w:color w:val="auto"/>
          <w:lang w:val="ro-RO"/>
        </w:rPr>
        <w:t>,</w:t>
      </w:r>
      <w:r w:rsidRPr="00A009C9">
        <w:rPr>
          <w:rFonts w:ascii="Times New Roman" w:hAnsi="Times New Roman" w:cs="Times New Roman"/>
          <w:b/>
          <w:i/>
          <w:iCs/>
          <w:color w:val="auto"/>
          <w:lang w:val="ro-RO" w:eastAsia="en-GB"/>
        </w:rPr>
        <w:t xml:space="preserve"> este elaborat de proiectantul</w:t>
      </w:r>
      <w:r w:rsidRPr="00A009C9">
        <w:rPr>
          <w:rFonts w:ascii="Times New Roman" w:hAnsi="Times New Roman" w:cs="Times New Roman"/>
          <w:b/>
          <w:bCs/>
          <w:i/>
          <w:iCs/>
          <w:color w:val="auto"/>
          <w:lang w:val="ro-RO" w:eastAsia="en-GB"/>
        </w:rPr>
        <w:t xml:space="preserve"> S.C. </w:t>
      </w:r>
      <w:r w:rsidR="00A009C9" w:rsidRPr="00A009C9">
        <w:rPr>
          <w:rFonts w:ascii="Times New Roman" w:hAnsi="Times New Roman" w:cs="Times New Roman"/>
          <w:b/>
          <w:bCs/>
          <w:i/>
          <w:iCs/>
          <w:color w:val="auto"/>
          <w:lang w:val="ro-RO" w:eastAsia="en-GB"/>
        </w:rPr>
        <w:t>DV ARHITECT PLUS</w:t>
      </w:r>
      <w:r w:rsidR="00F625F2" w:rsidRPr="00A009C9">
        <w:rPr>
          <w:rFonts w:ascii="Times New Roman" w:hAnsi="Times New Roman" w:cs="Times New Roman"/>
          <w:b/>
          <w:bCs/>
          <w:i/>
          <w:iCs/>
          <w:color w:val="auto"/>
          <w:lang w:val="ro-RO" w:eastAsia="en-GB"/>
        </w:rPr>
        <w:t xml:space="preserve"> </w:t>
      </w:r>
      <w:r w:rsidRPr="00A009C9">
        <w:rPr>
          <w:rFonts w:ascii="Times New Roman" w:hAnsi="Times New Roman" w:cs="Times New Roman"/>
          <w:b/>
          <w:bCs/>
          <w:i/>
          <w:iCs/>
          <w:color w:val="auto"/>
          <w:lang w:val="ro-RO" w:eastAsia="en-GB"/>
        </w:rPr>
        <w:t xml:space="preserve">S.R.L., proiect nr. </w:t>
      </w:r>
      <w:r w:rsidR="00A009C9" w:rsidRPr="00A009C9">
        <w:rPr>
          <w:rFonts w:ascii="Times New Roman" w:hAnsi="Times New Roman" w:cs="Times New Roman"/>
          <w:b/>
          <w:bCs/>
          <w:i/>
          <w:iCs/>
          <w:color w:val="auto"/>
          <w:lang w:val="ro-RO" w:eastAsia="en-GB"/>
        </w:rPr>
        <w:t>18/2018</w:t>
      </w:r>
      <w:r w:rsidRPr="00A009C9">
        <w:rPr>
          <w:rFonts w:ascii="Times New Roman" w:hAnsi="Times New Roman" w:cs="Times New Roman"/>
          <w:b/>
          <w:bCs/>
          <w:i/>
          <w:iCs/>
          <w:color w:val="auto"/>
          <w:lang w:val="ro-RO" w:eastAsia="en-GB"/>
        </w:rPr>
        <w:t>, beneficiar</w:t>
      </w:r>
      <w:r w:rsidR="00A009C9" w:rsidRPr="00A009C9">
        <w:rPr>
          <w:rFonts w:ascii="Times New Roman" w:hAnsi="Times New Roman" w:cs="Times New Roman"/>
          <w:b/>
          <w:bCs/>
          <w:i/>
          <w:iCs/>
          <w:color w:val="auto"/>
          <w:lang w:val="ro-RO" w:eastAsia="en-GB"/>
        </w:rPr>
        <w:t>i</w:t>
      </w:r>
      <w:r w:rsidRPr="00001688">
        <w:rPr>
          <w:rFonts w:ascii="Times New Roman" w:hAnsi="Times New Roman" w:cs="Times New Roman"/>
          <w:b/>
          <w:bCs/>
          <w:i/>
          <w:iCs/>
          <w:color w:val="FF0000"/>
          <w:lang w:val="ro-RO" w:eastAsia="en-GB"/>
        </w:rPr>
        <w:t xml:space="preserve"> </w:t>
      </w:r>
      <w:r w:rsidR="00A009C9" w:rsidRPr="00A009C9">
        <w:rPr>
          <w:rFonts w:ascii="Times New Roman" w:hAnsi="Times New Roman" w:cs="Times New Roman"/>
          <w:b/>
          <w:bCs/>
          <w:i/>
          <w:iCs/>
          <w:color w:val="auto"/>
          <w:lang w:val="ro-RO" w:eastAsia="en-GB"/>
        </w:rPr>
        <w:t>S.C. EURORENT GROUP S.R.L., si  S.C. K&amp;K S.R.L.</w:t>
      </w:r>
      <w:r w:rsidRPr="00A009C9">
        <w:rPr>
          <w:rFonts w:ascii="Times New Roman" w:hAnsi="Times New Roman" w:cs="Times New Roman"/>
          <w:b/>
          <w:bCs/>
          <w:i/>
          <w:iCs/>
          <w:color w:val="auto"/>
          <w:lang w:val="ro-RO" w:eastAsia="en-GB"/>
        </w:rPr>
        <w:t>, îndeplineşte condiţiile</w:t>
      </w:r>
      <w:r w:rsidRPr="00001688">
        <w:rPr>
          <w:rFonts w:ascii="Times New Roman" w:hAnsi="Times New Roman" w:cs="Times New Roman"/>
          <w:b/>
          <w:color w:val="auto"/>
          <w:lang w:val="ro-RO"/>
        </w:rPr>
        <w:t xml:space="preserve"> pentru a fi supus dezbaterii şi aprobării plenului consiliului local</w:t>
      </w:r>
      <w:r w:rsidRPr="00001688">
        <w:rPr>
          <w:rFonts w:ascii="Times New Roman" w:hAnsi="Times New Roman" w:cs="Times New Roman"/>
          <w:color w:val="auto"/>
          <w:lang w:val="ro-RO"/>
        </w:rPr>
        <w:t xml:space="preserve">. </w:t>
      </w:r>
    </w:p>
    <w:p w:rsidR="00D018A6" w:rsidRPr="00001688" w:rsidRDefault="00D018A6" w:rsidP="00D018A6">
      <w:pPr>
        <w:jc w:val="center"/>
        <w:rPr>
          <w:rFonts w:ascii="Cambria" w:hAnsi="Cambria"/>
          <w:color w:val="auto"/>
          <w:lang w:val="ro-RO"/>
        </w:rPr>
      </w:pPr>
      <w:r w:rsidRPr="00001688">
        <w:rPr>
          <w:rFonts w:ascii="Cambria" w:hAnsi="Cambria"/>
          <w:color w:val="auto"/>
          <w:lang w:val="ro-RO"/>
        </w:rPr>
        <w:t>ARHITECT SEF</w:t>
      </w:r>
    </w:p>
    <w:p w:rsidR="00F625F2" w:rsidRDefault="00D018A6" w:rsidP="00F625F2">
      <w:pPr>
        <w:jc w:val="center"/>
        <w:rPr>
          <w:rFonts w:ascii="Cambria" w:hAnsi="Cambria"/>
          <w:b/>
          <w:color w:val="auto"/>
          <w:lang w:val="ro-RO"/>
        </w:rPr>
      </w:pPr>
      <w:r w:rsidRPr="00001688">
        <w:rPr>
          <w:rFonts w:ascii="Cambria" w:hAnsi="Cambria"/>
          <w:b/>
          <w:color w:val="auto"/>
          <w:lang w:val="ro-RO"/>
        </w:rPr>
        <w:t>Emilian Sorin CIURARIU</w:t>
      </w:r>
    </w:p>
    <w:p w:rsidR="00472A21" w:rsidRDefault="00472A21" w:rsidP="00F625F2">
      <w:pPr>
        <w:jc w:val="center"/>
        <w:rPr>
          <w:rFonts w:ascii="Cambria" w:hAnsi="Cambria"/>
          <w:b/>
          <w:color w:val="auto"/>
          <w:lang w:val="ro-RO"/>
        </w:rPr>
      </w:pPr>
    </w:p>
    <w:p w:rsidR="00472A21" w:rsidRDefault="00472A21" w:rsidP="00F625F2">
      <w:pPr>
        <w:jc w:val="center"/>
        <w:rPr>
          <w:rFonts w:ascii="Cambria" w:hAnsi="Cambria"/>
          <w:b/>
          <w:color w:val="auto"/>
          <w:lang w:val="ro-RO"/>
        </w:rPr>
      </w:pPr>
    </w:p>
    <w:p w:rsidR="00D018A6" w:rsidRPr="00001688" w:rsidRDefault="00D018A6" w:rsidP="00F625F2">
      <w:pPr>
        <w:rPr>
          <w:rFonts w:ascii="Cambria" w:hAnsi="Cambria"/>
          <w:color w:val="auto"/>
          <w:shd w:val="clear" w:color="auto" w:fill="FFFF00"/>
          <w:lang w:val="ro-RO"/>
        </w:rPr>
      </w:pPr>
      <w:r w:rsidRPr="00001688">
        <w:rPr>
          <w:rFonts w:ascii="Cambria" w:hAnsi="Cambria"/>
          <w:color w:val="auto"/>
          <w:lang w:val="ro-RO"/>
        </w:rPr>
        <w:t>SEF BIROU</w:t>
      </w:r>
      <w:r w:rsidR="00F625F2" w:rsidRPr="00001688">
        <w:rPr>
          <w:rFonts w:ascii="Cambria" w:hAnsi="Cambria"/>
          <w:color w:val="auto"/>
          <w:lang w:val="ro-RO"/>
        </w:rPr>
        <w:tab/>
      </w:r>
      <w:r w:rsidR="00F625F2" w:rsidRPr="00001688">
        <w:rPr>
          <w:rFonts w:ascii="Cambria" w:hAnsi="Cambria"/>
          <w:color w:val="auto"/>
          <w:lang w:val="ro-RO"/>
        </w:rPr>
        <w:tab/>
      </w:r>
      <w:r w:rsidR="00F625F2" w:rsidRPr="00001688">
        <w:rPr>
          <w:rFonts w:ascii="Cambria" w:hAnsi="Cambria"/>
          <w:color w:val="auto"/>
          <w:lang w:val="ro-RO"/>
        </w:rPr>
        <w:tab/>
      </w:r>
      <w:r w:rsidR="00F625F2" w:rsidRPr="00001688">
        <w:rPr>
          <w:rFonts w:ascii="Cambria" w:hAnsi="Cambria"/>
          <w:color w:val="auto"/>
          <w:lang w:val="ro-RO"/>
        </w:rPr>
        <w:tab/>
      </w:r>
      <w:r w:rsidR="00F625F2" w:rsidRPr="00001688">
        <w:rPr>
          <w:rFonts w:ascii="Cambria" w:hAnsi="Cambria"/>
          <w:color w:val="auto"/>
          <w:lang w:val="ro-RO"/>
        </w:rPr>
        <w:tab/>
      </w:r>
      <w:r w:rsidR="00F625F2" w:rsidRPr="00001688">
        <w:rPr>
          <w:rFonts w:ascii="Cambria" w:hAnsi="Cambria"/>
          <w:color w:val="auto"/>
          <w:lang w:val="ro-RO"/>
        </w:rPr>
        <w:tab/>
      </w:r>
      <w:r w:rsidR="00F625F2" w:rsidRPr="00001688">
        <w:rPr>
          <w:rFonts w:ascii="Cambria" w:hAnsi="Cambria"/>
          <w:color w:val="auto"/>
          <w:lang w:val="ro-RO"/>
        </w:rPr>
        <w:tab/>
      </w:r>
      <w:r w:rsidR="00F625F2" w:rsidRPr="00001688">
        <w:rPr>
          <w:rFonts w:ascii="Cambria" w:hAnsi="Cambria"/>
          <w:color w:val="auto"/>
          <w:lang w:val="ro-RO"/>
        </w:rPr>
        <w:tab/>
      </w:r>
      <w:r w:rsidR="00F625F2" w:rsidRPr="00001688">
        <w:rPr>
          <w:rFonts w:ascii="Cambria" w:hAnsi="Cambria"/>
          <w:color w:val="auto"/>
          <w:lang w:val="ro-RO"/>
        </w:rPr>
        <w:tab/>
        <w:t>CONSILIER</w:t>
      </w:r>
    </w:p>
    <w:p w:rsidR="00D018A6" w:rsidRPr="00001688" w:rsidRDefault="00D018A6" w:rsidP="00115D02">
      <w:pPr>
        <w:jc w:val="both"/>
        <w:rPr>
          <w:rFonts w:ascii="Times New Roman" w:hAnsi="Times New Roman" w:cs="Times New Roman"/>
          <w:color w:val="auto"/>
          <w:lang w:val="ro-RO"/>
        </w:rPr>
      </w:pPr>
      <w:r w:rsidRPr="00001688">
        <w:rPr>
          <w:rFonts w:ascii="Cambria" w:hAnsi="Cambria"/>
          <w:b/>
          <w:color w:val="auto"/>
          <w:lang w:val="ro-RO"/>
        </w:rPr>
        <w:t>Liliana IOVAN</w:t>
      </w:r>
      <w:r w:rsidR="00F625F2" w:rsidRPr="00001688">
        <w:rPr>
          <w:rFonts w:ascii="Cambria" w:hAnsi="Cambria"/>
          <w:color w:val="auto"/>
          <w:lang w:val="ro-RO"/>
        </w:rPr>
        <w:tab/>
      </w:r>
      <w:r w:rsidR="00F625F2" w:rsidRPr="00001688">
        <w:rPr>
          <w:rFonts w:ascii="Cambria" w:hAnsi="Cambria"/>
          <w:color w:val="auto"/>
          <w:lang w:val="ro-RO"/>
        </w:rPr>
        <w:tab/>
      </w:r>
      <w:r w:rsidR="00F625F2" w:rsidRPr="00001688">
        <w:rPr>
          <w:rFonts w:ascii="Cambria" w:hAnsi="Cambria"/>
          <w:color w:val="auto"/>
          <w:lang w:val="ro-RO"/>
        </w:rPr>
        <w:tab/>
      </w:r>
      <w:r w:rsidR="00F625F2" w:rsidRPr="00001688">
        <w:rPr>
          <w:rFonts w:ascii="Cambria" w:hAnsi="Cambria"/>
          <w:color w:val="auto"/>
          <w:lang w:val="ro-RO"/>
        </w:rPr>
        <w:tab/>
      </w:r>
      <w:r w:rsidR="00F625F2" w:rsidRPr="00001688">
        <w:rPr>
          <w:rFonts w:ascii="Cambria" w:hAnsi="Cambria"/>
          <w:color w:val="auto"/>
          <w:lang w:val="ro-RO"/>
        </w:rPr>
        <w:tab/>
      </w:r>
      <w:r w:rsidR="00F625F2" w:rsidRPr="00001688">
        <w:rPr>
          <w:rFonts w:ascii="Cambria" w:hAnsi="Cambria"/>
          <w:color w:val="auto"/>
          <w:lang w:val="ro-RO"/>
        </w:rPr>
        <w:tab/>
      </w:r>
      <w:r w:rsidR="00F625F2" w:rsidRPr="00001688">
        <w:rPr>
          <w:rFonts w:ascii="Cambria" w:hAnsi="Cambria"/>
          <w:color w:val="auto"/>
          <w:lang w:val="ro-RO"/>
        </w:rPr>
        <w:tab/>
      </w:r>
      <w:r w:rsidR="00F625F2" w:rsidRPr="00001688">
        <w:rPr>
          <w:rFonts w:ascii="Cambria" w:hAnsi="Cambria"/>
          <w:color w:val="auto"/>
          <w:lang w:val="ro-RO"/>
        </w:rPr>
        <w:tab/>
      </w:r>
      <w:r w:rsidR="00F625F2" w:rsidRPr="00001688">
        <w:rPr>
          <w:rFonts w:ascii="Cambria" w:hAnsi="Cambria"/>
          <w:b/>
          <w:color w:val="auto"/>
          <w:lang w:val="ro-RO"/>
        </w:rPr>
        <w:t>Steluta URSU</w:t>
      </w:r>
    </w:p>
    <w:p w:rsidR="00D018A6" w:rsidRDefault="00D018A6">
      <w:pPr>
        <w:tabs>
          <w:tab w:val="center" w:pos="5270"/>
        </w:tabs>
        <w:rPr>
          <w:rFonts w:ascii="Times New Roman" w:hAnsi="Times New Roman" w:cs="Times New Roman"/>
          <w:color w:val="auto"/>
          <w:lang w:val="ro-RO"/>
        </w:rPr>
      </w:pPr>
    </w:p>
    <w:p w:rsidR="009B6407" w:rsidRPr="004E0BCC" w:rsidRDefault="009B6407">
      <w:pPr>
        <w:tabs>
          <w:tab w:val="center" w:pos="5270"/>
        </w:tabs>
        <w:rPr>
          <w:color w:val="auto"/>
        </w:rPr>
      </w:pPr>
      <w:r w:rsidRPr="004E0BCC">
        <w:rPr>
          <w:rFonts w:ascii="Times New Roman" w:hAnsi="Times New Roman" w:cs="Times New Roman"/>
          <w:color w:val="auto"/>
          <w:sz w:val="12"/>
          <w:szCs w:val="12"/>
          <w:lang w:val="ro-RO"/>
        </w:rPr>
        <w:t xml:space="preserve">Red/dact – </w:t>
      </w:r>
      <w:r w:rsidR="00F625F2" w:rsidRPr="004E0BCC">
        <w:rPr>
          <w:rFonts w:ascii="Times New Roman" w:hAnsi="Times New Roman" w:cs="Times New Roman"/>
          <w:color w:val="auto"/>
          <w:sz w:val="12"/>
          <w:szCs w:val="12"/>
          <w:lang w:val="ro-RO"/>
        </w:rPr>
        <w:t>su</w:t>
      </w:r>
      <w:r w:rsidR="00D018A6" w:rsidRPr="004E0BCC">
        <w:rPr>
          <w:rFonts w:ascii="Times New Roman" w:hAnsi="Times New Roman" w:cs="Times New Roman"/>
          <w:color w:val="auto"/>
          <w:sz w:val="12"/>
          <w:szCs w:val="12"/>
          <w:lang w:val="ro-RO"/>
        </w:rPr>
        <w:t>.</w:t>
      </w:r>
    </w:p>
    <w:sectPr w:rsidR="009B6407" w:rsidRPr="004E0BCC" w:rsidSect="00E81742">
      <w:headerReference w:type="even" r:id="rId7"/>
      <w:headerReference w:type="default" r:id="rId8"/>
      <w:footerReference w:type="even" r:id="rId9"/>
      <w:footerReference w:type="default" r:id="rId10"/>
      <w:headerReference w:type="first" r:id="rId11"/>
      <w:footerReference w:type="first" r:id="rId12"/>
      <w:pgSz w:w="11906" w:h="16838"/>
      <w:pgMar w:top="567" w:right="875" w:bottom="737" w:left="1701" w:header="454" w:footer="454" w:gutter="0"/>
      <w:cols w:space="708"/>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3762" w:rsidRDefault="00863762">
      <w:r>
        <w:separator/>
      </w:r>
    </w:p>
  </w:endnote>
  <w:endnote w:type="continuationSeparator" w:id="0">
    <w:p w:rsidR="00863762" w:rsidRDefault="008637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762" w:rsidRDefault="0086376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762" w:rsidRDefault="00863762">
    <w:pPr>
      <w:ind w:firstLine="709"/>
      <w:jc w:val="right"/>
    </w:pPr>
    <w:r>
      <w:rPr>
        <w:sz w:val="16"/>
        <w:szCs w:val="16"/>
        <w:lang w:val="ro-RO"/>
      </w:rPr>
      <w:t>Cod FP 53-01, ver. 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762" w:rsidRDefault="0086376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3762" w:rsidRDefault="00863762">
      <w:r>
        <w:separator/>
      </w:r>
    </w:p>
  </w:footnote>
  <w:footnote w:type="continuationSeparator" w:id="0">
    <w:p w:rsidR="00863762" w:rsidRDefault="008637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762" w:rsidRDefault="0086376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630" w:type="dxa"/>
      <w:tblLayout w:type="fixed"/>
      <w:tblCellMar>
        <w:left w:w="85" w:type="dxa"/>
        <w:right w:w="115" w:type="dxa"/>
      </w:tblCellMar>
      <w:tblLook w:val="0000"/>
    </w:tblPr>
    <w:tblGrid>
      <w:gridCol w:w="1950"/>
      <w:gridCol w:w="7452"/>
    </w:tblGrid>
    <w:tr w:rsidR="00863762" w:rsidRPr="0073643A">
      <w:trPr>
        <w:trHeight w:val="1592"/>
      </w:trPr>
      <w:tc>
        <w:tcPr>
          <w:tcW w:w="1950" w:type="dxa"/>
          <w:tcBorders>
            <w:right w:val="single" w:sz="24" w:space="0" w:color="808080"/>
          </w:tcBorders>
          <w:shd w:val="clear" w:color="auto" w:fill="FFFFFF"/>
        </w:tcPr>
        <w:p w:rsidR="00863762" w:rsidRDefault="00482C83">
          <w:pPr>
            <w:ind w:right="451"/>
            <w:jc w:val="right"/>
            <w:rPr>
              <w:rFonts w:ascii="Calibri" w:hAnsi="Calibri"/>
              <w:b/>
              <w:color w:val="595959"/>
            </w:rPr>
          </w:pPr>
          <w:r w:rsidRPr="00482C83">
            <w:pict>
              <v:shapetype id="_x0000_t202" coordsize="21600,21600" o:spt="202" path="m,l,21600r21600,l21600,xe">
                <v:stroke joinstyle="miter"/>
                <v:path gradientshapeok="t" o:connecttype="rect"/>
              </v:shapetype>
              <v:shape id="_x0000_s1025" type="#_x0000_t202" style="position:absolute;left:0;text-align:left;margin-left:14.65pt;margin-top:0;width:62pt;height:92.75pt;z-index:251657728;mso-wrap-distance-left:5.7pt;mso-wrap-distance-top:5.7pt;mso-wrap-distance-right:5.7pt;mso-wrap-distance-bottom:5.7pt" strokeweight=".05pt">
                <v:fill color2="black"/>
                <v:textbox>
                  <w:txbxContent>
                    <w:p w:rsidR="00863762" w:rsidRPr="0073643A" w:rsidRDefault="00863762" w:rsidP="0073643A">
                      <w:r>
                        <w:rPr>
                          <w:noProof/>
                          <w:szCs w:val="20"/>
                          <w:lang w:val="ro-RO" w:eastAsia="ro-RO"/>
                        </w:rPr>
                        <w:drawing>
                          <wp:inline distT="0" distB="0" distL="0" distR="0">
                            <wp:extent cx="600075" cy="1028700"/>
                            <wp:effectExtent l="19050" t="0" r="9525" b="0"/>
                            <wp:docPr id="1"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00075" cy="1028700"/>
                                    </a:xfrm>
                                    <a:prstGeom prst="rect">
                                      <a:avLst/>
                                    </a:prstGeom>
                                    <a:noFill/>
                                    <a:ln w="9525">
                                      <a:noFill/>
                                      <a:miter lim="800000"/>
                                      <a:headEnd/>
                                      <a:tailEnd/>
                                    </a:ln>
                                  </pic:spPr>
                                </pic:pic>
                              </a:graphicData>
                            </a:graphic>
                          </wp:inline>
                        </w:drawing>
                      </w:r>
                    </w:p>
                  </w:txbxContent>
                </v:textbox>
                <w10:wrap type="square"/>
              </v:shape>
            </w:pict>
          </w:r>
        </w:p>
      </w:tc>
      <w:tc>
        <w:tcPr>
          <w:tcW w:w="7452" w:type="dxa"/>
          <w:tcBorders>
            <w:left w:val="single" w:sz="24" w:space="0" w:color="808080"/>
          </w:tcBorders>
          <w:shd w:val="clear" w:color="auto" w:fill="FFFFFF"/>
        </w:tcPr>
        <w:p w:rsidR="00863762" w:rsidRDefault="00863762">
          <w:pPr>
            <w:contextualSpacing/>
            <w:jc w:val="right"/>
            <w:rPr>
              <w:rFonts w:ascii="Calibri" w:hAnsi="Calibri"/>
              <w:bCs/>
              <w:spacing w:val="60"/>
              <w:sz w:val="16"/>
              <w:lang w:val="it-IT"/>
            </w:rPr>
          </w:pPr>
          <w:r>
            <w:rPr>
              <w:rFonts w:ascii="Calibri" w:hAnsi="Calibri"/>
              <w:b/>
              <w:bCs/>
              <w:spacing w:val="60"/>
              <w:sz w:val="16"/>
              <w:szCs w:val="16"/>
              <w:lang w:val="it-IT"/>
            </w:rPr>
            <w:t>ROMÂNIA</w:t>
          </w:r>
        </w:p>
        <w:p w:rsidR="00863762" w:rsidRDefault="00863762">
          <w:pPr>
            <w:contextualSpacing/>
            <w:jc w:val="right"/>
            <w:rPr>
              <w:rFonts w:ascii="Calibri" w:hAnsi="Calibri"/>
              <w:bCs/>
              <w:spacing w:val="60"/>
              <w:sz w:val="16"/>
              <w:lang w:val="it-IT"/>
            </w:rPr>
          </w:pPr>
          <w:r>
            <w:rPr>
              <w:rFonts w:ascii="Calibri" w:hAnsi="Calibri"/>
              <w:bCs/>
              <w:spacing w:val="60"/>
              <w:sz w:val="16"/>
              <w:lang w:val="it-IT"/>
            </w:rPr>
            <w:t>JUDEŢUL TIMIŞ</w:t>
          </w:r>
        </w:p>
        <w:p w:rsidR="00863762" w:rsidRDefault="00863762">
          <w:pPr>
            <w:contextualSpacing/>
            <w:jc w:val="right"/>
            <w:rPr>
              <w:rFonts w:ascii="Calibri" w:hAnsi="Calibri"/>
              <w:bCs/>
              <w:spacing w:val="60"/>
              <w:sz w:val="16"/>
              <w:lang w:val="it-IT"/>
            </w:rPr>
          </w:pPr>
          <w:r>
            <w:rPr>
              <w:rFonts w:ascii="Calibri" w:hAnsi="Calibri"/>
              <w:bCs/>
              <w:spacing w:val="60"/>
              <w:sz w:val="16"/>
              <w:lang w:val="it-IT"/>
            </w:rPr>
            <w:t>MUNICIPIUL TIMIŞOARA</w:t>
          </w:r>
        </w:p>
        <w:p w:rsidR="00863762" w:rsidRDefault="00863762">
          <w:pPr>
            <w:contextualSpacing/>
            <w:jc w:val="right"/>
            <w:rPr>
              <w:rFonts w:ascii="Calibri" w:hAnsi="Calibri"/>
              <w:bCs/>
              <w:spacing w:val="60"/>
              <w:sz w:val="16"/>
              <w:lang w:val="it-IT"/>
            </w:rPr>
          </w:pPr>
          <w:r>
            <w:rPr>
              <w:rFonts w:ascii="Calibri" w:hAnsi="Calibri"/>
              <w:bCs/>
              <w:spacing w:val="60"/>
              <w:sz w:val="16"/>
              <w:lang w:val="it-IT"/>
            </w:rPr>
            <w:t>DIRECTIA URBANISM SI DEZVOLTARE URBANA</w:t>
          </w:r>
        </w:p>
        <w:p w:rsidR="00863762" w:rsidRDefault="00863762">
          <w:pPr>
            <w:contextualSpacing/>
            <w:jc w:val="right"/>
            <w:rPr>
              <w:rFonts w:ascii="Calibri" w:hAnsi="Calibri"/>
              <w:bCs/>
              <w:spacing w:val="60"/>
              <w:sz w:val="16"/>
              <w:lang w:val="it-IT"/>
            </w:rPr>
          </w:pPr>
        </w:p>
        <w:p w:rsidR="00863762" w:rsidRDefault="00863762">
          <w:pPr>
            <w:spacing w:line="480" w:lineRule="auto"/>
            <w:contextualSpacing/>
            <w:jc w:val="right"/>
            <w:rPr>
              <w:rFonts w:ascii="Calibri" w:hAnsi="Calibri"/>
              <w:bCs/>
              <w:spacing w:val="60"/>
              <w:sz w:val="12"/>
              <w:szCs w:val="12"/>
              <w:lang w:val="it-IT"/>
            </w:rPr>
          </w:pPr>
          <w:r>
            <w:rPr>
              <w:rFonts w:ascii="Calibri" w:hAnsi="Calibri"/>
              <w:bCs/>
              <w:spacing w:val="60"/>
              <w:sz w:val="16"/>
              <w:lang w:val="it-IT"/>
            </w:rPr>
            <w:t>BIROUL  AVIZARE CONFORMI</w:t>
          </w:r>
          <w:r w:rsidRPr="0073643A">
            <w:rPr>
              <w:rFonts w:ascii="Calibri" w:hAnsi="Calibri"/>
              <w:bCs/>
              <w:spacing w:val="60"/>
              <w:sz w:val="16"/>
              <w:lang w:val="it-IT"/>
            </w:rPr>
            <w:t>TĂŢI PUG/PUD/PUZ</w:t>
          </w:r>
        </w:p>
        <w:p w:rsidR="00863762" w:rsidRDefault="00863762">
          <w:pPr>
            <w:tabs>
              <w:tab w:val="left" w:pos="2610"/>
            </w:tabs>
            <w:contextualSpacing/>
            <w:jc w:val="right"/>
            <w:rPr>
              <w:rFonts w:ascii="Calibri" w:hAnsi="Calibri"/>
              <w:bCs/>
              <w:spacing w:val="60"/>
              <w:sz w:val="12"/>
              <w:szCs w:val="12"/>
              <w:lang w:val="it-IT"/>
            </w:rPr>
          </w:pPr>
          <w:r>
            <w:rPr>
              <w:rFonts w:ascii="Calibri" w:hAnsi="Calibri"/>
              <w:bCs/>
              <w:spacing w:val="60"/>
              <w:sz w:val="12"/>
              <w:szCs w:val="12"/>
              <w:lang w:val="it-IT"/>
            </w:rPr>
            <w:t>Bd. Constantin Diaconovici Loga, nr. 1, 300030, tel/fax +40 256 408341</w:t>
          </w:r>
        </w:p>
        <w:p w:rsidR="00863762" w:rsidRPr="0073643A" w:rsidRDefault="00863762">
          <w:pPr>
            <w:contextualSpacing/>
            <w:jc w:val="right"/>
            <w:rPr>
              <w:lang w:val="it-IT"/>
            </w:rPr>
          </w:pPr>
          <w:r>
            <w:rPr>
              <w:rFonts w:ascii="Calibri" w:hAnsi="Calibri"/>
              <w:bCs/>
              <w:spacing w:val="60"/>
              <w:sz w:val="12"/>
              <w:szCs w:val="12"/>
              <w:lang w:val="it-IT"/>
            </w:rPr>
            <w:t>e-mail:dezvoltareurbana@primariatm.ro, internet:www.primariatm.ro</w:t>
          </w:r>
        </w:p>
      </w:tc>
    </w:tr>
  </w:tbl>
  <w:p w:rsidR="00863762" w:rsidRDefault="00863762">
    <w:pPr>
      <w:pStyle w:val="Header"/>
      <w:rPr>
        <w:sz w:val="10"/>
        <w:szCs w:val="10"/>
        <w:lang w:val="it-I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762" w:rsidRDefault="0086376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o:colormenu v:ext="edit" fillcolor="none [4]" strokecolor="none [1]" shadowcolor="none [2]"/>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adjustLineHeightInTable/>
  </w:compat>
  <w:rsids>
    <w:rsidRoot w:val="008E0962"/>
    <w:rsid w:val="00001688"/>
    <w:rsid w:val="00083801"/>
    <w:rsid w:val="00115D02"/>
    <w:rsid w:val="00180A8D"/>
    <w:rsid w:val="00182FA0"/>
    <w:rsid w:val="001A69B4"/>
    <w:rsid w:val="001E1088"/>
    <w:rsid w:val="00211CE4"/>
    <w:rsid w:val="00253D9A"/>
    <w:rsid w:val="00273DB3"/>
    <w:rsid w:val="002A290F"/>
    <w:rsid w:val="002A4256"/>
    <w:rsid w:val="003444DF"/>
    <w:rsid w:val="00345868"/>
    <w:rsid w:val="00361AF1"/>
    <w:rsid w:val="00374866"/>
    <w:rsid w:val="003B5F00"/>
    <w:rsid w:val="003C65BB"/>
    <w:rsid w:val="00466D57"/>
    <w:rsid w:val="00472A21"/>
    <w:rsid w:val="00482497"/>
    <w:rsid w:val="00482C83"/>
    <w:rsid w:val="004C4460"/>
    <w:rsid w:val="004E0BCC"/>
    <w:rsid w:val="004E7A45"/>
    <w:rsid w:val="0050117E"/>
    <w:rsid w:val="005403C5"/>
    <w:rsid w:val="0055007C"/>
    <w:rsid w:val="005A7D1A"/>
    <w:rsid w:val="00612A32"/>
    <w:rsid w:val="00613703"/>
    <w:rsid w:val="00661FB1"/>
    <w:rsid w:val="00663491"/>
    <w:rsid w:val="006949BC"/>
    <w:rsid w:val="006F562E"/>
    <w:rsid w:val="00702CC1"/>
    <w:rsid w:val="00707A9B"/>
    <w:rsid w:val="0073643A"/>
    <w:rsid w:val="00765106"/>
    <w:rsid w:val="00791D48"/>
    <w:rsid w:val="00834AAA"/>
    <w:rsid w:val="00857DA0"/>
    <w:rsid w:val="00863762"/>
    <w:rsid w:val="00876AB9"/>
    <w:rsid w:val="00883330"/>
    <w:rsid w:val="008E0962"/>
    <w:rsid w:val="008E258A"/>
    <w:rsid w:val="00906394"/>
    <w:rsid w:val="00924216"/>
    <w:rsid w:val="00935543"/>
    <w:rsid w:val="009500D1"/>
    <w:rsid w:val="00985F0A"/>
    <w:rsid w:val="009B6407"/>
    <w:rsid w:val="009D6922"/>
    <w:rsid w:val="00A009C9"/>
    <w:rsid w:val="00AA3EB1"/>
    <w:rsid w:val="00AB20FD"/>
    <w:rsid w:val="00AF00E0"/>
    <w:rsid w:val="00AF0905"/>
    <w:rsid w:val="00B110A0"/>
    <w:rsid w:val="00B20CEC"/>
    <w:rsid w:val="00BB1339"/>
    <w:rsid w:val="00BC0271"/>
    <w:rsid w:val="00C33039"/>
    <w:rsid w:val="00C51F32"/>
    <w:rsid w:val="00C73E00"/>
    <w:rsid w:val="00C86016"/>
    <w:rsid w:val="00CC4C30"/>
    <w:rsid w:val="00CF5C23"/>
    <w:rsid w:val="00D018A6"/>
    <w:rsid w:val="00D202C1"/>
    <w:rsid w:val="00DA77E1"/>
    <w:rsid w:val="00DB239B"/>
    <w:rsid w:val="00DD66BD"/>
    <w:rsid w:val="00E022D5"/>
    <w:rsid w:val="00E21538"/>
    <w:rsid w:val="00E37017"/>
    <w:rsid w:val="00E81742"/>
    <w:rsid w:val="00E92B74"/>
    <w:rsid w:val="00F21DBA"/>
    <w:rsid w:val="00F625F2"/>
    <w:rsid w:val="00F715FA"/>
    <w:rsid w:val="00F87CB8"/>
    <w:rsid w:val="00FF50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1742"/>
    <w:pPr>
      <w:suppressAutoHyphens/>
    </w:pPr>
    <w:rPr>
      <w:rFonts w:ascii="Arial" w:hAnsi="Arial" w:cs="Arial"/>
      <w:color w:val="000000"/>
      <w:kern w:val="1"/>
      <w:sz w:val="24"/>
      <w:szCs w:val="24"/>
      <w:lang w:eastAsia="ar-SA"/>
    </w:rPr>
  </w:style>
  <w:style w:type="paragraph" w:styleId="Heading1">
    <w:name w:val="heading 1"/>
    <w:basedOn w:val="Normal"/>
    <w:qFormat/>
    <w:rsid w:val="00E81742"/>
    <w:pPr>
      <w:keepNext/>
      <w:ind w:right="43"/>
      <w:outlineLvl w:val="0"/>
    </w:pPr>
    <w:rPr>
      <w:rFonts w:ascii="Bookman Old Style" w:hAnsi="Bookman Old Style" w:cs="Bookman Old Style"/>
      <w:b/>
      <w:szCs w:val="20"/>
    </w:rPr>
  </w:style>
  <w:style w:type="paragraph" w:styleId="Heading2">
    <w:name w:val="heading 2"/>
    <w:basedOn w:val="Normal"/>
    <w:qFormat/>
    <w:rsid w:val="00E81742"/>
    <w:pPr>
      <w:keepNext/>
      <w:ind w:right="43"/>
      <w:outlineLvl w:val="1"/>
    </w:pPr>
    <w:rPr>
      <w:rFonts w:ascii="Bookman Old Style" w:hAnsi="Bookman Old Style" w:cs="Bookman Old Style"/>
      <w:b/>
      <w:sz w:val="20"/>
      <w:szCs w:val="20"/>
    </w:rPr>
  </w:style>
  <w:style w:type="paragraph" w:styleId="Heading3">
    <w:name w:val="heading 3"/>
    <w:basedOn w:val="Heading"/>
    <w:qFormat/>
    <w:rsid w:val="00E81742"/>
    <w:pPr>
      <w:outlineLvl w:val="2"/>
    </w:pPr>
  </w:style>
  <w:style w:type="paragraph" w:styleId="Heading4">
    <w:name w:val="heading 4"/>
    <w:basedOn w:val="Normal"/>
    <w:qFormat/>
    <w:rsid w:val="00E8174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rsid w:val="00E81742"/>
  </w:style>
  <w:style w:type="character" w:customStyle="1" w:styleId="Heading1Char">
    <w:name w:val="Heading 1 Char"/>
    <w:basedOn w:val="DefaultParagraphFont1"/>
    <w:rsid w:val="00E81742"/>
    <w:rPr>
      <w:rFonts w:ascii="Cambria" w:hAnsi="Cambria" w:cs="Times New Roman"/>
      <w:b/>
      <w:bCs/>
      <w:sz w:val="32"/>
      <w:szCs w:val="32"/>
      <w:lang w:val="en-GB" w:eastAsia="ar-SA" w:bidi="ar-SA"/>
    </w:rPr>
  </w:style>
  <w:style w:type="character" w:customStyle="1" w:styleId="Heading2Char">
    <w:name w:val="Heading 2 Char"/>
    <w:basedOn w:val="DefaultParagraphFont1"/>
    <w:rsid w:val="00E81742"/>
    <w:rPr>
      <w:rFonts w:ascii="Cambria" w:hAnsi="Cambria" w:cs="Times New Roman"/>
      <w:b/>
      <w:bCs/>
      <w:i/>
      <w:iCs/>
      <w:sz w:val="28"/>
      <w:szCs w:val="28"/>
      <w:lang w:val="en-GB" w:eastAsia="ar-SA" w:bidi="ar-SA"/>
    </w:rPr>
  </w:style>
  <w:style w:type="character" w:customStyle="1" w:styleId="Heading4Char">
    <w:name w:val="Heading 4 Char"/>
    <w:basedOn w:val="DefaultParagraphFont1"/>
    <w:rsid w:val="00E81742"/>
    <w:rPr>
      <w:rFonts w:ascii="Calibri" w:hAnsi="Calibri" w:cs="Times New Roman"/>
      <w:b/>
      <w:bCs/>
      <w:sz w:val="28"/>
      <w:szCs w:val="28"/>
      <w:lang w:val="en-GB" w:eastAsia="ar-SA" w:bidi="ar-SA"/>
    </w:rPr>
  </w:style>
  <w:style w:type="character" w:customStyle="1" w:styleId="WW8Num1z0">
    <w:name w:val="WW8Num1z0"/>
    <w:rsid w:val="00E81742"/>
    <w:rPr>
      <w:rFonts w:ascii="Symbol" w:hAnsi="Symbol"/>
    </w:rPr>
  </w:style>
  <w:style w:type="character" w:customStyle="1" w:styleId="WW8Num1z1">
    <w:name w:val="WW8Num1z1"/>
    <w:rsid w:val="00E81742"/>
    <w:rPr>
      <w:rFonts w:ascii="Courier New" w:hAnsi="Courier New"/>
    </w:rPr>
  </w:style>
  <w:style w:type="character" w:customStyle="1" w:styleId="WW8Num1z2">
    <w:name w:val="WW8Num1z2"/>
    <w:rsid w:val="00E81742"/>
    <w:rPr>
      <w:rFonts w:ascii="Wingdings" w:hAnsi="Wingdings"/>
    </w:rPr>
  </w:style>
  <w:style w:type="character" w:customStyle="1" w:styleId="WW8Num3z0">
    <w:name w:val="WW8Num3z0"/>
    <w:rsid w:val="00E81742"/>
    <w:rPr>
      <w:rFonts w:ascii="Wingdings" w:hAnsi="Wingdings"/>
    </w:rPr>
  </w:style>
  <w:style w:type="character" w:customStyle="1" w:styleId="WW8Num4z0">
    <w:name w:val="WW8Num4z0"/>
    <w:rsid w:val="00E81742"/>
    <w:rPr>
      <w:rFonts w:ascii="Times New Roman" w:hAnsi="Times New Roman"/>
    </w:rPr>
  </w:style>
  <w:style w:type="character" w:customStyle="1" w:styleId="WW8Num4z1">
    <w:name w:val="WW8Num4z1"/>
    <w:rsid w:val="00E81742"/>
    <w:rPr>
      <w:rFonts w:ascii="Courier New" w:hAnsi="Courier New"/>
    </w:rPr>
  </w:style>
  <w:style w:type="character" w:customStyle="1" w:styleId="WW8Num4z2">
    <w:name w:val="WW8Num4z2"/>
    <w:rsid w:val="00E81742"/>
    <w:rPr>
      <w:rFonts w:ascii="Wingdings" w:hAnsi="Wingdings"/>
    </w:rPr>
  </w:style>
  <w:style w:type="character" w:customStyle="1" w:styleId="WW8Num4z3">
    <w:name w:val="WW8Num4z3"/>
    <w:rsid w:val="00E81742"/>
    <w:rPr>
      <w:rFonts w:ascii="Symbol" w:hAnsi="Symbol"/>
    </w:rPr>
  </w:style>
  <w:style w:type="character" w:customStyle="1" w:styleId="WW8Num5z0">
    <w:name w:val="WW8Num5z0"/>
    <w:rsid w:val="00E81742"/>
    <w:rPr>
      <w:rFonts w:ascii="Times New Roman" w:hAnsi="Times New Roman"/>
    </w:rPr>
  </w:style>
  <w:style w:type="character" w:customStyle="1" w:styleId="WW8Num5z1">
    <w:name w:val="WW8Num5z1"/>
    <w:rsid w:val="00E81742"/>
    <w:rPr>
      <w:rFonts w:ascii="Courier New" w:hAnsi="Courier New"/>
    </w:rPr>
  </w:style>
  <w:style w:type="character" w:customStyle="1" w:styleId="WW8Num5z2">
    <w:name w:val="WW8Num5z2"/>
    <w:rsid w:val="00E81742"/>
    <w:rPr>
      <w:rFonts w:ascii="Wingdings" w:hAnsi="Wingdings"/>
    </w:rPr>
  </w:style>
  <w:style w:type="character" w:customStyle="1" w:styleId="WW8Num5z3">
    <w:name w:val="WW8Num5z3"/>
    <w:rsid w:val="00E81742"/>
    <w:rPr>
      <w:rFonts w:ascii="Symbol" w:hAnsi="Symbol"/>
    </w:rPr>
  </w:style>
  <w:style w:type="character" w:customStyle="1" w:styleId="WW8Num6z0">
    <w:name w:val="WW8Num6z0"/>
    <w:rsid w:val="00E81742"/>
    <w:rPr>
      <w:rFonts w:ascii="Cambria" w:eastAsia="Batang" w:hAnsi="Cambria"/>
    </w:rPr>
  </w:style>
  <w:style w:type="character" w:customStyle="1" w:styleId="WW8Num6z1">
    <w:name w:val="WW8Num6z1"/>
    <w:rsid w:val="00E81742"/>
    <w:rPr>
      <w:rFonts w:ascii="Courier New" w:hAnsi="Courier New"/>
    </w:rPr>
  </w:style>
  <w:style w:type="character" w:customStyle="1" w:styleId="WW8Num6z2">
    <w:name w:val="WW8Num6z2"/>
    <w:rsid w:val="00E81742"/>
    <w:rPr>
      <w:rFonts w:ascii="Wingdings" w:hAnsi="Wingdings"/>
    </w:rPr>
  </w:style>
  <w:style w:type="character" w:customStyle="1" w:styleId="WW8Num6z3">
    <w:name w:val="WW8Num6z3"/>
    <w:rsid w:val="00E81742"/>
    <w:rPr>
      <w:rFonts w:ascii="Symbol" w:hAnsi="Symbol"/>
    </w:rPr>
  </w:style>
  <w:style w:type="character" w:customStyle="1" w:styleId="Fontdeparagrafimplicit1">
    <w:name w:val="Font de paragraf implicit1"/>
    <w:rsid w:val="00E81742"/>
  </w:style>
  <w:style w:type="character" w:customStyle="1" w:styleId="rezumat1">
    <w:name w:val="rezumat_1"/>
    <w:basedOn w:val="Fontdeparagrafimplicit1"/>
    <w:rsid w:val="00E81742"/>
    <w:rPr>
      <w:rFonts w:cs="Times New Roman"/>
    </w:rPr>
  </w:style>
  <w:style w:type="character" w:customStyle="1" w:styleId="PageNumber1">
    <w:name w:val="Page Number1"/>
    <w:basedOn w:val="Fontdeparagrafimplicit1"/>
    <w:rsid w:val="00E81742"/>
    <w:rPr>
      <w:rFonts w:cs="Times New Roman"/>
    </w:rPr>
  </w:style>
  <w:style w:type="character" w:customStyle="1" w:styleId="CaracterCaracter1">
    <w:name w:val="Caracter Caracter1"/>
    <w:basedOn w:val="Fontdeparagrafimplicit1"/>
    <w:rsid w:val="00E81742"/>
    <w:rPr>
      <w:rFonts w:cs="Times New Roman"/>
      <w:sz w:val="24"/>
      <w:szCs w:val="24"/>
      <w:lang w:val="en-GB"/>
    </w:rPr>
  </w:style>
  <w:style w:type="character" w:customStyle="1" w:styleId="CaracterCaracter">
    <w:name w:val="Caracter Caracter"/>
    <w:basedOn w:val="Fontdeparagrafimplicit1"/>
    <w:rsid w:val="00E81742"/>
    <w:rPr>
      <w:rFonts w:ascii="Tahoma" w:hAnsi="Tahoma" w:cs="Tahoma"/>
      <w:sz w:val="16"/>
      <w:szCs w:val="16"/>
      <w:lang w:val="en-GB"/>
    </w:rPr>
  </w:style>
  <w:style w:type="character" w:styleId="Hyperlink">
    <w:name w:val="Hyperlink"/>
    <w:basedOn w:val="DefaultParagraphFont1"/>
    <w:rsid w:val="00E81742"/>
    <w:rPr>
      <w:rFonts w:cs="Times New Roman"/>
      <w:color w:val="000080"/>
      <w:u w:val="single"/>
    </w:rPr>
  </w:style>
  <w:style w:type="character" w:customStyle="1" w:styleId="BodyTextChar">
    <w:name w:val="Body Text Char"/>
    <w:basedOn w:val="DefaultParagraphFont1"/>
    <w:rsid w:val="00E81742"/>
    <w:rPr>
      <w:rFonts w:cs="Times New Roman"/>
      <w:sz w:val="24"/>
      <w:szCs w:val="24"/>
      <w:lang w:val="en-GB" w:eastAsia="ar-SA" w:bidi="ar-SA"/>
    </w:rPr>
  </w:style>
  <w:style w:type="character" w:customStyle="1" w:styleId="BodyTextIndentChar">
    <w:name w:val="Body Text Indent Char"/>
    <w:basedOn w:val="DefaultParagraphFont1"/>
    <w:rsid w:val="00E81742"/>
    <w:rPr>
      <w:rFonts w:cs="Times New Roman"/>
      <w:sz w:val="24"/>
      <w:szCs w:val="24"/>
      <w:lang w:val="en-GB" w:eastAsia="ar-SA" w:bidi="ar-SA"/>
    </w:rPr>
  </w:style>
  <w:style w:type="character" w:customStyle="1" w:styleId="HeaderChar">
    <w:name w:val="Header Char"/>
    <w:basedOn w:val="DefaultParagraphFont1"/>
    <w:rsid w:val="00E81742"/>
    <w:rPr>
      <w:rFonts w:cs="Times New Roman"/>
      <w:sz w:val="24"/>
      <w:szCs w:val="24"/>
      <w:lang w:val="en-GB" w:eastAsia="ar-SA" w:bidi="ar-SA"/>
    </w:rPr>
  </w:style>
  <w:style w:type="character" w:customStyle="1" w:styleId="FooterChar">
    <w:name w:val="Footer Char"/>
    <w:basedOn w:val="DefaultParagraphFont1"/>
    <w:rsid w:val="00E81742"/>
    <w:rPr>
      <w:rFonts w:cs="Times New Roman"/>
      <w:sz w:val="24"/>
      <w:szCs w:val="24"/>
      <w:lang w:val="en-GB" w:eastAsia="ar-SA" w:bidi="ar-SA"/>
    </w:rPr>
  </w:style>
  <w:style w:type="character" w:customStyle="1" w:styleId="BalloonTextChar">
    <w:name w:val="Balloon Text Char"/>
    <w:basedOn w:val="DefaultParagraphFont1"/>
    <w:rsid w:val="00E81742"/>
    <w:rPr>
      <w:rFonts w:cs="Times New Roman"/>
      <w:sz w:val="2"/>
      <w:lang w:val="en-GB" w:eastAsia="ar-SA" w:bidi="ar-SA"/>
    </w:rPr>
  </w:style>
  <w:style w:type="character" w:customStyle="1" w:styleId="ListLabel1">
    <w:name w:val="ListLabel 1"/>
    <w:rsid w:val="00E81742"/>
  </w:style>
  <w:style w:type="character" w:customStyle="1" w:styleId="ListLabel2">
    <w:name w:val="ListLabel 2"/>
    <w:rsid w:val="00E81742"/>
    <w:rPr>
      <w:rFonts w:eastAsia="Batang"/>
    </w:rPr>
  </w:style>
  <w:style w:type="character" w:customStyle="1" w:styleId="ListLabel3">
    <w:name w:val="ListLabel 3"/>
    <w:rsid w:val="00E81742"/>
    <w:rPr>
      <w:rFonts w:eastAsia="Times New Roman"/>
    </w:rPr>
  </w:style>
  <w:style w:type="character" w:customStyle="1" w:styleId="ListLabel4">
    <w:name w:val="ListLabel 4"/>
    <w:rsid w:val="00E81742"/>
  </w:style>
  <w:style w:type="character" w:customStyle="1" w:styleId="BodyTextChar1">
    <w:name w:val="Body Text Char1"/>
    <w:basedOn w:val="DefaultParagraphFont1"/>
    <w:rsid w:val="00E81742"/>
    <w:rPr>
      <w:rFonts w:ascii="Arial" w:hAnsi="Arial" w:cs="Arial"/>
      <w:color w:val="000000"/>
      <w:sz w:val="24"/>
      <w:szCs w:val="24"/>
      <w:lang w:val="en-US" w:eastAsia="ar-SA"/>
    </w:rPr>
  </w:style>
  <w:style w:type="character" w:customStyle="1" w:styleId="BodyTextIndentChar1">
    <w:name w:val="Body Text Indent Char1"/>
    <w:basedOn w:val="DefaultParagraphFont1"/>
    <w:rsid w:val="00E81742"/>
    <w:rPr>
      <w:rFonts w:ascii="Arial" w:hAnsi="Arial" w:cs="Arial"/>
      <w:color w:val="000000"/>
      <w:sz w:val="24"/>
      <w:szCs w:val="24"/>
      <w:lang w:val="en-US" w:eastAsia="ar-SA"/>
    </w:rPr>
  </w:style>
  <w:style w:type="character" w:customStyle="1" w:styleId="HeaderChar1">
    <w:name w:val="Header Char1"/>
    <w:basedOn w:val="DefaultParagraphFont1"/>
    <w:rsid w:val="00E81742"/>
    <w:rPr>
      <w:rFonts w:ascii="Arial" w:hAnsi="Arial" w:cs="Arial"/>
      <w:color w:val="000000"/>
      <w:sz w:val="24"/>
      <w:szCs w:val="24"/>
      <w:lang w:val="en-US" w:eastAsia="ar-SA"/>
    </w:rPr>
  </w:style>
  <w:style w:type="character" w:customStyle="1" w:styleId="FooterChar1">
    <w:name w:val="Footer Char1"/>
    <w:basedOn w:val="DefaultParagraphFont1"/>
    <w:rsid w:val="00E81742"/>
    <w:rPr>
      <w:rFonts w:ascii="Arial" w:hAnsi="Arial" w:cs="Arial"/>
      <w:color w:val="000000"/>
      <w:sz w:val="24"/>
      <w:szCs w:val="24"/>
      <w:lang w:val="en-US" w:eastAsia="ar-SA"/>
    </w:rPr>
  </w:style>
  <w:style w:type="character" w:customStyle="1" w:styleId="BalloonTextChar1">
    <w:name w:val="Balloon Text Char1"/>
    <w:basedOn w:val="DefaultParagraphFont1"/>
    <w:rsid w:val="00E81742"/>
    <w:rPr>
      <w:rFonts w:cs="Arial"/>
      <w:color w:val="000000"/>
      <w:sz w:val="0"/>
      <w:szCs w:val="0"/>
      <w:lang w:val="en-US" w:eastAsia="ar-SA"/>
    </w:rPr>
  </w:style>
  <w:style w:type="character" w:customStyle="1" w:styleId="ListLabel5">
    <w:name w:val="ListLabel 5"/>
    <w:rsid w:val="00E81742"/>
    <w:rPr>
      <w:rFonts w:cs="Times New Roman"/>
    </w:rPr>
  </w:style>
  <w:style w:type="character" w:customStyle="1" w:styleId="WW8Num8z0">
    <w:name w:val="WW8Num8z0"/>
    <w:rsid w:val="00E81742"/>
    <w:rPr>
      <w:rFonts w:ascii="Arial" w:eastAsia="Times New Roman" w:hAnsi="Arial" w:cs="Arial"/>
      <w:caps w:val="0"/>
      <w:smallCaps w:val="0"/>
      <w:color w:val="000000"/>
      <w:sz w:val="22"/>
      <w:szCs w:val="22"/>
      <w:shd w:val="clear" w:color="auto" w:fill="FFFFFF"/>
      <w:lang w:val="ro-RO"/>
    </w:rPr>
  </w:style>
  <w:style w:type="character" w:customStyle="1" w:styleId="WW8Num8z1">
    <w:name w:val="WW8Num8z1"/>
    <w:rsid w:val="00E81742"/>
    <w:rPr>
      <w:rFonts w:ascii="Courier New" w:hAnsi="Courier New" w:cs="Courier New"/>
    </w:rPr>
  </w:style>
  <w:style w:type="character" w:customStyle="1" w:styleId="WW8Num8z2">
    <w:name w:val="WW8Num8z2"/>
    <w:rsid w:val="00E81742"/>
    <w:rPr>
      <w:rFonts w:ascii="Wingdings" w:hAnsi="Wingdings" w:cs="Wingdings"/>
    </w:rPr>
  </w:style>
  <w:style w:type="character" w:customStyle="1" w:styleId="WW8Num8z3">
    <w:name w:val="WW8Num8z3"/>
    <w:rsid w:val="00E81742"/>
    <w:rPr>
      <w:rFonts w:ascii="Symbol" w:hAnsi="Symbol" w:cs="Symbol"/>
    </w:rPr>
  </w:style>
  <w:style w:type="paragraph" w:customStyle="1" w:styleId="Heading">
    <w:name w:val="Heading"/>
    <w:basedOn w:val="Normal"/>
    <w:next w:val="BodyText"/>
    <w:rsid w:val="00E81742"/>
    <w:pPr>
      <w:keepNext/>
      <w:spacing w:before="240" w:after="120"/>
    </w:pPr>
    <w:rPr>
      <w:rFonts w:eastAsia="Lucida Sans Unicode" w:cs="Mangal"/>
      <w:sz w:val="28"/>
      <w:szCs w:val="28"/>
    </w:rPr>
  </w:style>
  <w:style w:type="paragraph" w:styleId="BodyText">
    <w:name w:val="Body Text"/>
    <w:basedOn w:val="Normal"/>
    <w:rsid w:val="00E81742"/>
    <w:pPr>
      <w:spacing w:after="120"/>
      <w:jc w:val="center"/>
    </w:pPr>
    <w:rPr>
      <w:sz w:val="28"/>
    </w:rPr>
  </w:style>
  <w:style w:type="paragraph" w:styleId="List">
    <w:name w:val="List"/>
    <w:basedOn w:val="BodyText"/>
    <w:rsid w:val="00E81742"/>
    <w:rPr>
      <w:rFonts w:cs="Mangal"/>
    </w:rPr>
  </w:style>
  <w:style w:type="paragraph" w:styleId="Caption">
    <w:name w:val="caption"/>
    <w:basedOn w:val="Normal"/>
    <w:qFormat/>
    <w:rsid w:val="00E81742"/>
    <w:pPr>
      <w:suppressLineNumbers/>
      <w:spacing w:before="120" w:after="120"/>
    </w:pPr>
    <w:rPr>
      <w:rFonts w:cs="Mangal"/>
      <w:i/>
      <w:iCs/>
    </w:rPr>
  </w:style>
  <w:style w:type="paragraph" w:customStyle="1" w:styleId="Index">
    <w:name w:val="Index"/>
    <w:basedOn w:val="Normal"/>
    <w:rsid w:val="00E81742"/>
    <w:pPr>
      <w:suppressLineNumbers/>
    </w:pPr>
    <w:rPr>
      <w:rFonts w:cs="Mangal"/>
    </w:rPr>
  </w:style>
  <w:style w:type="paragraph" w:customStyle="1" w:styleId="Caption1">
    <w:name w:val="Caption1"/>
    <w:basedOn w:val="Normal"/>
    <w:rsid w:val="00E81742"/>
    <w:pPr>
      <w:suppressLineNumbers/>
      <w:spacing w:before="120" w:after="120"/>
    </w:pPr>
    <w:rPr>
      <w:rFonts w:cs="Mangal"/>
      <w:i/>
      <w:iCs/>
    </w:rPr>
  </w:style>
  <w:style w:type="paragraph" w:customStyle="1" w:styleId="Caption10">
    <w:name w:val="Caption1"/>
    <w:basedOn w:val="Normal"/>
    <w:rsid w:val="00E81742"/>
    <w:pPr>
      <w:suppressLineNumbers/>
      <w:spacing w:before="120" w:after="120"/>
    </w:pPr>
    <w:rPr>
      <w:rFonts w:cs="Mangal"/>
      <w:i/>
      <w:iCs/>
    </w:rPr>
  </w:style>
  <w:style w:type="paragraph" w:styleId="BodyTextIndent">
    <w:name w:val="Body Text Indent"/>
    <w:basedOn w:val="Normal"/>
    <w:rsid w:val="00E81742"/>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E81742"/>
    <w:pPr>
      <w:ind w:right="43" w:firstLine="993"/>
    </w:pPr>
    <w:rPr>
      <w:rFonts w:ascii="Bookman Old Style" w:hAnsi="Bookman Old Style" w:cs="Bookman Old Style"/>
      <w:b/>
      <w:szCs w:val="20"/>
    </w:rPr>
  </w:style>
  <w:style w:type="paragraph" w:customStyle="1" w:styleId="Indentcorptext31">
    <w:name w:val="Indent corp text 31"/>
    <w:basedOn w:val="Normal"/>
    <w:rsid w:val="00E81742"/>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E81742"/>
    <w:pPr>
      <w:ind w:right="43" w:firstLine="993"/>
    </w:pPr>
    <w:rPr>
      <w:rFonts w:ascii="Bookman Old Style" w:hAnsi="Bookman Old Style" w:cs="Bookman Old Style"/>
      <w:b/>
      <w:szCs w:val="20"/>
    </w:rPr>
  </w:style>
  <w:style w:type="paragraph" w:customStyle="1" w:styleId="BodyTextIndent21">
    <w:name w:val="Body Text Indent 21"/>
    <w:basedOn w:val="Normal"/>
    <w:rsid w:val="00E81742"/>
    <w:pPr>
      <w:ind w:right="43" w:firstLine="993"/>
    </w:pPr>
    <w:rPr>
      <w:rFonts w:ascii="Bookman Old Style" w:hAnsi="Bookman Old Style" w:cs="Bookman Old Style"/>
      <w:b/>
      <w:szCs w:val="20"/>
    </w:rPr>
  </w:style>
  <w:style w:type="paragraph" w:styleId="Header">
    <w:name w:val="header"/>
    <w:basedOn w:val="Normal"/>
    <w:rsid w:val="00E81742"/>
    <w:pPr>
      <w:suppressLineNumbers/>
      <w:tabs>
        <w:tab w:val="center" w:pos="4536"/>
        <w:tab w:val="right" w:pos="9072"/>
      </w:tabs>
    </w:pPr>
  </w:style>
  <w:style w:type="paragraph" w:styleId="Footer">
    <w:name w:val="footer"/>
    <w:basedOn w:val="Normal"/>
    <w:rsid w:val="00E81742"/>
    <w:pPr>
      <w:suppressLineNumbers/>
      <w:tabs>
        <w:tab w:val="center" w:pos="4536"/>
        <w:tab w:val="right" w:pos="9072"/>
      </w:tabs>
    </w:pPr>
  </w:style>
  <w:style w:type="paragraph" w:customStyle="1" w:styleId="Corptext31">
    <w:name w:val="Corp text 31"/>
    <w:basedOn w:val="Normal"/>
    <w:rsid w:val="00E81742"/>
    <w:pPr>
      <w:spacing w:after="120"/>
    </w:pPr>
    <w:rPr>
      <w:sz w:val="16"/>
      <w:szCs w:val="16"/>
    </w:rPr>
  </w:style>
  <w:style w:type="paragraph" w:customStyle="1" w:styleId="BalloonText1">
    <w:name w:val="Balloon Text1"/>
    <w:basedOn w:val="Normal"/>
    <w:rsid w:val="00E81742"/>
    <w:rPr>
      <w:rFonts w:ascii="Tahoma" w:hAnsi="Tahoma" w:cs="Tahoma"/>
      <w:sz w:val="16"/>
      <w:szCs w:val="16"/>
    </w:rPr>
  </w:style>
  <w:style w:type="paragraph" w:customStyle="1" w:styleId="WW-Default">
    <w:name w:val="WW-Default"/>
    <w:rsid w:val="00E81742"/>
    <w:pPr>
      <w:suppressAutoHyphens/>
    </w:pPr>
    <w:rPr>
      <w:rFonts w:ascii="Calibri" w:hAnsi="Calibri" w:cs="Calibri"/>
      <w:color w:val="000000"/>
      <w:kern w:val="1"/>
      <w:sz w:val="24"/>
      <w:szCs w:val="24"/>
      <w:lang w:val="ro-RO" w:eastAsia="ar-SA"/>
    </w:rPr>
  </w:style>
  <w:style w:type="paragraph" w:customStyle="1" w:styleId="FrameContents">
    <w:name w:val="Frame Contents"/>
    <w:basedOn w:val="BodyText"/>
    <w:rsid w:val="00E81742"/>
  </w:style>
  <w:style w:type="paragraph" w:customStyle="1" w:styleId="TableContents">
    <w:name w:val="Table Contents"/>
    <w:basedOn w:val="Normal"/>
    <w:rsid w:val="00E81742"/>
    <w:pPr>
      <w:suppressLineNumbers/>
    </w:pPr>
  </w:style>
  <w:style w:type="paragraph" w:customStyle="1" w:styleId="TableHeading">
    <w:name w:val="Table Heading"/>
    <w:basedOn w:val="TableContents"/>
    <w:rsid w:val="00E81742"/>
    <w:pPr>
      <w:jc w:val="center"/>
    </w:pPr>
    <w:rPr>
      <w:b/>
      <w:bCs/>
    </w:rPr>
  </w:style>
  <w:style w:type="paragraph" w:styleId="ListParagraph">
    <w:name w:val="List Paragraph"/>
    <w:basedOn w:val="Normal"/>
    <w:qFormat/>
    <w:rsid w:val="00E81742"/>
    <w:pPr>
      <w:ind w:left="720"/>
    </w:pPr>
  </w:style>
  <w:style w:type="paragraph" w:customStyle="1" w:styleId="Quotations">
    <w:name w:val="Quotations"/>
    <w:basedOn w:val="Normal"/>
    <w:rsid w:val="00E81742"/>
  </w:style>
  <w:style w:type="paragraph" w:styleId="Title">
    <w:name w:val="Title"/>
    <w:basedOn w:val="Heading"/>
    <w:qFormat/>
    <w:rsid w:val="00E81742"/>
  </w:style>
  <w:style w:type="paragraph" w:styleId="Subtitle">
    <w:name w:val="Subtitle"/>
    <w:basedOn w:val="Heading"/>
    <w:qFormat/>
    <w:rsid w:val="00E81742"/>
  </w:style>
  <w:style w:type="paragraph" w:styleId="BalloonText">
    <w:name w:val="Balloon Text"/>
    <w:basedOn w:val="Normal"/>
    <w:link w:val="BalloonTextChar2"/>
    <w:rsid w:val="00AB20FD"/>
    <w:rPr>
      <w:rFonts w:ascii="Tahoma" w:hAnsi="Tahoma" w:cs="Tahoma"/>
      <w:sz w:val="16"/>
      <w:szCs w:val="16"/>
    </w:rPr>
  </w:style>
  <w:style w:type="character" w:customStyle="1" w:styleId="BalloonTextChar2">
    <w:name w:val="Balloon Text Char2"/>
    <w:basedOn w:val="DefaultParagraphFont"/>
    <w:link w:val="BalloonText"/>
    <w:rsid w:val="00AB20FD"/>
    <w:rPr>
      <w:rFonts w:ascii="Tahoma" w:hAnsi="Tahoma" w:cs="Tahoma"/>
      <w:color w:val="000000"/>
      <w:kern w:val="1"/>
      <w:sz w:val="16"/>
      <w:szCs w:val="16"/>
      <w:lang w:eastAsia="ar-SA"/>
    </w:rPr>
  </w:style>
</w:styles>
</file>

<file path=word/webSettings.xml><?xml version="1.0" encoding="utf-8"?>
<w:webSettings xmlns:r="http://schemas.openxmlformats.org/officeDocument/2006/relationships" xmlns:w="http://schemas.openxmlformats.org/wordprocessingml/2006/main">
  <w:divs>
    <w:div w:id="143459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5</Pages>
  <Words>2331</Words>
  <Characters>13523</Characters>
  <Application>Microsoft Office Word</Application>
  <DocSecurity>0</DocSecurity>
  <Lines>112</Lines>
  <Paragraphs>31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ROMANIA                                                                                      SE APROBA,</vt:lpstr>
      <vt:lpstr>ROMANIA                                                                                      SE APROBA,</vt:lpstr>
    </vt:vector>
  </TitlesOfParts>
  <Company>pmt</Company>
  <LinksUpToDate>false</LinksUpToDate>
  <CharactersWithSpaces>15823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sursu</cp:lastModifiedBy>
  <cp:revision>25</cp:revision>
  <cp:lastPrinted>2018-09-11T07:18:00Z</cp:lastPrinted>
  <dcterms:created xsi:type="dcterms:W3CDTF">2018-08-20T08:09:00Z</dcterms:created>
  <dcterms:modified xsi:type="dcterms:W3CDTF">2018-09-17T10:22:00Z</dcterms:modified>
</cp:coreProperties>
</file>