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noProof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436">
        <w:rPr>
          <w:rFonts w:ascii="Times New Roman" w:hAnsi="Times New Roman"/>
          <w:b/>
          <w:szCs w:val="24"/>
        </w:rPr>
        <w:t>ROMÂNIA</w:t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JUDEŢUL TIMIŞ</w:t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MUNICIPIUL TIMIŞOARA</w:t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PRIMĂRIA MUNICIPIULUI TIMIȘOARA</w:t>
      </w:r>
      <w:r w:rsidRPr="00A34436">
        <w:rPr>
          <w:rFonts w:ascii="Times New Roman" w:hAnsi="Times New Roman"/>
          <w:b/>
          <w:szCs w:val="24"/>
        </w:rPr>
        <w:tab/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PRIMAR</w:t>
      </w:r>
    </w:p>
    <w:p w:rsidR="00325443" w:rsidRPr="00325443" w:rsidRDefault="00A34436" w:rsidP="00325443">
      <w:pPr>
        <w:pBdr>
          <w:bottom w:val="single" w:sz="12" w:space="1" w:color="auto"/>
        </w:pBdr>
        <w:jc w:val="left"/>
        <w:rPr>
          <w:rFonts w:ascii="Times New Roman" w:hAnsi="Times New Roman"/>
          <w:sz w:val="24"/>
          <w:szCs w:val="24"/>
        </w:rPr>
      </w:pPr>
      <w:r w:rsidRPr="00A34436">
        <w:rPr>
          <w:rFonts w:ascii="Times New Roman" w:hAnsi="Times New Roman"/>
          <w:b/>
          <w:szCs w:val="24"/>
        </w:rPr>
        <w:t xml:space="preserve">SC2021 </w:t>
      </w:r>
      <w:proofErr w:type="gramStart"/>
      <w:r w:rsidRPr="00A34436">
        <w:rPr>
          <w:rFonts w:ascii="Times New Roman" w:hAnsi="Times New Roman"/>
          <w:b/>
          <w:szCs w:val="24"/>
        </w:rPr>
        <w:t xml:space="preserve">-  </w:t>
      </w:r>
      <w:r w:rsidR="002A6E00">
        <w:rPr>
          <w:rFonts w:ascii="Times New Roman" w:hAnsi="Times New Roman"/>
          <w:b/>
          <w:szCs w:val="24"/>
        </w:rPr>
        <w:t>0</w:t>
      </w:r>
      <w:r w:rsidRPr="00A34436">
        <w:rPr>
          <w:rFonts w:ascii="Times New Roman" w:hAnsi="Times New Roman"/>
          <w:b/>
          <w:szCs w:val="24"/>
        </w:rPr>
        <w:t>16070</w:t>
      </w:r>
      <w:proofErr w:type="gramEnd"/>
      <w:r w:rsidRPr="00B01CC1">
        <w:rPr>
          <w:rFonts w:ascii="Times New Roman" w:hAnsi="Times New Roman"/>
          <w:sz w:val="24"/>
          <w:szCs w:val="24"/>
        </w:rPr>
        <w:t>/</w:t>
      </w:r>
      <w:r w:rsidR="002A6E00">
        <w:rPr>
          <w:rFonts w:ascii="Times New Roman" w:hAnsi="Times New Roman" w:cs="Times New Roman"/>
          <w:b/>
        </w:rPr>
        <w:t>21</w:t>
      </w:r>
      <w:r w:rsidR="00F23696" w:rsidRPr="00F23696">
        <w:rPr>
          <w:rFonts w:ascii="Times New Roman" w:hAnsi="Times New Roman" w:cs="Times New Roman"/>
          <w:b/>
        </w:rPr>
        <w:t>.09.2021</w:t>
      </w:r>
    </w:p>
    <w:p w:rsidR="00EA0D75" w:rsidRPr="00A34436" w:rsidRDefault="00EA0D75" w:rsidP="00EA0D75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REFERAT DE </w:t>
      </w:r>
      <w:proofErr w:type="gramStart"/>
      <w:r w:rsidRPr="00A34436">
        <w:rPr>
          <w:rFonts w:ascii="Times New Roman" w:hAnsi="Times New Roman" w:cs="Times New Roman"/>
          <w:b/>
          <w:color w:val="000000"/>
          <w:sz w:val="24"/>
          <w:szCs w:val="28"/>
        </w:rPr>
        <w:t>APROBARE  A</w:t>
      </w:r>
      <w:proofErr w:type="gramEnd"/>
      <w:r w:rsidRP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PROIECTULUI </w:t>
      </w:r>
      <w:r w:rsid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A34436">
        <w:rPr>
          <w:rFonts w:ascii="Times New Roman" w:hAnsi="Times New Roman" w:cs="Times New Roman"/>
          <w:b/>
          <w:color w:val="000000"/>
          <w:sz w:val="24"/>
          <w:szCs w:val="28"/>
        </w:rPr>
        <w:t>DE</w:t>
      </w:r>
      <w:r w:rsid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HOTĂRÂRE</w:t>
      </w:r>
    </w:p>
    <w:p w:rsidR="009056F5" w:rsidRPr="00511025" w:rsidRDefault="009056F5" w:rsidP="009056F5">
      <w:pPr>
        <w:spacing w:line="276" w:lineRule="auto"/>
        <w:rPr>
          <w:rFonts w:ascii="Times New Roman" w:hAnsi="Times New Roman" w:cs="Times New Roman"/>
          <w:color w:val="000000"/>
          <w:szCs w:val="24"/>
        </w:rPr>
      </w:pPr>
      <w:proofErr w:type="spellStart"/>
      <w:r w:rsidRPr="00511025">
        <w:rPr>
          <w:rFonts w:ascii="Times New Roman" w:eastAsia="Calibri" w:hAnsi="Times New Roman" w:cs="Times New Roman"/>
          <w:szCs w:val="24"/>
        </w:rPr>
        <w:t>privind</w:t>
      </w:r>
      <w:proofErr w:type="spellEnd"/>
      <w:r w:rsidRPr="00511025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constituirea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unei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comisii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de </w:t>
      </w:r>
      <w:proofErr w:type="spellStart"/>
      <w:r w:rsidR="00EF7D18">
        <w:rPr>
          <w:rFonts w:ascii="Times New Roman" w:hAnsi="Times New Roman" w:cs="Times New Roman"/>
          <w:color w:val="000000"/>
          <w:szCs w:val="24"/>
        </w:rPr>
        <w:t>analiză</w:t>
      </w:r>
      <w:proofErr w:type="spellEnd"/>
      <w:r w:rsidR="00EF7D1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privind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modalitatea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 de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reglementare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a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bunurilor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imobile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proprietatea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publică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a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Municipiului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Timișoara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care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sunt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de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natura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domeniului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public al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Județului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Timiș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, 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respectiv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 a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bunurilor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imobile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proprietatea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publică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a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Consiliului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Județean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Timiș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care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sunt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de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natura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domeniului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public al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Municipiului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511025">
        <w:rPr>
          <w:rFonts w:ascii="Times New Roman" w:hAnsi="Times New Roman" w:cs="Times New Roman"/>
          <w:color w:val="000000"/>
          <w:szCs w:val="24"/>
        </w:rPr>
        <w:t>Timișoara</w:t>
      </w:r>
      <w:proofErr w:type="spellEnd"/>
      <w:r w:rsidRPr="00511025">
        <w:rPr>
          <w:rFonts w:ascii="Times New Roman" w:hAnsi="Times New Roman" w:cs="Times New Roman"/>
          <w:color w:val="000000"/>
          <w:szCs w:val="24"/>
        </w:rPr>
        <w:t>.</w:t>
      </w:r>
    </w:p>
    <w:p w:rsidR="00A34436" w:rsidRPr="006801F3" w:rsidRDefault="00A34436" w:rsidP="008030BF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o-RO"/>
        </w:rPr>
      </w:pPr>
    </w:p>
    <w:p w:rsidR="00EA0D75" w:rsidRPr="00A34436" w:rsidRDefault="00EA0D75" w:rsidP="00325443">
      <w:pPr>
        <w:spacing w:line="276" w:lineRule="auto"/>
        <w:ind w:firstLine="72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A34436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A344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A344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 w:rsidRPr="00A34436">
        <w:rPr>
          <w:rFonts w:ascii="Times New Roman" w:hAnsi="Times New Roman" w:cs="Times New Roman"/>
          <w:b/>
          <w:sz w:val="24"/>
          <w:szCs w:val="24"/>
        </w:rPr>
        <w:t>:</w:t>
      </w:r>
    </w:p>
    <w:p w:rsidR="00EA0D75" w:rsidRPr="00A34436" w:rsidRDefault="00EA0D75" w:rsidP="0032544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Consi</w:t>
      </w:r>
      <w:r w:rsidR="00720921">
        <w:rPr>
          <w:rFonts w:ascii="Times New Roman" w:hAnsi="Times New Roman" w:cs="Times New Roman"/>
          <w:bCs/>
          <w:color w:val="000000"/>
          <w:sz w:val="24"/>
          <w:szCs w:val="24"/>
        </w:rPr>
        <w:t>liul</w:t>
      </w:r>
      <w:proofErr w:type="spellEnd"/>
      <w:r w:rsidR="00720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20921">
        <w:rPr>
          <w:rFonts w:ascii="Times New Roman" w:hAnsi="Times New Roman" w:cs="Times New Roman"/>
          <w:bCs/>
          <w:color w:val="000000"/>
          <w:sz w:val="24"/>
          <w:szCs w:val="24"/>
        </w:rPr>
        <w:t>Județean</w:t>
      </w:r>
      <w:proofErr w:type="spellEnd"/>
      <w:r w:rsidR="00720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20921">
        <w:rPr>
          <w:rFonts w:ascii="Times New Roman" w:hAnsi="Times New Roman" w:cs="Times New Roman"/>
          <w:bCs/>
          <w:color w:val="000000"/>
          <w:sz w:val="24"/>
          <w:szCs w:val="24"/>
        </w:rPr>
        <w:t>Timiș</w:t>
      </w:r>
      <w:proofErr w:type="spellEnd"/>
      <w:r w:rsidR="00720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adresele</w:t>
      </w:r>
      <w:proofErr w:type="spellEnd"/>
      <w:proofErr w:type="gram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nr. </w:t>
      </w:r>
      <w:r w:rsidR="00B57B15" w:rsidRPr="00B57B15">
        <w:rPr>
          <w:rFonts w:ascii="Times New Roman" w:hAnsi="Times New Roman" w:cs="Times New Roman"/>
          <w:sz w:val="24"/>
          <w:szCs w:val="24"/>
          <w:lang w:val="ro-RO"/>
        </w:rPr>
        <w:t>SC2021-16070/08.06.2021, SC2021-025327/09.09.2021</w:t>
      </w:r>
      <w:r w:rsidR="00B57B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solicitat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instituției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noastre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efectuarea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tuturor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diligențelor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clarificarea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situațiilor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juridice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aferente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imobilelor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Bastionul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Theresia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Aerodromul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Cioca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Școala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PP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Neveanu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imobilul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str. </w:t>
      </w:r>
      <w:proofErr w:type="spellStart"/>
      <w:proofErr w:type="gramStart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Nemoianu</w:t>
      </w:r>
      <w:proofErr w:type="spellEnd"/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nr.1.</w:t>
      </w:r>
      <w:proofErr w:type="gramEnd"/>
    </w:p>
    <w:p w:rsidR="00CE6366" w:rsidRPr="00A34436" w:rsidRDefault="00F87F20" w:rsidP="0032544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</w:t>
      </w:r>
      <w:proofErr w:type="spellStart"/>
      <w:r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Imobilele</w:t>
      </w:r>
      <w:proofErr w:type="spellEnd"/>
      <w:r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care </w:t>
      </w:r>
      <w:proofErr w:type="spellStart"/>
      <w:r w:rsidR="00A61ECD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sunt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solicitării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fac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parte din </w:t>
      </w:r>
      <w:r w:rsidR="000B2E51" w:rsidRPr="00484A03">
        <w:rPr>
          <w:rFonts w:ascii="Times New Roman" w:hAnsi="Times New Roman" w:cs="Times New Roman"/>
          <w:color w:val="000000"/>
          <w:sz w:val="24"/>
          <w:szCs w:val="24"/>
          <w:lang w:val="ro-RO"/>
        </w:rPr>
        <w:t>Bastionul Theresia</w:t>
      </w:r>
      <w:r w:rsidR="000B2E51" w:rsidRPr="00A3443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înscrise în CF </w:t>
      </w:r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415363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cu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</w:t>
      </w:r>
      <w:proofErr w:type="gram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top</w:t>
      </w:r>
      <w:proofErr w:type="gram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463/1,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207 mp, str.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Popa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Șapcă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nr.4, CF 452008 cu nr.</w:t>
      </w:r>
      <w:proofErr w:type="gram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top</w:t>
      </w:r>
      <w:proofErr w:type="gram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468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215 mp, CF 415366 cu top.</w:t>
      </w:r>
      <w:proofErr w:type="gram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462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796 mp, CF 410954 cu top.</w:t>
      </w:r>
      <w:proofErr w:type="gram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456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0B2E51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724 mp,</w:t>
      </w:r>
      <w:r w:rsidR="000B2E51" w:rsidRPr="004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2E51" w:rsidRPr="00484A03">
        <w:rPr>
          <w:rFonts w:ascii="Times New Roman" w:hAnsi="Times New Roman" w:cs="Times New Roman"/>
          <w:bCs/>
          <w:color w:val="000000"/>
          <w:sz w:val="24"/>
          <w:szCs w:val="24"/>
        </w:rPr>
        <w:t>Aerodromul</w:t>
      </w:r>
      <w:proofErr w:type="spellEnd"/>
      <w:r w:rsidR="000B2E51" w:rsidRPr="00A34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B2E51" w:rsidRPr="00484A03">
        <w:rPr>
          <w:rFonts w:ascii="Times New Roman" w:hAnsi="Times New Roman" w:cs="Times New Roman"/>
          <w:bCs/>
          <w:color w:val="000000"/>
          <w:sz w:val="24"/>
          <w:szCs w:val="24"/>
        </w:rPr>
        <w:t>Cioca</w:t>
      </w:r>
      <w:proofErr w:type="spellEnd"/>
      <w:r w:rsidR="000B2E51" w:rsidRPr="004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0B2E51" w:rsidRPr="00484A03">
        <w:rPr>
          <w:rFonts w:ascii="Times New Roman" w:hAnsi="Times New Roman" w:cs="Times New Roman"/>
          <w:color w:val="000000"/>
          <w:sz w:val="24"/>
          <w:szCs w:val="24"/>
          <w:lang w:val="ro-RO"/>
        </w:rPr>
        <w:t>Școala PP Neveanu</w:t>
      </w:r>
      <w:r w:rsidR="000B2E51" w:rsidRPr="00A3443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situată în str. Titu Maiorescu nr.4 și </w:t>
      </w:r>
      <w:r w:rsidR="000B2E51" w:rsidRPr="00484A03">
        <w:rPr>
          <w:rFonts w:ascii="Times New Roman" w:hAnsi="Times New Roman" w:cs="Times New Roman"/>
          <w:color w:val="000000"/>
          <w:sz w:val="24"/>
          <w:szCs w:val="24"/>
          <w:lang w:val="ro-RO"/>
        </w:rPr>
        <w:t>imobilul din str. Nemoianu nr.1,</w:t>
      </w:r>
      <w:r w:rsidR="000B2E51" w:rsidRPr="00A3443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înscris în CF 404739 Timișoara</w:t>
      </w:r>
      <w:r w:rsidR="00661014" w:rsidRPr="00A34436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:rsidR="00EA0D75" w:rsidRPr="00A34436" w:rsidRDefault="00EA0D75" w:rsidP="00325443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A34436"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 w:rsidRPr="00A344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 w:rsidRPr="00A344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A344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A344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 w:rsidRPr="00A34436">
        <w:rPr>
          <w:rFonts w:ascii="Times New Roman" w:hAnsi="Times New Roman" w:cs="Times New Roman"/>
          <w:b/>
          <w:sz w:val="24"/>
          <w:szCs w:val="24"/>
        </w:rPr>
        <w:t>:</w:t>
      </w:r>
      <w:r w:rsidRPr="00A34436">
        <w:rPr>
          <w:sz w:val="24"/>
          <w:szCs w:val="24"/>
        </w:rPr>
        <w:t xml:space="preserve"> </w:t>
      </w:r>
    </w:p>
    <w:p w:rsidR="00DA5607" w:rsidRDefault="00EA0D75" w:rsidP="00325443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34436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4436" w:rsidRPr="00A34436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A34436"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4436" w:rsidRPr="00A3443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A34436" w:rsidRPr="00A344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4436" w:rsidRPr="00A3443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A34436"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B57B15" w:rsidRPr="00B57B15">
        <w:rPr>
          <w:rFonts w:ascii="Times New Roman" w:hAnsi="Times New Roman" w:cs="Times New Roman"/>
          <w:sz w:val="24"/>
          <w:szCs w:val="24"/>
        </w:rPr>
        <w:t xml:space="preserve"> </w:t>
      </w:r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constituirea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comisii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F7D18">
        <w:rPr>
          <w:rFonts w:ascii="Times New Roman" w:hAnsi="Times New Roman" w:cs="Times New Roman"/>
          <w:color w:val="000000"/>
          <w:sz w:val="24"/>
          <w:szCs w:val="24"/>
        </w:rPr>
        <w:t>analiză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modalitatea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 de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reglementare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imobile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natura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Județului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imobile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proofErr w:type="gram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Județean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natura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B57B15">
        <w:rPr>
          <w:rFonts w:ascii="Times New Roman" w:hAnsi="Times New Roman" w:cs="Times New Roman"/>
          <w:color w:val="000000"/>
          <w:sz w:val="24"/>
          <w:szCs w:val="24"/>
        </w:rPr>
        <w:t>Imobilele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proofErr w:type="gram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menționate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utilitate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public</w:t>
      </w:r>
      <w:r w:rsidR="00DA5607"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reprezintă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5607">
        <w:rPr>
          <w:rFonts w:ascii="Times New Roman" w:hAnsi="Times New Roman" w:cs="Times New Roman"/>
          <w:color w:val="000000"/>
          <w:sz w:val="24"/>
          <w:szCs w:val="24"/>
        </w:rPr>
        <w:t>patrimonial</w:t>
      </w:r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atât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Județean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cât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B15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promovarea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urmărește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clarificarea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situațiilor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apărute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de-a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lungul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timpului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valorificarea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imobilelor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anterior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menț</w:t>
      </w:r>
      <w:proofErr w:type="gramStart"/>
      <w:r w:rsidR="00DA5607">
        <w:rPr>
          <w:rFonts w:ascii="Times New Roman" w:hAnsi="Times New Roman" w:cs="Times New Roman"/>
          <w:color w:val="000000"/>
          <w:sz w:val="24"/>
          <w:szCs w:val="24"/>
        </w:rPr>
        <w:t>ionate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 conform</w:t>
      </w:r>
      <w:proofErr w:type="gram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destinațiilor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din CF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dar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obligațiilor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revin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DA5607">
        <w:rPr>
          <w:rFonts w:ascii="Times New Roman" w:hAnsi="Times New Roman" w:cs="Times New Roman"/>
          <w:color w:val="000000"/>
          <w:sz w:val="24"/>
          <w:szCs w:val="24"/>
        </w:rPr>
        <w:t>legislației</w:t>
      </w:r>
      <w:proofErr w:type="spellEnd"/>
      <w:r w:rsidR="00DA56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A0D75" w:rsidRPr="00A34436" w:rsidRDefault="00EA0D75" w:rsidP="00325443">
      <w:pPr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A34436"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 w:rsidRPr="00A344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 w:rsidRPr="00A34436">
        <w:rPr>
          <w:rFonts w:ascii="Times New Roman" w:hAnsi="Times New Roman" w:cs="Times New Roman"/>
          <w:b/>
          <w:sz w:val="24"/>
          <w:szCs w:val="24"/>
        </w:rPr>
        <w:t>:</w:t>
      </w:r>
    </w:p>
    <w:p w:rsidR="00CE6366" w:rsidRPr="00A34436" w:rsidRDefault="00EA0D75" w:rsidP="0032544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gramStart"/>
      <w:r w:rsidR="00CE6366" w:rsidRPr="00A34436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="00CE6366" w:rsidRPr="00A34436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CE6366" w:rsidRPr="00A34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="00CE6366" w:rsidRPr="00A34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Hotărârea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Județean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Timiș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</w:t>
      </w:r>
      <w:proofErr w:type="gram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84/31.03.2021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constituirea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Comisiei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mixte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negociere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modalității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preluare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unor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bunuri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sau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Județului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Timiș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care  s</w:t>
      </w:r>
      <w:proofErr w:type="gram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-a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constituirea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atribuțiile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>comisiei</w:t>
      </w:r>
      <w:proofErr w:type="spellEnd"/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respective.</w:t>
      </w:r>
    </w:p>
    <w:p w:rsidR="00EA0D75" w:rsidRPr="00A34436" w:rsidRDefault="00EA0D75" w:rsidP="00325443">
      <w:pPr>
        <w:spacing w:line="276" w:lineRule="auto"/>
        <w:ind w:firstLine="720"/>
        <w:jc w:val="left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A34436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Pr="00A34436">
        <w:rPr>
          <w:rFonts w:ascii="Times New Roman" w:hAnsi="Times New Roman" w:cs="Times New Roman"/>
          <w:b/>
          <w:sz w:val="24"/>
          <w:szCs w:val="24"/>
        </w:rPr>
        <w:t>:</w:t>
      </w:r>
    </w:p>
    <w:p w:rsidR="00325443" w:rsidRDefault="00EA0D75" w:rsidP="0032544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0"/>
          <w:lang w:val="pt-BR"/>
        </w:rPr>
      </w:pPr>
      <w:proofErr w:type="spellStart"/>
      <w:r w:rsidRPr="00A3443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4436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436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A34436">
        <w:rPr>
          <w:rFonts w:ascii="Times New Roman" w:hAnsi="Times New Roman" w:cs="Times New Roman"/>
          <w:sz w:val="24"/>
          <w:szCs w:val="24"/>
        </w:rPr>
        <w:t xml:space="preserve"> </w:t>
      </w:r>
      <w:r w:rsidR="00F23696" w:rsidRPr="00F2369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constituirea  unei comisii de </w:t>
      </w:r>
      <w:r w:rsidR="00EF7D1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analiză </w:t>
      </w:r>
      <w:r w:rsidR="00F23696" w:rsidRPr="00F23696">
        <w:rPr>
          <w:rFonts w:ascii="Times New Roman" w:hAnsi="Times New Roman" w:cs="Times New Roman"/>
          <w:color w:val="000000"/>
          <w:sz w:val="24"/>
          <w:szCs w:val="24"/>
          <w:lang w:val="ro-RO"/>
        </w:rPr>
        <w:t>privind modalitatea  de reglementare a bunurilor imobile proprietatea publică a Municipiului Timișoara care sunt de natura domeniului public al Județului Timiș,  respectiv  a bunurilor imobile proprietatea publică a Consiliului Județean Timiș care sunt de natura domeniului public al Municipiului Timișoara.</w:t>
      </w:r>
      <w:r w:rsidR="00A34436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</w:t>
      </w:r>
    </w:p>
    <w:p w:rsidR="00EA0D75" w:rsidRPr="00A34436" w:rsidRDefault="00A34436" w:rsidP="0032544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4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</w:t>
      </w:r>
      <w:r w:rsidR="00325443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</w:t>
      </w:r>
      <w:r w:rsidR="001949FD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 </w:t>
      </w:r>
      <w:r w:rsidR="00EA0D75" w:rsidRPr="00A34436">
        <w:rPr>
          <w:rFonts w:ascii="Times New Roman" w:eastAsia="Calibri" w:hAnsi="Times New Roman" w:cs="Times New Roman"/>
          <w:b/>
          <w:sz w:val="24"/>
          <w:szCs w:val="20"/>
          <w:lang w:val="pt-BR"/>
        </w:rPr>
        <w:t>PRIMAR</w:t>
      </w:r>
      <w:r w:rsidR="00EA0D75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                          </w:t>
      </w:r>
      <w:r w:rsidR="00325443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 </w:t>
      </w:r>
      <w:r>
        <w:rPr>
          <w:rFonts w:ascii="Times New Roman" w:hAnsi="Times New Roman" w:cs="Times New Roman"/>
          <w:sz w:val="24"/>
          <w:szCs w:val="20"/>
          <w:lang w:val="pt-BR"/>
        </w:rPr>
        <w:t xml:space="preserve">    </w:t>
      </w:r>
      <w:r w:rsidR="007B707A">
        <w:rPr>
          <w:rFonts w:ascii="Times New Roman" w:hAnsi="Times New Roman" w:cs="Times New Roman"/>
          <w:sz w:val="24"/>
          <w:szCs w:val="20"/>
          <w:lang w:val="pt-BR"/>
        </w:rPr>
        <w:t xml:space="preserve">     </w:t>
      </w:r>
      <w:r w:rsidR="00EA0D75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</w:t>
      </w:r>
      <w:r w:rsidR="00EA0D75" w:rsidRPr="00A34436">
        <w:rPr>
          <w:rFonts w:ascii="Times New Roman" w:eastAsia="Calibri" w:hAnsi="Times New Roman" w:cs="Times New Roman"/>
          <w:b/>
          <w:sz w:val="24"/>
          <w:szCs w:val="20"/>
          <w:lang w:val="pt-BR"/>
        </w:rPr>
        <w:t>VICEPRIMAR</w:t>
      </w:r>
    </w:p>
    <w:p w:rsidR="00F23696" w:rsidRDefault="00EA0D75" w:rsidP="00325443">
      <w:pPr>
        <w:rPr>
          <w:rFonts w:ascii="Times New Roman" w:eastAsia="Calibri" w:hAnsi="Times New Roman" w:cs="Times New Roman"/>
          <w:sz w:val="24"/>
          <w:szCs w:val="20"/>
          <w:lang w:val="pt-BR"/>
        </w:rPr>
      </w:pPr>
      <w:r w:rsidRPr="00A34436">
        <w:rPr>
          <w:rFonts w:ascii="Times New Roman" w:hAnsi="Times New Roman" w:cs="Times New Roman"/>
          <w:sz w:val="24"/>
          <w:szCs w:val="20"/>
          <w:lang w:val="pt-BR"/>
        </w:rPr>
        <w:t xml:space="preserve"> </w:t>
      </w:r>
      <w:r w:rsidR="00A34436">
        <w:rPr>
          <w:rFonts w:ascii="Times New Roman" w:hAnsi="Times New Roman" w:cs="Times New Roman"/>
          <w:sz w:val="24"/>
          <w:szCs w:val="20"/>
          <w:lang w:val="pt-BR"/>
        </w:rPr>
        <w:t xml:space="preserve">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DOMINIC FRITZ                                       </w:t>
      </w:r>
      <w:r w:rsidR="00E52298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</w:t>
      </w:r>
      <w:r w:rsid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</w:t>
      </w:r>
      <w:r w:rsidR="002844A0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COSMIN A. TABĂRĂ </w:t>
      </w:r>
    </w:p>
    <w:p w:rsidR="00325443" w:rsidRDefault="00325443" w:rsidP="00325443">
      <w:pPr>
        <w:rPr>
          <w:rFonts w:ascii="Times New Roman" w:eastAsia="Calibri" w:hAnsi="Times New Roman" w:cs="Times New Roman"/>
          <w:sz w:val="24"/>
          <w:szCs w:val="20"/>
          <w:lang w:val="pt-BR"/>
        </w:rPr>
      </w:pPr>
    </w:p>
    <w:p w:rsidR="00325443" w:rsidRDefault="001949FD" w:rsidP="00325443">
      <w:pPr>
        <w:rPr>
          <w:rFonts w:ascii="Times New Roman" w:eastAsia="Calibri" w:hAnsi="Times New Roman" w:cs="Times New Roman"/>
          <w:b/>
          <w:sz w:val="24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  </w:t>
      </w:r>
      <w:r w:rsidR="00F23696" w:rsidRPr="00A34436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DIRECTOR </w:t>
      </w:r>
      <w:r w:rsidR="00F23696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PATRIMONIU</w:t>
      </w:r>
    </w:p>
    <w:p w:rsidR="00F23696" w:rsidRPr="00325443" w:rsidRDefault="00325443" w:rsidP="00325443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                              </w:t>
      </w:r>
      <w:r w:rsidR="00F2369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</w:t>
      </w:r>
      <w:r w:rsidR="007B707A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</w:t>
      </w:r>
      <w:r w:rsidR="001949FD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</w:t>
      </w:r>
      <w:r w:rsidR="007B707A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</w:t>
      </w:r>
      <w:r w:rsidR="00F23696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MIHAI BONCEA</w:t>
      </w:r>
      <w:r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</w:t>
      </w:r>
      <w:r w:rsidR="007B707A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</w:t>
      </w:r>
      <w:r w:rsidRPr="00484A03">
        <w:rPr>
          <w:rFonts w:ascii="Times New Roman" w:hAnsi="Times New Roman" w:cs="Times New Roman"/>
          <w:sz w:val="18"/>
          <w:szCs w:val="18"/>
        </w:rPr>
        <w:t>Cod FO53-03,Ver.3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        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     </w:t>
      </w:r>
      <w:r w:rsidRPr="00A34436">
        <w:rPr>
          <w:rFonts w:ascii="Times New Roman" w:hAnsi="Times New Roman" w:cs="Times New Roman"/>
          <w:sz w:val="24"/>
          <w:szCs w:val="20"/>
          <w:lang w:val="pt-BR"/>
        </w:rPr>
        <w:t xml:space="preserve">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</w:p>
    <w:sectPr w:rsidR="00F23696" w:rsidRPr="00325443" w:rsidSect="00325443">
      <w:pgSz w:w="11907" w:h="16839" w:code="9"/>
      <w:pgMar w:top="1008" w:right="1080" w:bottom="1440" w:left="108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pt;height:11.3pt" o:bullet="t">
        <v:imagedata r:id="rId1" o:title="mso7A84"/>
      </v:shape>
    </w:pict>
  </w:numPicBullet>
  <w:abstractNum w:abstractNumId="0">
    <w:nsid w:val="001011ED"/>
    <w:multiLevelType w:val="hybridMultilevel"/>
    <w:tmpl w:val="246CBE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96F4B"/>
    <w:multiLevelType w:val="hybridMultilevel"/>
    <w:tmpl w:val="D62E3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A0D75"/>
    <w:rsid w:val="00030F9C"/>
    <w:rsid w:val="000A24DD"/>
    <w:rsid w:val="000B2E51"/>
    <w:rsid w:val="001949FD"/>
    <w:rsid w:val="001C3FA8"/>
    <w:rsid w:val="001D1879"/>
    <w:rsid w:val="00267627"/>
    <w:rsid w:val="00280DF1"/>
    <w:rsid w:val="002844A0"/>
    <w:rsid w:val="002A6E00"/>
    <w:rsid w:val="00325443"/>
    <w:rsid w:val="003461AB"/>
    <w:rsid w:val="003615A9"/>
    <w:rsid w:val="0040527E"/>
    <w:rsid w:val="00425A0E"/>
    <w:rsid w:val="0047364B"/>
    <w:rsid w:val="00484A03"/>
    <w:rsid w:val="004F1E0E"/>
    <w:rsid w:val="00511025"/>
    <w:rsid w:val="00531F3B"/>
    <w:rsid w:val="00533ECE"/>
    <w:rsid w:val="005759E4"/>
    <w:rsid w:val="005D3AC5"/>
    <w:rsid w:val="0062713E"/>
    <w:rsid w:val="00646071"/>
    <w:rsid w:val="00661014"/>
    <w:rsid w:val="0070129E"/>
    <w:rsid w:val="00710EAC"/>
    <w:rsid w:val="00720921"/>
    <w:rsid w:val="00771200"/>
    <w:rsid w:val="007B707A"/>
    <w:rsid w:val="007C3E7C"/>
    <w:rsid w:val="007E450A"/>
    <w:rsid w:val="007F1BB0"/>
    <w:rsid w:val="008030BF"/>
    <w:rsid w:val="00884008"/>
    <w:rsid w:val="008E1590"/>
    <w:rsid w:val="008F0E3D"/>
    <w:rsid w:val="00900813"/>
    <w:rsid w:val="009056F5"/>
    <w:rsid w:val="00961023"/>
    <w:rsid w:val="009A29A3"/>
    <w:rsid w:val="009D6D8C"/>
    <w:rsid w:val="009D7BB6"/>
    <w:rsid w:val="00A34436"/>
    <w:rsid w:val="00A34744"/>
    <w:rsid w:val="00A61ECD"/>
    <w:rsid w:val="00A73172"/>
    <w:rsid w:val="00A87288"/>
    <w:rsid w:val="00AA6F58"/>
    <w:rsid w:val="00B01CC1"/>
    <w:rsid w:val="00B57B15"/>
    <w:rsid w:val="00BA5F47"/>
    <w:rsid w:val="00BD3538"/>
    <w:rsid w:val="00BD3D03"/>
    <w:rsid w:val="00CA0B7A"/>
    <w:rsid w:val="00CD5032"/>
    <w:rsid w:val="00CE6366"/>
    <w:rsid w:val="00D66AB6"/>
    <w:rsid w:val="00D76CAD"/>
    <w:rsid w:val="00DA5607"/>
    <w:rsid w:val="00E52298"/>
    <w:rsid w:val="00E6531E"/>
    <w:rsid w:val="00E73F13"/>
    <w:rsid w:val="00EA0D75"/>
    <w:rsid w:val="00EB37E4"/>
    <w:rsid w:val="00EF7D18"/>
    <w:rsid w:val="00F23696"/>
    <w:rsid w:val="00F35C78"/>
    <w:rsid w:val="00F8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EA0D75"/>
  </w:style>
  <w:style w:type="character" w:customStyle="1" w:styleId="Bodytext2">
    <w:name w:val="Body text (2)_"/>
    <w:basedOn w:val="DefaultParagraphFont"/>
    <w:link w:val="Bodytext20"/>
    <w:rsid w:val="00EA0D75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A0D75"/>
    <w:pPr>
      <w:widowControl w:val="0"/>
      <w:shd w:val="clear" w:color="auto" w:fill="FFFFFF"/>
      <w:spacing w:line="264" w:lineRule="exact"/>
      <w:ind w:hanging="740"/>
      <w:jc w:val="left"/>
    </w:pPr>
    <w:rPr>
      <w:rFonts w:ascii="Verdana" w:eastAsia="Verdana" w:hAnsi="Verdana" w:cs="Verdana"/>
      <w:b/>
      <w:bCs/>
      <w:sz w:val="21"/>
      <w:szCs w:val="21"/>
    </w:rPr>
  </w:style>
  <w:style w:type="paragraph" w:styleId="ListParagraph">
    <w:name w:val="List Paragraph"/>
    <w:basedOn w:val="Normal"/>
    <w:uiPriority w:val="34"/>
    <w:qFormat/>
    <w:rsid w:val="00511025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CMicu</cp:lastModifiedBy>
  <cp:revision>3</cp:revision>
  <cp:lastPrinted>2021-09-21T09:34:00Z</cp:lastPrinted>
  <dcterms:created xsi:type="dcterms:W3CDTF">2021-09-20T05:36:00Z</dcterms:created>
  <dcterms:modified xsi:type="dcterms:W3CDTF">2021-09-21T09:34:00Z</dcterms:modified>
</cp:coreProperties>
</file>