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DB" w:rsidRDefault="00A91C4B" w:rsidP="001A48DB">
      <w:pPr>
        <w:pStyle w:val="ListParagraph"/>
        <w:widowControl w:val="0"/>
        <w:suppressAutoHyphens/>
        <w:spacing w:after="0" w:line="360" w:lineRule="auto"/>
        <w:ind w:left="3600" w:firstLine="72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</w:t>
      </w:r>
      <w:r w:rsidR="001A48DB">
        <w:rPr>
          <w:rFonts w:ascii="Times New Roman" w:hAnsi="Times New Roman" w:cs="Times New Roman"/>
          <w:b/>
          <w:noProof/>
          <w:sz w:val="24"/>
          <w:szCs w:val="24"/>
        </w:rPr>
        <w:t>Anexa nr. 2 la HCL nr.</w:t>
      </w:r>
    </w:p>
    <w:p w:rsidR="001A48DB" w:rsidRDefault="001A48DB" w:rsidP="001A48DB">
      <w:pPr>
        <w:pStyle w:val="ListParagraph"/>
        <w:widowControl w:val="0"/>
        <w:suppressAutoHyphens/>
        <w:spacing w:after="0" w:line="360" w:lineRule="auto"/>
        <w:ind w:left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A48DB" w:rsidRDefault="001A48DB" w:rsidP="001A48DB">
      <w:pPr>
        <w:pStyle w:val="ListParagraph"/>
        <w:widowControl w:val="0"/>
        <w:suppressAutoHyphens/>
        <w:spacing w:after="0" w:line="360" w:lineRule="auto"/>
        <w:ind w:left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Criterii de integritate </w:t>
      </w:r>
      <w:r>
        <w:rPr>
          <w:rFonts w:cs="Times New Roman"/>
          <w:b/>
          <w:noProof/>
          <w:sz w:val="24"/>
          <w:szCs w:val="24"/>
        </w:rPr>
        <w:t>ș</w:t>
      </w:r>
      <w:r>
        <w:rPr>
          <w:rFonts w:ascii="Times New Roman" w:hAnsi="Times New Roman" w:cs="Times New Roman"/>
          <w:b/>
          <w:noProof/>
          <w:sz w:val="24"/>
          <w:szCs w:val="24"/>
        </w:rPr>
        <w:t>i etică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1A48DB" w:rsidRDefault="001A48DB" w:rsidP="001A48DB">
      <w:pPr>
        <w:pStyle w:val="ListParagraph"/>
        <w:widowControl w:val="0"/>
        <w:suppressAutoHyphens/>
        <w:spacing w:after="0" w:line="360" w:lineRule="auto"/>
        <w:ind w:left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A48DB" w:rsidRDefault="001A48DB" w:rsidP="001A48DB">
      <w:pPr>
        <w:pStyle w:val="ListParagraph"/>
        <w:widowControl w:val="0"/>
        <w:suppressAutoHyphens/>
        <w:spacing w:after="0" w:line="360" w:lineRule="auto"/>
        <w:ind w:left="0"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Criteriile de integritate şi etică stabilite pentru membrii Consiliului de Administraţie al Companiei Locale de Termoficare Colterm S.A. sunt următoarele:</w:t>
      </w:r>
    </w:p>
    <w:p w:rsidR="001A48DB" w:rsidRDefault="001A48DB" w:rsidP="001A48DB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a) respectarea Codului de etică al întreprinderii publice, aplicabil nu numai angaja</w:t>
      </w:r>
      <w:r>
        <w:rPr>
          <w:rFonts w:cs="Times New Roman"/>
          <w:noProof/>
          <w:sz w:val="24"/>
          <w:szCs w:val="24"/>
        </w:rPr>
        <w:t>ț</w:t>
      </w:r>
      <w:r>
        <w:rPr>
          <w:rFonts w:ascii="Times New Roman" w:hAnsi="Times New Roman" w:cs="Times New Roman"/>
          <w:noProof/>
          <w:sz w:val="24"/>
          <w:szCs w:val="24"/>
        </w:rPr>
        <w:t xml:space="preserve">ilor acesteia, ci </w:t>
      </w:r>
      <w:r>
        <w:rPr>
          <w:rFonts w:cs="Times New Roman"/>
          <w:noProof/>
          <w:sz w:val="24"/>
          <w:szCs w:val="24"/>
        </w:rPr>
        <w:t>ș</w:t>
      </w:r>
      <w:r>
        <w:rPr>
          <w:rFonts w:ascii="Times New Roman" w:hAnsi="Times New Roman" w:cs="Times New Roman"/>
          <w:noProof/>
          <w:sz w:val="24"/>
          <w:szCs w:val="24"/>
        </w:rPr>
        <w:t>i membrilor consiliului;</w:t>
      </w:r>
    </w:p>
    <w:p w:rsidR="001A48DB" w:rsidRDefault="001A48DB" w:rsidP="001A48DB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b) denun</w:t>
      </w:r>
      <w:r>
        <w:rPr>
          <w:rFonts w:cs="Times New Roman"/>
          <w:noProof/>
          <w:sz w:val="24"/>
          <w:szCs w:val="24"/>
        </w:rPr>
        <w:t>ț</w:t>
      </w:r>
      <w:r>
        <w:rPr>
          <w:rFonts w:ascii="Times New Roman" w:hAnsi="Times New Roman" w:cs="Times New Roman"/>
          <w:noProof/>
          <w:sz w:val="24"/>
          <w:szCs w:val="24"/>
        </w:rPr>
        <w:t>area conflictelor de interese, definite conform legisla</w:t>
      </w:r>
      <w:r>
        <w:rPr>
          <w:rFonts w:cs="Times New Roman"/>
          <w:noProof/>
          <w:sz w:val="24"/>
          <w:szCs w:val="24"/>
        </w:rPr>
        <w:t>ț</w:t>
      </w:r>
      <w:r>
        <w:rPr>
          <w:rFonts w:ascii="Times New Roman" w:hAnsi="Times New Roman" w:cs="Times New Roman"/>
          <w:noProof/>
          <w:sz w:val="24"/>
          <w:szCs w:val="24"/>
        </w:rPr>
        <w:t xml:space="preserve">iei în vigoare </w:t>
      </w:r>
      <w:r>
        <w:rPr>
          <w:rFonts w:cs="Times New Roman"/>
          <w:noProof/>
          <w:sz w:val="24"/>
          <w:szCs w:val="24"/>
        </w:rPr>
        <w:t>ș</w:t>
      </w:r>
      <w:r>
        <w:rPr>
          <w:rFonts w:ascii="Times New Roman" w:hAnsi="Times New Roman" w:cs="Times New Roman"/>
          <w:noProof/>
          <w:sz w:val="24"/>
          <w:szCs w:val="24"/>
        </w:rPr>
        <w:t>i conform reglementărilor interne ale întreprinderilor publice;</w:t>
      </w:r>
    </w:p>
    <w:p w:rsidR="001A48DB" w:rsidRDefault="001A48DB" w:rsidP="001A48DB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c) comportamentul necesar a fi exercitat în cadrul consiliului în cazul situa</w:t>
      </w:r>
      <w:r>
        <w:rPr>
          <w:rFonts w:cs="Times New Roman"/>
          <w:noProof/>
          <w:sz w:val="24"/>
          <w:szCs w:val="24"/>
        </w:rPr>
        <w:t>ț</w:t>
      </w:r>
      <w:r>
        <w:rPr>
          <w:rFonts w:ascii="Times New Roman" w:hAnsi="Times New Roman" w:cs="Times New Roman"/>
          <w:noProof/>
          <w:sz w:val="24"/>
          <w:szCs w:val="24"/>
        </w:rPr>
        <w:t>iilor care l-ar putea pune pe administrator într-o situa</w:t>
      </w:r>
      <w:r>
        <w:rPr>
          <w:rFonts w:cs="Times New Roman"/>
          <w:noProof/>
          <w:sz w:val="24"/>
          <w:szCs w:val="24"/>
        </w:rPr>
        <w:t>ț</w:t>
      </w:r>
      <w:r>
        <w:rPr>
          <w:rFonts w:ascii="Times New Roman" w:hAnsi="Times New Roman" w:cs="Times New Roman"/>
          <w:noProof/>
          <w:sz w:val="24"/>
          <w:szCs w:val="24"/>
        </w:rPr>
        <w:t>ie de conflict de interese;</w:t>
      </w:r>
    </w:p>
    <w:p w:rsidR="001A48DB" w:rsidRDefault="001A48DB" w:rsidP="001A48DB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d) obliga</w:t>
      </w:r>
      <w:r>
        <w:rPr>
          <w:rFonts w:cs="Times New Roman"/>
          <w:noProof/>
          <w:sz w:val="24"/>
          <w:szCs w:val="24"/>
        </w:rPr>
        <w:t>ț</w:t>
      </w:r>
      <w:r>
        <w:rPr>
          <w:rFonts w:ascii="Times New Roman" w:hAnsi="Times New Roman" w:cs="Times New Roman"/>
          <w:noProof/>
          <w:sz w:val="24"/>
          <w:szCs w:val="24"/>
        </w:rPr>
        <w:t>ii legate de tratarea informa</w:t>
      </w:r>
      <w:r>
        <w:rPr>
          <w:rFonts w:cs="Times New Roman"/>
          <w:noProof/>
          <w:sz w:val="24"/>
          <w:szCs w:val="24"/>
        </w:rPr>
        <w:t>ț</w:t>
      </w:r>
      <w:r>
        <w:rPr>
          <w:rFonts w:ascii="Times New Roman" w:hAnsi="Times New Roman" w:cs="Times New Roman"/>
          <w:noProof/>
          <w:sz w:val="24"/>
          <w:szCs w:val="24"/>
        </w:rPr>
        <w:t>iei confiden</w:t>
      </w:r>
      <w:r>
        <w:rPr>
          <w:rFonts w:cs="Times New Roman"/>
          <w:noProof/>
          <w:sz w:val="24"/>
          <w:szCs w:val="24"/>
        </w:rPr>
        <w:t>ț</w:t>
      </w:r>
      <w:r>
        <w:rPr>
          <w:rFonts w:ascii="Times New Roman" w:hAnsi="Times New Roman" w:cs="Times New Roman"/>
          <w:noProof/>
          <w:sz w:val="24"/>
          <w:szCs w:val="24"/>
        </w:rPr>
        <w:t xml:space="preserve">iale </w:t>
      </w:r>
      <w:r>
        <w:rPr>
          <w:rFonts w:cs="Times New Roman"/>
          <w:noProof/>
          <w:sz w:val="24"/>
          <w:szCs w:val="24"/>
        </w:rPr>
        <w:t>ș</w:t>
      </w:r>
      <w:r>
        <w:rPr>
          <w:rFonts w:ascii="Times New Roman" w:hAnsi="Times New Roman" w:cs="Times New Roman"/>
          <w:noProof/>
          <w:sz w:val="24"/>
          <w:szCs w:val="24"/>
        </w:rPr>
        <w:t>i sensibile cu discre</w:t>
      </w:r>
      <w:r>
        <w:rPr>
          <w:rFonts w:cs="Times New Roman"/>
          <w:noProof/>
          <w:sz w:val="24"/>
          <w:szCs w:val="24"/>
        </w:rPr>
        <w:t>ț</w:t>
      </w:r>
      <w:r>
        <w:rPr>
          <w:rFonts w:ascii="Times New Roman" w:hAnsi="Times New Roman" w:cs="Times New Roman"/>
          <w:noProof/>
          <w:sz w:val="24"/>
          <w:szCs w:val="24"/>
        </w:rPr>
        <w:t xml:space="preserve">ia cuvenită </w:t>
      </w:r>
      <w:r>
        <w:rPr>
          <w:rFonts w:cs="Times New Roman"/>
          <w:noProof/>
          <w:sz w:val="24"/>
          <w:szCs w:val="24"/>
        </w:rPr>
        <w:t>ș</w:t>
      </w:r>
      <w:r>
        <w:rPr>
          <w:rFonts w:ascii="Times New Roman" w:hAnsi="Times New Roman" w:cs="Times New Roman"/>
          <w:noProof/>
          <w:sz w:val="24"/>
          <w:szCs w:val="24"/>
        </w:rPr>
        <w:t>i în conformitate cu men</w:t>
      </w:r>
      <w:r>
        <w:rPr>
          <w:rFonts w:cs="Times New Roman"/>
          <w:noProof/>
          <w:sz w:val="24"/>
          <w:szCs w:val="24"/>
        </w:rPr>
        <w:t>ț</w:t>
      </w:r>
      <w:r>
        <w:rPr>
          <w:rFonts w:ascii="Times New Roman" w:hAnsi="Times New Roman" w:cs="Times New Roman"/>
          <w:noProof/>
          <w:sz w:val="24"/>
          <w:szCs w:val="24"/>
        </w:rPr>
        <w:t xml:space="preserve">iunile din contractul de mandat, dar </w:t>
      </w:r>
      <w:r>
        <w:rPr>
          <w:rFonts w:cs="Times New Roman"/>
          <w:noProof/>
          <w:sz w:val="24"/>
          <w:szCs w:val="24"/>
        </w:rPr>
        <w:t>ș</w:t>
      </w:r>
      <w:r>
        <w:rPr>
          <w:rFonts w:ascii="Times New Roman" w:hAnsi="Times New Roman" w:cs="Times New Roman"/>
          <w:noProof/>
          <w:sz w:val="24"/>
          <w:szCs w:val="24"/>
        </w:rPr>
        <w:t>i de de</w:t>
      </w:r>
      <w:r>
        <w:rPr>
          <w:rFonts w:cs="Times New Roman"/>
          <w:noProof/>
          <w:sz w:val="24"/>
          <w:szCs w:val="24"/>
        </w:rPr>
        <w:t>ț</w:t>
      </w:r>
      <w:r>
        <w:rPr>
          <w:rFonts w:ascii="Times New Roman" w:hAnsi="Times New Roman" w:cs="Times New Roman"/>
          <w:noProof/>
          <w:sz w:val="24"/>
          <w:szCs w:val="24"/>
        </w:rPr>
        <w:t xml:space="preserve">inerea </w:t>
      </w:r>
      <w:r>
        <w:rPr>
          <w:rFonts w:cs="Times New Roman"/>
          <w:noProof/>
          <w:sz w:val="24"/>
          <w:szCs w:val="24"/>
        </w:rPr>
        <w:t>ș</w:t>
      </w:r>
      <w:r>
        <w:rPr>
          <w:rFonts w:ascii="Times New Roman" w:hAnsi="Times New Roman" w:cs="Times New Roman"/>
          <w:noProof/>
          <w:sz w:val="24"/>
          <w:szCs w:val="24"/>
        </w:rPr>
        <w:t>i men</w:t>
      </w:r>
      <w:r>
        <w:rPr>
          <w:rFonts w:cs="Times New Roman"/>
          <w:noProof/>
          <w:sz w:val="24"/>
          <w:szCs w:val="24"/>
        </w:rPr>
        <w:t>ț</w:t>
      </w:r>
      <w:r>
        <w:rPr>
          <w:rFonts w:ascii="Times New Roman" w:hAnsi="Times New Roman" w:cs="Times New Roman"/>
          <w:noProof/>
          <w:sz w:val="24"/>
          <w:szCs w:val="24"/>
        </w:rPr>
        <w:t>inerea unei reputa</w:t>
      </w:r>
      <w:r>
        <w:rPr>
          <w:rFonts w:cs="Times New Roman"/>
          <w:noProof/>
          <w:sz w:val="24"/>
          <w:szCs w:val="24"/>
        </w:rPr>
        <w:t>ț</w:t>
      </w:r>
      <w:r>
        <w:rPr>
          <w:rFonts w:ascii="Times New Roman" w:hAnsi="Times New Roman" w:cs="Times New Roman"/>
          <w:noProof/>
          <w:sz w:val="24"/>
          <w:szCs w:val="24"/>
        </w:rPr>
        <w:t>ii profesionale excelentă;</w:t>
      </w:r>
    </w:p>
    <w:p w:rsidR="001A48DB" w:rsidRDefault="001A48DB" w:rsidP="001A48D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e) </w:t>
      </w:r>
      <w:proofErr w:type="spellStart"/>
      <w:proofErr w:type="gram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condiţiile</w:t>
      </w:r>
      <w:proofErr w:type="spellEnd"/>
      <w:proofErr w:type="gram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suspendării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mandatului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cazul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începerii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urmăririi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penale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pentru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infracţiunile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prevăzute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la </w:t>
      </w:r>
      <w:r>
        <w:rPr>
          <w:rFonts w:ascii="Times New Roman" w:eastAsiaTheme="minorHAnsi" w:hAnsi="Times New Roman" w:cs="Times New Roman"/>
          <w:vanish/>
          <w:sz w:val="24"/>
          <w:szCs w:val="24"/>
          <w:lang w:val="en-US" w:eastAsia="en-US"/>
        </w:rPr>
        <w:t>&lt;LLNK 11990    31 11 212   6 41&gt;</w:t>
      </w:r>
      <w:r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US" w:eastAsia="en-US"/>
        </w:rPr>
        <w:t xml:space="preserve">art. 6 din </w:t>
      </w:r>
      <w:proofErr w:type="spellStart"/>
      <w:r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US" w:eastAsia="en-US"/>
        </w:rPr>
        <w:t>Legea</w:t>
      </w:r>
      <w:proofErr w:type="spellEnd"/>
      <w:r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US" w:eastAsia="en-US"/>
        </w:rPr>
        <w:t>societăţilor</w:t>
      </w:r>
      <w:proofErr w:type="spellEnd"/>
      <w:r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US" w:eastAsia="en-US"/>
        </w:rPr>
        <w:t xml:space="preserve"> nr. </w:t>
      </w:r>
      <w:proofErr w:type="gramStart"/>
      <w:r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US" w:eastAsia="en-US"/>
        </w:rPr>
        <w:t>31/1990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republicată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cu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modificările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şi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completările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ulterioare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1A48DB" w:rsidRDefault="001A48DB" w:rsidP="001A48D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1A48DB" w:rsidRDefault="001A48DB" w:rsidP="001A48DB">
      <w:pPr>
        <w:rPr>
          <w:rFonts w:ascii="Times New Roman" w:hAnsi="Times New Roman" w:cs="Times New Roman"/>
          <w:sz w:val="24"/>
          <w:szCs w:val="24"/>
        </w:rPr>
      </w:pPr>
    </w:p>
    <w:p w:rsidR="007F3C04" w:rsidRDefault="007F3C04"/>
    <w:sectPr w:rsidR="007F3C04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48DB"/>
    <w:rsid w:val="00000659"/>
    <w:rsid w:val="00001CC9"/>
    <w:rsid w:val="00002947"/>
    <w:rsid w:val="00005D92"/>
    <w:rsid w:val="00007870"/>
    <w:rsid w:val="00011280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715E"/>
    <w:rsid w:val="00037F5D"/>
    <w:rsid w:val="000416B2"/>
    <w:rsid w:val="00045CC2"/>
    <w:rsid w:val="00047247"/>
    <w:rsid w:val="00057227"/>
    <w:rsid w:val="00057C32"/>
    <w:rsid w:val="000613F2"/>
    <w:rsid w:val="0006183C"/>
    <w:rsid w:val="00064BAC"/>
    <w:rsid w:val="000650F3"/>
    <w:rsid w:val="00071219"/>
    <w:rsid w:val="00072486"/>
    <w:rsid w:val="000750C6"/>
    <w:rsid w:val="00080020"/>
    <w:rsid w:val="00082471"/>
    <w:rsid w:val="00082F44"/>
    <w:rsid w:val="00085B2F"/>
    <w:rsid w:val="00087463"/>
    <w:rsid w:val="00087FD1"/>
    <w:rsid w:val="00090385"/>
    <w:rsid w:val="00090ACE"/>
    <w:rsid w:val="00093056"/>
    <w:rsid w:val="000944C4"/>
    <w:rsid w:val="00094CF6"/>
    <w:rsid w:val="000A209A"/>
    <w:rsid w:val="000A7C24"/>
    <w:rsid w:val="000B345E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7DF3"/>
    <w:rsid w:val="000E02D9"/>
    <w:rsid w:val="000E2804"/>
    <w:rsid w:val="000F6421"/>
    <w:rsid w:val="000F7A1D"/>
    <w:rsid w:val="00102337"/>
    <w:rsid w:val="00102A43"/>
    <w:rsid w:val="00102E28"/>
    <w:rsid w:val="00111FF3"/>
    <w:rsid w:val="001122F2"/>
    <w:rsid w:val="001151C8"/>
    <w:rsid w:val="00117201"/>
    <w:rsid w:val="00126400"/>
    <w:rsid w:val="00127208"/>
    <w:rsid w:val="00131A8A"/>
    <w:rsid w:val="00132922"/>
    <w:rsid w:val="00132A40"/>
    <w:rsid w:val="00134BA5"/>
    <w:rsid w:val="001431AB"/>
    <w:rsid w:val="0014326B"/>
    <w:rsid w:val="00146A47"/>
    <w:rsid w:val="0015013E"/>
    <w:rsid w:val="0015167A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403B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3BD4"/>
    <w:rsid w:val="001A48DB"/>
    <w:rsid w:val="001A7E45"/>
    <w:rsid w:val="001B0581"/>
    <w:rsid w:val="001B1E01"/>
    <w:rsid w:val="001B21F7"/>
    <w:rsid w:val="001B38F6"/>
    <w:rsid w:val="001B396D"/>
    <w:rsid w:val="001C5EA2"/>
    <w:rsid w:val="001D6668"/>
    <w:rsid w:val="001E010A"/>
    <w:rsid w:val="001E0E9E"/>
    <w:rsid w:val="001E0EB8"/>
    <w:rsid w:val="001E5865"/>
    <w:rsid w:val="001F0E02"/>
    <w:rsid w:val="001F17B8"/>
    <w:rsid w:val="001F3879"/>
    <w:rsid w:val="001F3DBB"/>
    <w:rsid w:val="001F50D5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6FD2"/>
    <w:rsid w:val="002170F8"/>
    <w:rsid w:val="00220E5C"/>
    <w:rsid w:val="00226D8B"/>
    <w:rsid w:val="00233612"/>
    <w:rsid w:val="00234C76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23AD"/>
    <w:rsid w:val="00273F25"/>
    <w:rsid w:val="00276900"/>
    <w:rsid w:val="00281967"/>
    <w:rsid w:val="00284878"/>
    <w:rsid w:val="002936DA"/>
    <w:rsid w:val="002943E2"/>
    <w:rsid w:val="002961E5"/>
    <w:rsid w:val="002A0B75"/>
    <w:rsid w:val="002A23E8"/>
    <w:rsid w:val="002A4403"/>
    <w:rsid w:val="002A4666"/>
    <w:rsid w:val="002A5419"/>
    <w:rsid w:val="002B0B96"/>
    <w:rsid w:val="002B1971"/>
    <w:rsid w:val="002B2B24"/>
    <w:rsid w:val="002B3320"/>
    <w:rsid w:val="002B3AEA"/>
    <w:rsid w:val="002C07B8"/>
    <w:rsid w:val="002C237E"/>
    <w:rsid w:val="002C3865"/>
    <w:rsid w:val="002C7CFE"/>
    <w:rsid w:val="002D1FE1"/>
    <w:rsid w:val="002D2E0C"/>
    <w:rsid w:val="002D7BED"/>
    <w:rsid w:val="002E0FE6"/>
    <w:rsid w:val="002E1CFD"/>
    <w:rsid w:val="002E2AEA"/>
    <w:rsid w:val="002E5C1A"/>
    <w:rsid w:val="002E7496"/>
    <w:rsid w:val="002E75F4"/>
    <w:rsid w:val="002F11BB"/>
    <w:rsid w:val="002F1234"/>
    <w:rsid w:val="002F4922"/>
    <w:rsid w:val="002F699C"/>
    <w:rsid w:val="00301D71"/>
    <w:rsid w:val="00303658"/>
    <w:rsid w:val="00303D70"/>
    <w:rsid w:val="0031036F"/>
    <w:rsid w:val="00310EF8"/>
    <w:rsid w:val="00312A9C"/>
    <w:rsid w:val="0031445B"/>
    <w:rsid w:val="00317BC1"/>
    <w:rsid w:val="0032312A"/>
    <w:rsid w:val="003246BA"/>
    <w:rsid w:val="0032674F"/>
    <w:rsid w:val="00327652"/>
    <w:rsid w:val="00331682"/>
    <w:rsid w:val="00331A00"/>
    <w:rsid w:val="00333E68"/>
    <w:rsid w:val="00334EC8"/>
    <w:rsid w:val="00344356"/>
    <w:rsid w:val="003447F6"/>
    <w:rsid w:val="003450AC"/>
    <w:rsid w:val="00345969"/>
    <w:rsid w:val="00346971"/>
    <w:rsid w:val="00346FEE"/>
    <w:rsid w:val="00350A95"/>
    <w:rsid w:val="0035100E"/>
    <w:rsid w:val="00351FC8"/>
    <w:rsid w:val="00356717"/>
    <w:rsid w:val="0036006B"/>
    <w:rsid w:val="003606B2"/>
    <w:rsid w:val="003646CF"/>
    <w:rsid w:val="0036544A"/>
    <w:rsid w:val="00365AA9"/>
    <w:rsid w:val="00366749"/>
    <w:rsid w:val="00371252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A13E2"/>
    <w:rsid w:val="003A2ADD"/>
    <w:rsid w:val="003A3700"/>
    <w:rsid w:val="003A38BE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D021D"/>
    <w:rsid w:val="003D12CB"/>
    <w:rsid w:val="003D567A"/>
    <w:rsid w:val="003E2547"/>
    <w:rsid w:val="003E3756"/>
    <w:rsid w:val="003E614A"/>
    <w:rsid w:val="003F2E1A"/>
    <w:rsid w:val="003F42C3"/>
    <w:rsid w:val="004011A5"/>
    <w:rsid w:val="00402A2A"/>
    <w:rsid w:val="00405C0C"/>
    <w:rsid w:val="004104F1"/>
    <w:rsid w:val="004109F8"/>
    <w:rsid w:val="00410C5C"/>
    <w:rsid w:val="00411D82"/>
    <w:rsid w:val="00412EF9"/>
    <w:rsid w:val="004250BF"/>
    <w:rsid w:val="00426FC4"/>
    <w:rsid w:val="00427C2A"/>
    <w:rsid w:val="00432C71"/>
    <w:rsid w:val="004355CA"/>
    <w:rsid w:val="00443BF3"/>
    <w:rsid w:val="00444D47"/>
    <w:rsid w:val="00446FA6"/>
    <w:rsid w:val="00454514"/>
    <w:rsid w:val="00457A9F"/>
    <w:rsid w:val="00461BBF"/>
    <w:rsid w:val="0046219E"/>
    <w:rsid w:val="00462577"/>
    <w:rsid w:val="004650E1"/>
    <w:rsid w:val="00465E5D"/>
    <w:rsid w:val="00466445"/>
    <w:rsid w:val="0047097A"/>
    <w:rsid w:val="00473B63"/>
    <w:rsid w:val="00475A17"/>
    <w:rsid w:val="00475BA2"/>
    <w:rsid w:val="00487E09"/>
    <w:rsid w:val="00490566"/>
    <w:rsid w:val="004922AD"/>
    <w:rsid w:val="004922FD"/>
    <w:rsid w:val="004936BC"/>
    <w:rsid w:val="00494321"/>
    <w:rsid w:val="00495540"/>
    <w:rsid w:val="004A1DE6"/>
    <w:rsid w:val="004A46CA"/>
    <w:rsid w:val="004A67ED"/>
    <w:rsid w:val="004B25E5"/>
    <w:rsid w:val="004B7371"/>
    <w:rsid w:val="004C0103"/>
    <w:rsid w:val="004C1F25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C13"/>
    <w:rsid w:val="004F610B"/>
    <w:rsid w:val="004F68A1"/>
    <w:rsid w:val="005001E0"/>
    <w:rsid w:val="00500D5D"/>
    <w:rsid w:val="0050128D"/>
    <w:rsid w:val="00502621"/>
    <w:rsid w:val="00504519"/>
    <w:rsid w:val="005051D2"/>
    <w:rsid w:val="00505A63"/>
    <w:rsid w:val="0050648C"/>
    <w:rsid w:val="005070CC"/>
    <w:rsid w:val="00513655"/>
    <w:rsid w:val="0051596E"/>
    <w:rsid w:val="00517C0B"/>
    <w:rsid w:val="0052106B"/>
    <w:rsid w:val="00522FEB"/>
    <w:rsid w:val="005256D6"/>
    <w:rsid w:val="0053235D"/>
    <w:rsid w:val="0053323A"/>
    <w:rsid w:val="00533C0B"/>
    <w:rsid w:val="00535962"/>
    <w:rsid w:val="00541C66"/>
    <w:rsid w:val="00545423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60116"/>
    <w:rsid w:val="00563B0B"/>
    <w:rsid w:val="005718F8"/>
    <w:rsid w:val="0057331F"/>
    <w:rsid w:val="005752ED"/>
    <w:rsid w:val="00575876"/>
    <w:rsid w:val="00576348"/>
    <w:rsid w:val="005774D1"/>
    <w:rsid w:val="005805F7"/>
    <w:rsid w:val="00583BA2"/>
    <w:rsid w:val="005A011C"/>
    <w:rsid w:val="005A5FE2"/>
    <w:rsid w:val="005A6293"/>
    <w:rsid w:val="005B2135"/>
    <w:rsid w:val="005B238C"/>
    <w:rsid w:val="005C2BB4"/>
    <w:rsid w:val="005C4401"/>
    <w:rsid w:val="005C4E00"/>
    <w:rsid w:val="005C6BBE"/>
    <w:rsid w:val="005D18FC"/>
    <w:rsid w:val="005D3457"/>
    <w:rsid w:val="005D6282"/>
    <w:rsid w:val="005E0F32"/>
    <w:rsid w:val="005E2CE2"/>
    <w:rsid w:val="005E749B"/>
    <w:rsid w:val="005E789A"/>
    <w:rsid w:val="005F0BC1"/>
    <w:rsid w:val="005F4E64"/>
    <w:rsid w:val="005F7605"/>
    <w:rsid w:val="0060043C"/>
    <w:rsid w:val="006042F9"/>
    <w:rsid w:val="00613BDB"/>
    <w:rsid w:val="00615D93"/>
    <w:rsid w:val="00616CAD"/>
    <w:rsid w:val="0061731F"/>
    <w:rsid w:val="006222B7"/>
    <w:rsid w:val="00622360"/>
    <w:rsid w:val="006267DD"/>
    <w:rsid w:val="0063745C"/>
    <w:rsid w:val="00642D73"/>
    <w:rsid w:val="006477C7"/>
    <w:rsid w:val="00647D86"/>
    <w:rsid w:val="00650DB3"/>
    <w:rsid w:val="006516F9"/>
    <w:rsid w:val="006530C4"/>
    <w:rsid w:val="006534E3"/>
    <w:rsid w:val="00655DC1"/>
    <w:rsid w:val="006571A2"/>
    <w:rsid w:val="00657271"/>
    <w:rsid w:val="006575E1"/>
    <w:rsid w:val="00657A1A"/>
    <w:rsid w:val="006614D2"/>
    <w:rsid w:val="00663CF1"/>
    <w:rsid w:val="006654D8"/>
    <w:rsid w:val="00666DC9"/>
    <w:rsid w:val="00666E16"/>
    <w:rsid w:val="00670311"/>
    <w:rsid w:val="00674542"/>
    <w:rsid w:val="006752DB"/>
    <w:rsid w:val="00676235"/>
    <w:rsid w:val="00677A35"/>
    <w:rsid w:val="00680B84"/>
    <w:rsid w:val="0068181A"/>
    <w:rsid w:val="00681CBA"/>
    <w:rsid w:val="00686B11"/>
    <w:rsid w:val="00690D91"/>
    <w:rsid w:val="006927DC"/>
    <w:rsid w:val="00693A8B"/>
    <w:rsid w:val="00693FE9"/>
    <w:rsid w:val="00696650"/>
    <w:rsid w:val="006970C2"/>
    <w:rsid w:val="00697FF4"/>
    <w:rsid w:val="006A02B3"/>
    <w:rsid w:val="006A1D13"/>
    <w:rsid w:val="006A26AC"/>
    <w:rsid w:val="006B1403"/>
    <w:rsid w:val="006B2297"/>
    <w:rsid w:val="006B352D"/>
    <w:rsid w:val="006B3A21"/>
    <w:rsid w:val="006B43B3"/>
    <w:rsid w:val="006B4B98"/>
    <w:rsid w:val="006B602A"/>
    <w:rsid w:val="006D2124"/>
    <w:rsid w:val="006D4293"/>
    <w:rsid w:val="006D507B"/>
    <w:rsid w:val="006D5B15"/>
    <w:rsid w:val="006D6A3C"/>
    <w:rsid w:val="006E34E8"/>
    <w:rsid w:val="006E3A1E"/>
    <w:rsid w:val="006E3F81"/>
    <w:rsid w:val="006E5692"/>
    <w:rsid w:val="006E5709"/>
    <w:rsid w:val="006E6528"/>
    <w:rsid w:val="006E6606"/>
    <w:rsid w:val="006F2144"/>
    <w:rsid w:val="006F33AA"/>
    <w:rsid w:val="006F5E35"/>
    <w:rsid w:val="006F6C78"/>
    <w:rsid w:val="006F7A78"/>
    <w:rsid w:val="00701ABB"/>
    <w:rsid w:val="00702265"/>
    <w:rsid w:val="00703850"/>
    <w:rsid w:val="007060FA"/>
    <w:rsid w:val="00706346"/>
    <w:rsid w:val="00707EFB"/>
    <w:rsid w:val="007107B2"/>
    <w:rsid w:val="00710FAA"/>
    <w:rsid w:val="00711D46"/>
    <w:rsid w:val="00713BC8"/>
    <w:rsid w:val="007168E4"/>
    <w:rsid w:val="007208F6"/>
    <w:rsid w:val="0072655B"/>
    <w:rsid w:val="00730A69"/>
    <w:rsid w:val="00732434"/>
    <w:rsid w:val="0073312F"/>
    <w:rsid w:val="00741FDF"/>
    <w:rsid w:val="00747116"/>
    <w:rsid w:val="00747D61"/>
    <w:rsid w:val="00756C5A"/>
    <w:rsid w:val="00761034"/>
    <w:rsid w:val="0076273A"/>
    <w:rsid w:val="00764D46"/>
    <w:rsid w:val="007733E1"/>
    <w:rsid w:val="00773498"/>
    <w:rsid w:val="00774DBD"/>
    <w:rsid w:val="007778FB"/>
    <w:rsid w:val="00782A26"/>
    <w:rsid w:val="0078460E"/>
    <w:rsid w:val="00784AE7"/>
    <w:rsid w:val="00786163"/>
    <w:rsid w:val="00786829"/>
    <w:rsid w:val="00792BBC"/>
    <w:rsid w:val="007A137E"/>
    <w:rsid w:val="007A7151"/>
    <w:rsid w:val="007A7B03"/>
    <w:rsid w:val="007B2C02"/>
    <w:rsid w:val="007B34C5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6528"/>
    <w:rsid w:val="007E7FD3"/>
    <w:rsid w:val="007F0D53"/>
    <w:rsid w:val="007F1033"/>
    <w:rsid w:val="007F3C04"/>
    <w:rsid w:val="007F4C4E"/>
    <w:rsid w:val="007F7E55"/>
    <w:rsid w:val="00804536"/>
    <w:rsid w:val="00806D80"/>
    <w:rsid w:val="00811390"/>
    <w:rsid w:val="00813EE7"/>
    <w:rsid w:val="00814667"/>
    <w:rsid w:val="008146C0"/>
    <w:rsid w:val="0082184C"/>
    <w:rsid w:val="00825993"/>
    <w:rsid w:val="008262D7"/>
    <w:rsid w:val="0082651E"/>
    <w:rsid w:val="0083062C"/>
    <w:rsid w:val="00830FD7"/>
    <w:rsid w:val="00831DEF"/>
    <w:rsid w:val="008332AA"/>
    <w:rsid w:val="00836006"/>
    <w:rsid w:val="008379D8"/>
    <w:rsid w:val="00837D16"/>
    <w:rsid w:val="00840910"/>
    <w:rsid w:val="00843719"/>
    <w:rsid w:val="00843B64"/>
    <w:rsid w:val="008440E3"/>
    <w:rsid w:val="00844A8D"/>
    <w:rsid w:val="00845122"/>
    <w:rsid w:val="00845A5B"/>
    <w:rsid w:val="008463DA"/>
    <w:rsid w:val="008510DD"/>
    <w:rsid w:val="00851B60"/>
    <w:rsid w:val="008546E3"/>
    <w:rsid w:val="00857540"/>
    <w:rsid w:val="00863147"/>
    <w:rsid w:val="00863AB6"/>
    <w:rsid w:val="008651A7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31CD"/>
    <w:rsid w:val="008B5F28"/>
    <w:rsid w:val="008C0432"/>
    <w:rsid w:val="008C1524"/>
    <w:rsid w:val="008C2535"/>
    <w:rsid w:val="008C4484"/>
    <w:rsid w:val="008D0230"/>
    <w:rsid w:val="008D247F"/>
    <w:rsid w:val="008D3279"/>
    <w:rsid w:val="008D3612"/>
    <w:rsid w:val="008D3E65"/>
    <w:rsid w:val="008E0A0E"/>
    <w:rsid w:val="008E25B8"/>
    <w:rsid w:val="008E26C7"/>
    <w:rsid w:val="008E43DE"/>
    <w:rsid w:val="008E48C9"/>
    <w:rsid w:val="008F2F5C"/>
    <w:rsid w:val="008F5BB3"/>
    <w:rsid w:val="008F6615"/>
    <w:rsid w:val="008F66FE"/>
    <w:rsid w:val="008F692A"/>
    <w:rsid w:val="008F69D4"/>
    <w:rsid w:val="00900172"/>
    <w:rsid w:val="00902393"/>
    <w:rsid w:val="0091055B"/>
    <w:rsid w:val="00910FB2"/>
    <w:rsid w:val="009117EA"/>
    <w:rsid w:val="00913FCD"/>
    <w:rsid w:val="009170C7"/>
    <w:rsid w:val="00917C31"/>
    <w:rsid w:val="00921A53"/>
    <w:rsid w:val="00921B4F"/>
    <w:rsid w:val="00921C9F"/>
    <w:rsid w:val="009222C0"/>
    <w:rsid w:val="00925CBE"/>
    <w:rsid w:val="00930E2E"/>
    <w:rsid w:val="009331F6"/>
    <w:rsid w:val="00937F03"/>
    <w:rsid w:val="00937FA8"/>
    <w:rsid w:val="00940E45"/>
    <w:rsid w:val="00941DAD"/>
    <w:rsid w:val="00943754"/>
    <w:rsid w:val="00944CAA"/>
    <w:rsid w:val="00945A4D"/>
    <w:rsid w:val="0095603C"/>
    <w:rsid w:val="0095654A"/>
    <w:rsid w:val="00961CDD"/>
    <w:rsid w:val="009648A9"/>
    <w:rsid w:val="00964DED"/>
    <w:rsid w:val="00967720"/>
    <w:rsid w:val="009743CD"/>
    <w:rsid w:val="009755D1"/>
    <w:rsid w:val="00976756"/>
    <w:rsid w:val="0098033E"/>
    <w:rsid w:val="0098493E"/>
    <w:rsid w:val="009856A6"/>
    <w:rsid w:val="0098597E"/>
    <w:rsid w:val="00985D4E"/>
    <w:rsid w:val="00987F9F"/>
    <w:rsid w:val="00990B4D"/>
    <w:rsid w:val="009A00F4"/>
    <w:rsid w:val="009A0364"/>
    <w:rsid w:val="009A516C"/>
    <w:rsid w:val="009A59E6"/>
    <w:rsid w:val="009A7E6B"/>
    <w:rsid w:val="009B18B9"/>
    <w:rsid w:val="009B5122"/>
    <w:rsid w:val="009B593D"/>
    <w:rsid w:val="009B61B9"/>
    <w:rsid w:val="009B76A3"/>
    <w:rsid w:val="009C03A9"/>
    <w:rsid w:val="009C206F"/>
    <w:rsid w:val="009C42B4"/>
    <w:rsid w:val="009C5ED6"/>
    <w:rsid w:val="009C676A"/>
    <w:rsid w:val="009C7375"/>
    <w:rsid w:val="009C7849"/>
    <w:rsid w:val="009D0F6D"/>
    <w:rsid w:val="009D6DE9"/>
    <w:rsid w:val="009E1126"/>
    <w:rsid w:val="009E1387"/>
    <w:rsid w:val="009E16B7"/>
    <w:rsid w:val="009E4C31"/>
    <w:rsid w:val="009F5EA5"/>
    <w:rsid w:val="00A0097F"/>
    <w:rsid w:val="00A0390C"/>
    <w:rsid w:val="00A0668D"/>
    <w:rsid w:val="00A10CDD"/>
    <w:rsid w:val="00A13BB2"/>
    <w:rsid w:val="00A15F06"/>
    <w:rsid w:val="00A20322"/>
    <w:rsid w:val="00A206A7"/>
    <w:rsid w:val="00A2315B"/>
    <w:rsid w:val="00A2337C"/>
    <w:rsid w:val="00A24301"/>
    <w:rsid w:val="00A25AD9"/>
    <w:rsid w:val="00A25E23"/>
    <w:rsid w:val="00A26E3F"/>
    <w:rsid w:val="00A30B7F"/>
    <w:rsid w:val="00A30BF4"/>
    <w:rsid w:val="00A30F0C"/>
    <w:rsid w:val="00A316AD"/>
    <w:rsid w:val="00A325E2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7240A"/>
    <w:rsid w:val="00A74ECB"/>
    <w:rsid w:val="00A76FC4"/>
    <w:rsid w:val="00A771A1"/>
    <w:rsid w:val="00A80E1A"/>
    <w:rsid w:val="00A82FBD"/>
    <w:rsid w:val="00A8475A"/>
    <w:rsid w:val="00A85EA1"/>
    <w:rsid w:val="00A91C4B"/>
    <w:rsid w:val="00A9600D"/>
    <w:rsid w:val="00AA144B"/>
    <w:rsid w:val="00AA23DB"/>
    <w:rsid w:val="00AA4B35"/>
    <w:rsid w:val="00AB1A8F"/>
    <w:rsid w:val="00AB1F5D"/>
    <w:rsid w:val="00AB4809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D92"/>
    <w:rsid w:val="00AF509A"/>
    <w:rsid w:val="00AF728F"/>
    <w:rsid w:val="00B03997"/>
    <w:rsid w:val="00B0566E"/>
    <w:rsid w:val="00B06747"/>
    <w:rsid w:val="00B07643"/>
    <w:rsid w:val="00B12598"/>
    <w:rsid w:val="00B15B33"/>
    <w:rsid w:val="00B30F34"/>
    <w:rsid w:val="00B33CA0"/>
    <w:rsid w:val="00B366C6"/>
    <w:rsid w:val="00B42275"/>
    <w:rsid w:val="00B426B8"/>
    <w:rsid w:val="00B44DC3"/>
    <w:rsid w:val="00B47EA4"/>
    <w:rsid w:val="00B52B01"/>
    <w:rsid w:val="00B5350B"/>
    <w:rsid w:val="00B53C49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80D0C"/>
    <w:rsid w:val="00B81321"/>
    <w:rsid w:val="00B82E45"/>
    <w:rsid w:val="00B84A72"/>
    <w:rsid w:val="00B90CCE"/>
    <w:rsid w:val="00B91615"/>
    <w:rsid w:val="00B92AE5"/>
    <w:rsid w:val="00B93D87"/>
    <w:rsid w:val="00B94942"/>
    <w:rsid w:val="00BA06E6"/>
    <w:rsid w:val="00BA2802"/>
    <w:rsid w:val="00BA3CB6"/>
    <w:rsid w:val="00BA4A63"/>
    <w:rsid w:val="00BA5AE8"/>
    <w:rsid w:val="00BA62BC"/>
    <w:rsid w:val="00BA6B67"/>
    <w:rsid w:val="00BA718B"/>
    <w:rsid w:val="00BB1D9A"/>
    <w:rsid w:val="00BB3272"/>
    <w:rsid w:val="00BB3757"/>
    <w:rsid w:val="00BB3E35"/>
    <w:rsid w:val="00BB532B"/>
    <w:rsid w:val="00BB590B"/>
    <w:rsid w:val="00BB5FD0"/>
    <w:rsid w:val="00BB6258"/>
    <w:rsid w:val="00BB70AD"/>
    <w:rsid w:val="00BB7A8E"/>
    <w:rsid w:val="00BC2753"/>
    <w:rsid w:val="00BC69AB"/>
    <w:rsid w:val="00BD19E0"/>
    <w:rsid w:val="00BD1A34"/>
    <w:rsid w:val="00BD3623"/>
    <w:rsid w:val="00BD3A77"/>
    <w:rsid w:val="00BD5121"/>
    <w:rsid w:val="00BE0A5D"/>
    <w:rsid w:val="00BE1702"/>
    <w:rsid w:val="00BE56FE"/>
    <w:rsid w:val="00BF104B"/>
    <w:rsid w:val="00BF1A41"/>
    <w:rsid w:val="00BF30CC"/>
    <w:rsid w:val="00BF40F5"/>
    <w:rsid w:val="00BF6534"/>
    <w:rsid w:val="00C00C07"/>
    <w:rsid w:val="00C052DD"/>
    <w:rsid w:val="00C05C61"/>
    <w:rsid w:val="00C06A65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1DE"/>
    <w:rsid w:val="00C32D08"/>
    <w:rsid w:val="00C33EDF"/>
    <w:rsid w:val="00C35D4C"/>
    <w:rsid w:val="00C37E6C"/>
    <w:rsid w:val="00C40909"/>
    <w:rsid w:val="00C419EF"/>
    <w:rsid w:val="00C42482"/>
    <w:rsid w:val="00C4562C"/>
    <w:rsid w:val="00C478F9"/>
    <w:rsid w:val="00C523B6"/>
    <w:rsid w:val="00C5484A"/>
    <w:rsid w:val="00C57A33"/>
    <w:rsid w:val="00C62195"/>
    <w:rsid w:val="00C702C2"/>
    <w:rsid w:val="00C75722"/>
    <w:rsid w:val="00C76946"/>
    <w:rsid w:val="00C806B3"/>
    <w:rsid w:val="00C81397"/>
    <w:rsid w:val="00C82957"/>
    <w:rsid w:val="00C8400C"/>
    <w:rsid w:val="00C861C6"/>
    <w:rsid w:val="00C87298"/>
    <w:rsid w:val="00C91147"/>
    <w:rsid w:val="00C94953"/>
    <w:rsid w:val="00C9540E"/>
    <w:rsid w:val="00C9667F"/>
    <w:rsid w:val="00C96C5B"/>
    <w:rsid w:val="00C978B3"/>
    <w:rsid w:val="00CA1E11"/>
    <w:rsid w:val="00CA1EC3"/>
    <w:rsid w:val="00CA2106"/>
    <w:rsid w:val="00CA2E15"/>
    <w:rsid w:val="00CA3DF1"/>
    <w:rsid w:val="00CA48EF"/>
    <w:rsid w:val="00CB272B"/>
    <w:rsid w:val="00CB4B8A"/>
    <w:rsid w:val="00CB594E"/>
    <w:rsid w:val="00CB5F6A"/>
    <w:rsid w:val="00CB687C"/>
    <w:rsid w:val="00CB7AEF"/>
    <w:rsid w:val="00CC0691"/>
    <w:rsid w:val="00CC3C9F"/>
    <w:rsid w:val="00CC4680"/>
    <w:rsid w:val="00CD29F1"/>
    <w:rsid w:val="00CD7252"/>
    <w:rsid w:val="00CE0257"/>
    <w:rsid w:val="00CE07DC"/>
    <w:rsid w:val="00CE0D07"/>
    <w:rsid w:val="00CE11AC"/>
    <w:rsid w:val="00CE21B6"/>
    <w:rsid w:val="00CE657C"/>
    <w:rsid w:val="00CE6D12"/>
    <w:rsid w:val="00CE7236"/>
    <w:rsid w:val="00CF02CF"/>
    <w:rsid w:val="00CF6B70"/>
    <w:rsid w:val="00D01451"/>
    <w:rsid w:val="00D059D1"/>
    <w:rsid w:val="00D06B50"/>
    <w:rsid w:val="00D141EA"/>
    <w:rsid w:val="00D146F4"/>
    <w:rsid w:val="00D1589C"/>
    <w:rsid w:val="00D16932"/>
    <w:rsid w:val="00D224C2"/>
    <w:rsid w:val="00D257D6"/>
    <w:rsid w:val="00D25934"/>
    <w:rsid w:val="00D25C2C"/>
    <w:rsid w:val="00D31E24"/>
    <w:rsid w:val="00D3231D"/>
    <w:rsid w:val="00D34ACE"/>
    <w:rsid w:val="00D376DE"/>
    <w:rsid w:val="00D408A6"/>
    <w:rsid w:val="00D43232"/>
    <w:rsid w:val="00D449BD"/>
    <w:rsid w:val="00D45113"/>
    <w:rsid w:val="00D51FF6"/>
    <w:rsid w:val="00D54B44"/>
    <w:rsid w:val="00D5672F"/>
    <w:rsid w:val="00D60294"/>
    <w:rsid w:val="00D61650"/>
    <w:rsid w:val="00D616C2"/>
    <w:rsid w:val="00D65827"/>
    <w:rsid w:val="00D65A63"/>
    <w:rsid w:val="00D727F7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90FB3"/>
    <w:rsid w:val="00D932AF"/>
    <w:rsid w:val="00D93E51"/>
    <w:rsid w:val="00D959CC"/>
    <w:rsid w:val="00D965BB"/>
    <w:rsid w:val="00D9687A"/>
    <w:rsid w:val="00D97606"/>
    <w:rsid w:val="00DA4F40"/>
    <w:rsid w:val="00DA69EC"/>
    <w:rsid w:val="00DA7393"/>
    <w:rsid w:val="00DB3DC7"/>
    <w:rsid w:val="00DB4640"/>
    <w:rsid w:val="00DC13B4"/>
    <w:rsid w:val="00DC3C81"/>
    <w:rsid w:val="00DC41BC"/>
    <w:rsid w:val="00DD1E26"/>
    <w:rsid w:val="00DD2F60"/>
    <w:rsid w:val="00DD6A00"/>
    <w:rsid w:val="00DE3107"/>
    <w:rsid w:val="00DE54A5"/>
    <w:rsid w:val="00DE7FC1"/>
    <w:rsid w:val="00DF2FEB"/>
    <w:rsid w:val="00DF518D"/>
    <w:rsid w:val="00DF70D8"/>
    <w:rsid w:val="00DF789B"/>
    <w:rsid w:val="00E019AD"/>
    <w:rsid w:val="00E03FF8"/>
    <w:rsid w:val="00E05D2E"/>
    <w:rsid w:val="00E06DB6"/>
    <w:rsid w:val="00E07D88"/>
    <w:rsid w:val="00E1321D"/>
    <w:rsid w:val="00E14231"/>
    <w:rsid w:val="00E16E77"/>
    <w:rsid w:val="00E22C5C"/>
    <w:rsid w:val="00E251BA"/>
    <w:rsid w:val="00E378D3"/>
    <w:rsid w:val="00E40B82"/>
    <w:rsid w:val="00E41A2C"/>
    <w:rsid w:val="00E4230B"/>
    <w:rsid w:val="00E4355A"/>
    <w:rsid w:val="00E43635"/>
    <w:rsid w:val="00E45AA7"/>
    <w:rsid w:val="00E45BBD"/>
    <w:rsid w:val="00E50D31"/>
    <w:rsid w:val="00E511D6"/>
    <w:rsid w:val="00E519DD"/>
    <w:rsid w:val="00E5309E"/>
    <w:rsid w:val="00E55196"/>
    <w:rsid w:val="00E557AE"/>
    <w:rsid w:val="00E60AB2"/>
    <w:rsid w:val="00E6293E"/>
    <w:rsid w:val="00E63A8C"/>
    <w:rsid w:val="00E6768E"/>
    <w:rsid w:val="00E7044C"/>
    <w:rsid w:val="00E71ADD"/>
    <w:rsid w:val="00E73717"/>
    <w:rsid w:val="00E73799"/>
    <w:rsid w:val="00E7644F"/>
    <w:rsid w:val="00E76BA2"/>
    <w:rsid w:val="00E77381"/>
    <w:rsid w:val="00E8766B"/>
    <w:rsid w:val="00E90914"/>
    <w:rsid w:val="00E926AD"/>
    <w:rsid w:val="00EA0A50"/>
    <w:rsid w:val="00EA4523"/>
    <w:rsid w:val="00EA4D96"/>
    <w:rsid w:val="00EA6E69"/>
    <w:rsid w:val="00EB1FB6"/>
    <w:rsid w:val="00EB3A29"/>
    <w:rsid w:val="00EB5EFD"/>
    <w:rsid w:val="00EB5F5E"/>
    <w:rsid w:val="00EB7EFA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D4A"/>
    <w:rsid w:val="00EE34D9"/>
    <w:rsid w:val="00EE4767"/>
    <w:rsid w:val="00EF10A2"/>
    <w:rsid w:val="00EF3CDB"/>
    <w:rsid w:val="00EF591C"/>
    <w:rsid w:val="00F00487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31EBA"/>
    <w:rsid w:val="00F3234B"/>
    <w:rsid w:val="00F359B1"/>
    <w:rsid w:val="00F366B6"/>
    <w:rsid w:val="00F37E89"/>
    <w:rsid w:val="00F44DAD"/>
    <w:rsid w:val="00F522FB"/>
    <w:rsid w:val="00F55232"/>
    <w:rsid w:val="00F55882"/>
    <w:rsid w:val="00F564CC"/>
    <w:rsid w:val="00F575D9"/>
    <w:rsid w:val="00F61B6F"/>
    <w:rsid w:val="00F65F20"/>
    <w:rsid w:val="00F66DD8"/>
    <w:rsid w:val="00F70FEF"/>
    <w:rsid w:val="00F7518C"/>
    <w:rsid w:val="00F80D76"/>
    <w:rsid w:val="00F83C82"/>
    <w:rsid w:val="00F86F8F"/>
    <w:rsid w:val="00F87C76"/>
    <w:rsid w:val="00F946A2"/>
    <w:rsid w:val="00F96BB3"/>
    <w:rsid w:val="00FA2748"/>
    <w:rsid w:val="00FA5566"/>
    <w:rsid w:val="00FA61C5"/>
    <w:rsid w:val="00FA6985"/>
    <w:rsid w:val="00FB0971"/>
    <w:rsid w:val="00FB2FCB"/>
    <w:rsid w:val="00FB3417"/>
    <w:rsid w:val="00FB61CF"/>
    <w:rsid w:val="00FB68B9"/>
    <w:rsid w:val="00FC3463"/>
    <w:rsid w:val="00FD0523"/>
    <w:rsid w:val="00FD3344"/>
    <w:rsid w:val="00FD3D02"/>
    <w:rsid w:val="00FD733C"/>
    <w:rsid w:val="00FE2F38"/>
    <w:rsid w:val="00FF0205"/>
    <w:rsid w:val="00FF17D3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8DB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qFormat/>
    <w:rsid w:val="00D82A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2</cp:revision>
  <dcterms:created xsi:type="dcterms:W3CDTF">2017-11-20T08:12:00Z</dcterms:created>
  <dcterms:modified xsi:type="dcterms:W3CDTF">2017-11-20T08:50:00Z</dcterms:modified>
</cp:coreProperties>
</file>