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8" w:rsidRPr="00AA19E3" w:rsidRDefault="009E13B8" w:rsidP="00A339DB">
      <w:pPr>
        <w:rPr>
          <w:b/>
          <w:lang w:val="ro-RO"/>
        </w:rPr>
      </w:pPr>
      <w:r w:rsidRPr="00AA19E3">
        <w:rPr>
          <w:b/>
          <w:lang w:val="ro-RO"/>
        </w:rPr>
        <w:t>ROMÂNIA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p>
    <w:p w:rsidR="009E13B8" w:rsidRPr="00AA19E3" w:rsidRDefault="009E13B8" w:rsidP="00A339DB">
      <w:pPr>
        <w:rPr>
          <w:b/>
          <w:lang w:val="ro-RO"/>
        </w:rPr>
      </w:pPr>
      <w:r w:rsidRPr="00AA19E3">
        <w:rPr>
          <w:b/>
          <w:lang w:val="ro-RO"/>
        </w:rPr>
        <w:t>JUDETUL TIMIŞ</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Pr="00AA19E3" w:rsidRDefault="009E13B8" w:rsidP="00A339DB">
      <w:pPr>
        <w:rPr>
          <w:b/>
          <w:lang w:val="ro-RO"/>
        </w:rPr>
      </w:pPr>
      <w:r w:rsidRPr="00AA19E3">
        <w:rPr>
          <w:b/>
          <w:lang w:val="ro-RO"/>
        </w:rPr>
        <w:t>MUNICIPIUL TIMISOARA</w:t>
      </w:r>
    </w:p>
    <w:p w:rsidR="009E13B8" w:rsidRPr="00AA19E3" w:rsidRDefault="001B4011" w:rsidP="00A339DB">
      <w:pPr>
        <w:rPr>
          <w:b/>
          <w:lang w:val="ro-RO"/>
        </w:rPr>
      </w:pPr>
      <w:r>
        <w:rPr>
          <w:b/>
          <w:lang w:val="ro-RO"/>
        </w:rPr>
        <w:t>SERVICIUL ADMINISTRARE REȚELE PUBLICE</w:t>
      </w:r>
      <w:r w:rsidR="009E13B8" w:rsidRPr="00AA19E3">
        <w:rPr>
          <w:b/>
          <w:lang w:val="ro-RO"/>
        </w:rPr>
        <w:tab/>
      </w:r>
      <w:r w:rsidR="009E13B8" w:rsidRPr="00AA19E3">
        <w:rPr>
          <w:b/>
          <w:lang w:val="ro-RO"/>
        </w:rPr>
        <w:tab/>
      </w:r>
      <w:r w:rsidR="009E13B8" w:rsidRPr="00AA19E3">
        <w:rPr>
          <w:b/>
          <w:lang w:val="ro-RO"/>
        </w:rPr>
        <w:tab/>
      </w:r>
      <w:r w:rsidR="009E13B8" w:rsidRPr="00AA19E3">
        <w:rPr>
          <w:b/>
          <w:lang w:val="ro-RO"/>
        </w:rPr>
        <w:tab/>
        <w:t xml:space="preserve">     </w:t>
      </w:r>
    </w:p>
    <w:p w:rsidR="009E13B8" w:rsidRPr="0044677F" w:rsidRDefault="009E13B8" w:rsidP="00A339DB">
      <w:pPr>
        <w:jc w:val="both"/>
        <w:rPr>
          <w:b/>
          <w:lang w:val="ro-RO"/>
        </w:rPr>
      </w:pPr>
      <w:r w:rsidRPr="0044677F">
        <w:rPr>
          <w:b/>
          <w:lang w:val="ro-RO"/>
        </w:rPr>
        <w:t>NR. SC20</w:t>
      </w:r>
      <w:r w:rsidR="003B3275" w:rsidRPr="0044677F">
        <w:rPr>
          <w:b/>
          <w:lang w:val="ro-RO"/>
        </w:rPr>
        <w:t>2</w:t>
      </w:r>
      <w:r w:rsidR="00CD5772">
        <w:rPr>
          <w:b/>
          <w:lang w:val="ro-RO"/>
        </w:rPr>
        <w:t>2</w:t>
      </w:r>
      <w:r w:rsidR="00A805BE">
        <w:rPr>
          <w:b/>
          <w:lang w:val="ro-RO"/>
        </w:rPr>
        <w:t xml:space="preserve"> - 18628/25.07.2022</w:t>
      </w:r>
    </w:p>
    <w:p w:rsidR="009E13B8" w:rsidRPr="00AA19E3" w:rsidRDefault="009E13B8" w:rsidP="00A339DB">
      <w:pPr>
        <w:jc w:val="center"/>
        <w:rPr>
          <w:b/>
          <w:lang w:val="ro-RO"/>
        </w:rPr>
      </w:pPr>
    </w:p>
    <w:p w:rsidR="009E13B8" w:rsidRPr="00AA19E3" w:rsidRDefault="009E13B8" w:rsidP="00A339DB">
      <w:pPr>
        <w:jc w:val="center"/>
        <w:rPr>
          <w:b/>
          <w:lang w:val="ro-RO"/>
        </w:rPr>
      </w:pPr>
      <w:r w:rsidRPr="00AA19E3">
        <w:rPr>
          <w:b/>
          <w:lang w:val="ro-RO"/>
        </w:rPr>
        <w:t>RAPORT DE SPECIALITATE</w:t>
      </w:r>
    </w:p>
    <w:p w:rsidR="009E13B8" w:rsidRPr="00AA19E3" w:rsidRDefault="009E13B8" w:rsidP="00A339DB">
      <w:pPr>
        <w:jc w:val="center"/>
        <w:rPr>
          <w:b/>
          <w:lang w:val="ro-RO"/>
        </w:rPr>
      </w:pPr>
    </w:p>
    <w:p w:rsidR="009E13B8" w:rsidRPr="001C1753" w:rsidRDefault="0044677F" w:rsidP="00E52206">
      <w:pPr>
        <w:autoSpaceDE w:val="0"/>
        <w:autoSpaceDN w:val="0"/>
        <w:adjustRightInd w:val="0"/>
        <w:jc w:val="center"/>
        <w:rPr>
          <w:bCs/>
          <w:lang w:val="ro-RO"/>
        </w:rPr>
      </w:pPr>
      <w:r>
        <w:rPr>
          <w:spacing w:val="-16"/>
          <w:w w:val="105"/>
          <w:lang w:val="ro-RO"/>
        </w:rPr>
        <w:t xml:space="preserve">Pentru </w:t>
      </w:r>
      <w:r w:rsidR="009E13B8" w:rsidRPr="001C1753">
        <w:rPr>
          <w:bCs/>
          <w:lang w:val="ro-RO"/>
        </w:rPr>
        <w:t>aprobarea documentaţiei “Bilanţ real tehnologic şi optimizat al energiei termice pentru sistemul centralizat de alimentare cu energie termică al municipiu</w:t>
      </w:r>
      <w:r w:rsidR="00FB074C">
        <w:rPr>
          <w:bCs/>
          <w:lang w:val="ro-RO"/>
        </w:rPr>
        <w:t>lui Timişoara aferent anului 202</w:t>
      </w:r>
      <w:r w:rsidR="00CD5772">
        <w:rPr>
          <w:bCs/>
          <w:lang w:val="ro-RO"/>
        </w:rPr>
        <w:t>1</w:t>
      </w:r>
      <w:r w:rsidR="009E13B8" w:rsidRPr="001C1753">
        <w:rPr>
          <w:bCs/>
          <w:lang w:val="ro-RO"/>
        </w:rPr>
        <w:t xml:space="preserve"> “ </w:t>
      </w:r>
      <w:r w:rsidR="00130C12">
        <w:rPr>
          <w:bCs/>
          <w:lang w:val="ro-RO"/>
        </w:rPr>
        <w:t>și a documentației ”Pierderile de energie termică reale și tehnologice, pentru sistemul centralizat de alimentare cu energie termică a municipiului Timișoara, aferente anului 2021”</w:t>
      </w:r>
    </w:p>
    <w:p w:rsidR="009E13B8" w:rsidRPr="001C1753" w:rsidRDefault="009E13B8" w:rsidP="00E52206">
      <w:pPr>
        <w:jc w:val="center"/>
        <w:rPr>
          <w:b/>
          <w:lang w:val="ro-RO"/>
        </w:rPr>
      </w:pPr>
    </w:p>
    <w:p w:rsidR="009E13B8" w:rsidRPr="00F321B5" w:rsidRDefault="009E13B8" w:rsidP="00A339DB">
      <w:pPr>
        <w:ind w:firstLine="720"/>
        <w:jc w:val="both"/>
        <w:rPr>
          <w:lang w:val="ro-RO"/>
        </w:rPr>
      </w:pPr>
      <w:r w:rsidRPr="00F321B5">
        <w:rPr>
          <w:lang w:val="ro-RO"/>
        </w:rPr>
        <w:t xml:space="preserve">Având în vedere </w:t>
      </w:r>
      <w:r w:rsidR="00522468" w:rsidRPr="00F321B5">
        <w:rPr>
          <w:lang w:val="ro-RO"/>
        </w:rPr>
        <w:t>R</w:t>
      </w:r>
      <w:r w:rsidR="00CC29CD" w:rsidRPr="00F321B5">
        <w:rPr>
          <w:lang w:val="ro-RO"/>
        </w:rPr>
        <w:t>eferatul</w:t>
      </w:r>
      <w:r w:rsidR="00522468" w:rsidRPr="00F321B5">
        <w:rPr>
          <w:lang w:val="ro-RO"/>
        </w:rPr>
        <w:t xml:space="preserve"> de aprobare </w:t>
      </w:r>
      <w:r w:rsidRPr="00F321B5">
        <w:rPr>
          <w:lang w:val="ro-RO"/>
        </w:rPr>
        <w:t xml:space="preserve">nr. </w:t>
      </w:r>
      <w:r w:rsidR="00160BFC" w:rsidRPr="00160BFC">
        <w:rPr>
          <w:lang w:val="ro-RO"/>
        </w:rPr>
        <w:t>SC202</w:t>
      </w:r>
      <w:r w:rsidR="00CD5772">
        <w:rPr>
          <w:lang w:val="ro-RO"/>
        </w:rPr>
        <w:t>2</w:t>
      </w:r>
      <w:r w:rsidR="00160BFC" w:rsidRPr="00160BFC">
        <w:rPr>
          <w:lang w:val="ro-RO"/>
        </w:rPr>
        <w:t xml:space="preserve"> </w:t>
      </w:r>
      <w:r w:rsidR="00DE0374">
        <w:rPr>
          <w:lang w:val="ro-RO"/>
        </w:rPr>
        <w:t>–</w:t>
      </w:r>
      <w:r w:rsidR="00160BFC" w:rsidRPr="00160BFC">
        <w:rPr>
          <w:lang w:val="ro-RO"/>
        </w:rPr>
        <w:t xml:space="preserve"> </w:t>
      </w:r>
      <w:r w:rsidR="00DE0374">
        <w:rPr>
          <w:lang w:val="ro-RO"/>
        </w:rPr>
        <w:t>18628/25.07.2022</w:t>
      </w:r>
      <w:r w:rsidR="00160BFC" w:rsidRPr="00160BFC">
        <w:rPr>
          <w:lang w:val="ro-RO"/>
        </w:rPr>
        <w:t xml:space="preserve"> </w:t>
      </w:r>
      <w:r w:rsidR="00160BFC">
        <w:rPr>
          <w:lang w:val="ro-RO"/>
        </w:rPr>
        <w:t xml:space="preserve">al </w:t>
      </w:r>
      <w:r w:rsidRPr="00F321B5">
        <w:rPr>
          <w:lang w:val="ro-RO"/>
        </w:rPr>
        <w:t xml:space="preserve">Primarului Municipiului Timişoara şi Proiectul de hotărâre privind </w:t>
      </w:r>
      <w:r w:rsidR="00FD3CC0" w:rsidRPr="001C1753">
        <w:rPr>
          <w:bCs/>
          <w:lang w:val="ro-RO"/>
        </w:rPr>
        <w:t>aprobarea documentaţiei “Bilanţ real tehnologic şi optimizat al energiei termice pentru sistemul centralizat de alimentare cu energie termică al municipiu</w:t>
      </w:r>
      <w:r w:rsidR="00FD3CC0">
        <w:rPr>
          <w:bCs/>
          <w:lang w:val="ro-RO"/>
        </w:rPr>
        <w:t>lui Timişoara aferent anului 2021</w:t>
      </w:r>
      <w:r w:rsidR="00FD3CC0" w:rsidRPr="001C1753">
        <w:rPr>
          <w:bCs/>
          <w:lang w:val="ro-RO"/>
        </w:rPr>
        <w:t xml:space="preserve"> “ </w:t>
      </w:r>
      <w:r w:rsidR="00FD3CC0">
        <w:rPr>
          <w:bCs/>
          <w:lang w:val="ro-RO"/>
        </w:rPr>
        <w:t>și a documentației ”Pierderile de energie termică reale și tehnologice, pentru sistemul centralizat de alimentare cu energie termică a municipiului Timișoara, aferente anului 2021”</w:t>
      </w:r>
    </w:p>
    <w:p w:rsidR="009E13B8" w:rsidRPr="00F321B5" w:rsidRDefault="009E13B8" w:rsidP="00E52206">
      <w:pPr>
        <w:rPr>
          <w:lang w:val="ro-RO"/>
        </w:rPr>
      </w:pPr>
      <w:r w:rsidRPr="00F321B5">
        <w:rPr>
          <w:lang w:val="ro-RO"/>
        </w:rPr>
        <w:t xml:space="preserve">           Facem următoarele precizări:</w:t>
      </w:r>
    </w:p>
    <w:p w:rsidR="009E13B8" w:rsidRPr="00F321B5" w:rsidRDefault="009E13B8" w:rsidP="00306FFA">
      <w:pPr>
        <w:autoSpaceDE w:val="0"/>
        <w:autoSpaceDN w:val="0"/>
        <w:adjustRightInd w:val="0"/>
        <w:ind w:firstLine="708"/>
        <w:jc w:val="both"/>
        <w:rPr>
          <w:bCs/>
          <w:lang w:val="ro-RO"/>
        </w:rPr>
      </w:pPr>
      <w:r w:rsidRPr="00F321B5">
        <w:rPr>
          <w:bCs/>
          <w:lang w:val="ro-RO"/>
        </w:rPr>
        <w:t>Compania COLTERM SA are ca obiect de activitate producerea energiei electrice şi termice, transportul, distribuţia şi furnizarea energiei termice pentru încălzire şi apă caldă de consum.</w:t>
      </w:r>
    </w:p>
    <w:p w:rsidR="00F321B5" w:rsidRDefault="009E13B8" w:rsidP="00BB4250">
      <w:pPr>
        <w:autoSpaceDE w:val="0"/>
        <w:autoSpaceDN w:val="0"/>
        <w:adjustRightInd w:val="0"/>
        <w:ind w:firstLine="708"/>
        <w:jc w:val="both"/>
        <w:rPr>
          <w:bCs/>
          <w:lang w:val="ro-RO"/>
        </w:rPr>
      </w:pPr>
      <w:r w:rsidRPr="00F321B5">
        <w:rPr>
          <w:bCs/>
          <w:lang w:val="ro-RO"/>
        </w:rPr>
        <w:t>Obiectul documentaţiei promovate pentru aprobare în Consiliul Local îl constituie</w:t>
      </w:r>
      <w:r w:rsidR="00BB4250">
        <w:rPr>
          <w:bCs/>
          <w:lang w:val="ro-RO"/>
        </w:rPr>
        <w:t xml:space="preserve"> </w:t>
      </w:r>
      <w:r w:rsidR="00B1264A" w:rsidRPr="00BB4250">
        <w:rPr>
          <w:bCs/>
          <w:lang w:val="ro-RO"/>
        </w:rPr>
        <w:t>B</w:t>
      </w:r>
      <w:r w:rsidRPr="00BB4250">
        <w:rPr>
          <w:bCs/>
          <w:lang w:val="ro-RO"/>
        </w:rPr>
        <w:t>ilan</w:t>
      </w:r>
      <w:r w:rsidR="00B1264A" w:rsidRPr="00BB4250">
        <w:rPr>
          <w:bCs/>
          <w:lang w:val="ro-RO"/>
        </w:rPr>
        <w:t xml:space="preserve">ţul termoenergetic anual real și </w:t>
      </w:r>
      <w:r w:rsidRPr="00BB4250">
        <w:rPr>
          <w:bCs/>
          <w:lang w:val="ro-RO"/>
        </w:rPr>
        <w:t xml:space="preserve">optimizat </w:t>
      </w:r>
      <w:r w:rsidR="00B1264A" w:rsidRPr="00BB4250">
        <w:rPr>
          <w:bCs/>
          <w:lang w:val="ro-RO"/>
        </w:rPr>
        <w:t>pentru sistemul centralizat de alimentare cu energie termică din Municipiul Timișoara</w:t>
      </w:r>
      <w:r w:rsidR="00BB4250">
        <w:rPr>
          <w:bCs/>
          <w:lang w:val="ro-RO"/>
        </w:rPr>
        <w:t xml:space="preserve"> care cuprinde și calculu</w:t>
      </w:r>
      <w:r w:rsidR="00160BFC">
        <w:rPr>
          <w:bCs/>
          <w:lang w:val="ro-RO"/>
        </w:rPr>
        <w:t>l</w:t>
      </w:r>
      <w:r w:rsidR="00BB4250">
        <w:rPr>
          <w:bCs/>
          <w:lang w:val="ro-RO"/>
        </w:rPr>
        <w:t xml:space="preserve"> de d</w:t>
      </w:r>
      <w:r w:rsidR="00B1264A" w:rsidRPr="00F321B5">
        <w:rPr>
          <w:bCs/>
          <w:lang w:val="ro-RO"/>
        </w:rPr>
        <w:t>eterminare</w:t>
      </w:r>
      <w:r w:rsidR="00BB4250">
        <w:rPr>
          <w:bCs/>
          <w:lang w:val="ro-RO"/>
        </w:rPr>
        <w:t xml:space="preserve"> </w:t>
      </w:r>
      <w:r w:rsidR="00B1264A" w:rsidRPr="00F321B5">
        <w:rPr>
          <w:bCs/>
          <w:lang w:val="ro-RO"/>
        </w:rPr>
        <w:t>a pierderilor</w:t>
      </w:r>
      <w:r w:rsidR="00BB4250">
        <w:rPr>
          <w:bCs/>
          <w:lang w:val="ro-RO"/>
        </w:rPr>
        <w:t xml:space="preserve"> reale și</w:t>
      </w:r>
      <w:r w:rsidR="00B1264A" w:rsidRPr="00F321B5">
        <w:rPr>
          <w:bCs/>
          <w:lang w:val="ro-RO"/>
        </w:rPr>
        <w:t xml:space="preserve"> tehnologice</w:t>
      </w:r>
      <w:r w:rsidR="00B1264A">
        <w:rPr>
          <w:bCs/>
          <w:lang w:val="ro-RO"/>
        </w:rPr>
        <w:t xml:space="preserve"> (prin transfer de căldura și prin pierderi masice de agent termic) în sistemul de transport și distribuție din Municipiul Timișoara</w:t>
      </w:r>
      <w:r w:rsidR="00BB4250">
        <w:rPr>
          <w:bCs/>
          <w:lang w:val="ro-RO"/>
        </w:rPr>
        <w:t>.</w:t>
      </w:r>
      <w:r w:rsidR="00B1264A" w:rsidRPr="00B1264A">
        <w:rPr>
          <w:bCs/>
          <w:lang w:val="ro-RO"/>
        </w:rPr>
        <w:t xml:space="preserve"> </w:t>
      </w:r>
    </w:p>
    <w:p w:rsidR="00453E4A" w:rsidRDefault="00453E4A" w:rsidP="00453E4A">
      <w:pPr>
        <w:autoSpaceDE w:val="0"/>
        <w:autoSpaceDN w:val="0"/>
        <w:adjustRightInd w:val="0"/>
        <w:ind w:firstLine="708"/>
        <w:jc w:val="both"/>
        <w:rPr>
          <w:bCs/>
          <w:lang w:val="ro-RO"/>
        </w:rPr>
      </w:pPr>
      <w:r>
        <w:rPr>
          <w:bCs/>
          <w:lang w:val="ro-RO"/>
        </w:rPr>
        <w:t>C</w:t>
      </w:r>
      <w:r w:rsidRPr="005710D6">
        <w:rPr>
          <w:bCs/>
          <w:lang w:val="ro-RO"/>
        </w:rPr>
        <w:t>ompania de servicii energetice INCDE ICEMENERG Bucureşti</w:t>
      </w:r>
      <w:r>
        <w:rPr>
          <w:bCs/>
          <w:lang w:val="ro-RO"/>
        </w:rPr>
        <w:t xml:space="preserve">, în calitate de auditor energetic </w:t>
      </w:r>
      <w:r w:rsidRPr="005710D6">
        <w:rPr>
          <w:bCs/>
          <w:lang w:val="ro-RO"/>
        </w:rPr>
        <w:t>Clasa II Complex</w:t>
      </w:r>
      <w:r>
        <w:rPr>
          <w:bCs/>
          <w:lang w:val="ro-RO"/>
        </w:rPr>
        <w:t>, atesta ANRE, prin autorizația nr. 681/06.08.2019 a elaborat, în condițiile respectării prevederilor legale, lucrarea ”</w:t>
      </w:r>
      <w:r w:rsidRPr="00453E4A">
        <w:rPr>
          <w:bCs/>
          <w:lang w:val="ro-RO"/>
        </w:rPr>
        <w:t xml:space="preserve"> </w:t>
      </w:r>
      <w:r w:rsidRPr="00F321B5">
        <w:rPr>
          <w:bCs/>
          <w:lang w:val="ro-RO"/>
        </w:rPr>
        <w:t>Bilanţ real tehnologic şi optimizat al energiei termice pentru sistemul centralizat de alimentare cu energie termică al municipiului Timişoara aferent anului 202</w:t>
      </w:r>
      <w:r>
        <w:rPr>
          <w:bCs/>
          <w:lang w:val="ro-RO"/>
        </w:rPr>
        <w:t>1”.</w:t>
      </w:r>
    </w:p>
    <w:p w:rsidR="00506929" w:rsidRDefault="00506929" w:rsidP="00BB4250">
      <w:pPr>
        <w:autoSpaceDE w:val="0"/>
        <w:autoSpaceDN w:val="0"/>
        <w:adjustRightInd w:val="0"/>
        <w:ind w:firstLine="708"/>
        <w:jc w:val="both"/>
        <w:rPr>
          <w:bCs/>
          <w:lang w:val="ro-RO"/>
        </w:rPr>
      </w:pPr>
      <w:r>
        <w:rPr>
          <w:bCs/>
          <w:lang w:val="ro-RO"/>
        </w:rPr>
        <w:t>Bilanțul termoenergetic al sistemului centralizat de alimentare cu energie termică – SACET din municipiul Timișoara aferent anului 2021, a fost elaborat pentru următoarele</w:t>
      </w:r>
      <w:r w:rsidR="00995676">
        <w:rPr>
          <w:bCs/>
          <w:lang w:val="ro-RO"/>
        </w:rPr>
        <w:t xml:space="preserve"> componente, cuprinzând următoarele activități:</w:t>
      </w:r>
    </w:p>
    <w:p w:rsidR="0036263D" w:rsidRDefault="0036263D" w:rsidP="0036263D">
      <w:pPr>
        <w:pStyle w:val="ListParagraph"/>
        <w:numPr>
          <w:ilvl w:val="0"/>
          <w:numId w:val="6"/>
        </w:numPr>
        <w:autoSpaceDE w:val="0"/>
        <w:autoSpaceDN w:val="0"/>
        <w:adjustRightInd w:val="0"/>
        <w:jc w:val="both"/>
        <w:rPr>
          <w:bCs/>
          <w:lang w:val="ro-RO"/>
        </w:rPr>
      </w:pPr>
      <w:r>
        <w:rPr>
          <w:bCs/>
          <w:lang w:val="ro-RO"/>
        </w:rPr>
        <w:t>Bilanțul pe</w:t>
      </w:r>
      <w:r w:rsidR="00E90813">
        <w:rPr>
          <w:bCs/>
          <w:lang w:val="ro-RO"/>
        </w:rPr>
        <w:t xml:space="preserve"> partea de producere pentru urm</w:t>
      </w:r>
      <w:r>
        <w:rPr>
          <w:bCs/>
          <w:lang w:val="ro-RO"/>
        </w:rPr>
        <w:t>ătoarele surse de producere:</w:t>
      </w:r>
    </w:p>
    <w:p w:rsidR="0036263D" w:rsidRDefault="0036263D" w:rsidP="0036263D">
      <w:pPr>
        <w:pStyle w:val="ListParagraph"/>
        <w:numPr>
          <w:ilvl w:val="0"/>
          <w:numId w:val="7"/>
        </w:numPr>
        <w:autoSpaceDE w:val="0"/>
        <w:autoSpaceDN w:val="0"/>
        <w:adjustRightInd w:val="0"/>
        <w:jc w:val="both"/>
        <w:rPr>
          <w:bCs/>
          <w:lang w:val="ro-RO"/>
        </w:rPr>
      </w:pPr>
      <w:r>
        <w:rPr>
          <w:bCs/>
          <w:lang w:val="ro-RO"/>
        </w:rPr>
        <w:t>Cele două surse de producere 9CET Sud și CT Centru) care livrează în rețeaua de transport;</w:t>
      </w:r>
    </w:p>
    <w:p w:rsidR="0036263D" w:rsidRDefault="0036263D" w:rsidP="0036263D">
      <w:pPr>
        <w:pStyle w:val="ListParagraph"/>
        <w:numPr>
          <w:ilvl w:val="0"/>
          <w:numId w:val="7"/>
        </w:numPr>
        <w:autoSpaceDE w:val="0"/>
        <w:autoSpaceDN w:val="0"/>
        <w:adjustRightInd w:val="0"/>
        <w:jc w:val="both"/>
        <w:rPr>
          <w:bCs/>
          <w:lang w:val="ro-RO"/>
        </w:rPr>
      </w:pPr>
      <w:r>
        <w:rPr>
          <w:bCs/>
          <w:lang w:val="ro-RO"/>
        </w:rPr>
        <w:t xml:space="preserve">CT-urile de cartie, care livrează </w:t>
      </w:r>
      <w:r w:rsidR="00D34605">
        <w:rPr>
          <w:bCs/>
          <w:lang w:val="ro-RO"/>
        </w:rPr>
        <w:t>energie termică în rețeaua de distribuție;</w:t>
      </w:r>
    </w:p>
    <w:p w:rsidR="00D34605" w:rsidRDefault="00D34605" w:rsidP="0036263D">
      <w:pPr>
        <w:pStyle w:val="ListParagraph"/>
        <w:numPr>
          <w:ilvl w:val="0"/>
          <w:numId w:val="7"/>
        </w:numPr>
        <w:autoSpaceDE w:val="0"/>
        <w:autoSpaceDN w:val="0"/>
        <w:adjustRightInd w:val="0"/>
        <w:jc w:val="both"/>
        <w:rPr>
          <w:bCs/>
          <w:lang w:val="ro-RO"/>
        </w:rPr>
      </w:pPr>
      <w:r>
        <w:rPr>
          <w:bCs/>
          <w:lang w:val="ro-RO"/>
        </w:rPr>
        <w:t>CET-urile de cartier, care livrează energie termică în rețeaua de distrivbuție.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Bilanțul pentru rețeaua de transport agent primar alimentată din cele două surse de producere.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Bilanțul pentru rețelele de ditribuție alimentate din rețeaua de transport prin intermediul punctelor termice;</w:t>
      </w:r>
    </w:p>
    <w:p w:rsidR="00D34605" w:rsidRDefault="00D34605" w:rsidP="00D34605">
      <w:pPr>
        <w:pStyle w:val="ListParagraph"/>
        <w:numPr>
          <w:ilvl w:val="0"/>
          <w:numId w:val="6"/>
        </w:numPr>
        <w:autoSpaceDE w:val="0"/>
        <w:autoSpaceDN w:val="0"/>
        <w:adjustRightInd w:val="0"/>
        <w:jc w:val="both"/>
        <w:rPr>
          <w:bCs/>
          <w:lang w:val="ro-RO"/>
        </w:rPr>
      </w:pPr>
      <w:r>
        <w:rPr>
          <w:bCs/>
          <w:lang w:val="ro-RO"/>
        </w:rPr>
        <w:t>Bilan</w:t>
      </w:r>
      <w:r w:rsidR="00BB4B6F">
        <w:rPr>
          <w:bCs/>
          <w:lang w:val="ro-RO"/>
        </w:rPr>
        <w:t>țul pentru rețelele de distribuție</w:t>
      </w:r>
      <w:r>
        <w:rPr>
          <w:bCs/>
          <w:lang w:val="ro-RO"/>
        </w:rPr>
        <w:t xml:space="preserve"> alimentate din ce</w:t>
      </w:r>
      <w:r w:rsidR="00453E4A">
        <w:rPr>
          <w:bCs/>
          <w:lang w:val="ro-RO"/>
        </w:rPr>
        <w:t>n</w:t>
      </w:r>
      <w:r>
        <w:rPr>
          <w:bCs/>
          <w:lang w:val="ro-RO"/>
        </w:rPr>
        <w:t>tralele de cartie (CT-uri și CET-uri).</w:t>
      </w:r>
    </w:p>
    <w:p w:rsidR="00506929" w:rsidRDefault="00147DF2" w:rsidP="00147DF2">
      <w:pPr>
        <w:autoSpaceDE w:val="0"/>
        <w:autoSpaceDN w:val="0"/>
        <w:adjustRightInd w:val="0"/>
        <w:ind w:firstLine="708"/>
        <w:jc w:val="both"/>
        <w:rPr>
          <w:bCs/>
          <w:lang w:val="ro-RO"/>
        </w:rPr>
      </w:pPr>
      <w:r>
        <w:rPr>
          <w:bCs/>
          <w:lang w:val="ro-RO"/>
        </w:rPr>
        <w:t>Conform adresei nr. 15535/15.07.2022 a Companiei Locale de Termoficare Colterm S.A., înregistrată la Primăria Municipiului Timișoara cu nr. SC2022-017879/18.07.2022, l</w:t>
      </w:r>
      <w:r w:rsidR="00453E4A">
        <w:rPr>
          <w:bCs/>
          <w:lang w:val="ro-RO"/>
        </w:rPr>
        <w:t xml:space="preserve">ucrarea de bilanț </w:t>
      </w:r>
      <w:r w:rsidR="00AD30B2">
        <w:rPr>
          <w:bCs/>
          <w:lang w:val="ro-RO"/>
        </w:rPr>
        <w:t xml:space="preserve">termoenergetic </w:t>
      </w:r>
      <w:r w:rsidR="00453E4A">
        <w:rPr>
          <w:bCs/>
          <w:lang w:val="ro-RO"/>
        </w:rPr>
        <w:t xml:space="preserve">a fost </w:t>
      </w:r>
      <w:r w:rsidR="00A85B15">
        <w:rPr>
          <w:bCs/>
          <w:lang w:val="ro-RO"/>
        </w:rPr>
        <w:t>avizată favorabil de către Comisia Tehnico-Științifică de Avizare din cadrul INDCE ICEMENERG București, prin procesul verbal de avizare nr. 08/20.04.2022 și a fost însușită de către beneficiarul lucrării, Colterm Timișoara, prin avizul CTEA nr. 5/17.06.2022.</w:t>
      </w:r>
    </w:p>
    <w:p w:rsidR="00A85B15" w:rsidRDefault="00A85B15" w:rsidP="00147DF2">
      <w:pPr>
        <w:autoSpaceDE w:val="0"/>
        <w:autoSpaceDN w:val="0"/>
        <w:adjustRightInd w:val="0"/>
        <w:ind w:firstLine="708"/>
        <w:jc w:val="both"/>
        <w:rPr>
          <w:bCs/>
          <w:lang w:val="ro-RO"/>
        </w:rPr>
      </w:pPr>
      <w:r>
        <w:rPr>
          <w:bCs/>
          <w:lang w:val="ro-RO"/>
        </w:rPr>
        <w:t xml:space="preserve">În baza lucrării de bilanț termoenergetic aferent anului 2021, Colterm a întocmit documentația intitulată ”Pirderile de energie termică – reale și </w:t>
      </w:r>
      <w:r w:rsidR="00E90813">
        <w:rPr>
          <w:bCs/>
          <w:lang w:val="ro-RO"/>
        </w:rPr>
        <w:t>t</w:t>
      </w:r>
      <w:r>
        <w:rPr>
          <w:bCs/>
          <w:lang w:val="ro-RO"/>
        </w:rPr>
        <w:t xml:space="preserve">ehnologice, </w:t>
      </w:r>
      <w:r w:rsidR="0039206C">
        <w:rPr>
          <w:bCs/>
          <w:lang w:val="ro-RO"/>
        </w:rPr>
        <w:t>pentru sistemul centralizat de alimentare cu energie termică al municipiului Timișoara, aferente anului 2021”, documentație pe care a transmis-o spre avizare către autoritatea competentă (ANRE).</w:t>
      </w:r>
    </w:p>
    <w:p w:rsidR="00506929" w:rsidRDefault="002302F4" w:rsidP="00DE0374">
      <w:pPr>
        <w:autoSpaceDE w:val="0"/>
        <w:autoSpaceDN w:val="0"/>
        <w:adjustRightInd w:val="0"/>
        <w:ind w:firstLine="360"/>
        <w:jc w:val="both"/>
        <w:rPr>
          <w:bCs/>
          <w:lang w:val="ro-RO"/>
        </w:rPr>
      </w:pPr>
      <w:r>
        <w:rPr>
          <w:bCs/>
          <w:lang w:val="ro-RO"/>
        </w:rPr>
        <w:lastRenderedPageBreak/>
        <w:t>Prin avizul nr. 26/13.07.2022, Autoritatea Națională de Reglementare în domeniul</w:t>
      </w:r>
      <w:r w:rsidR="00BB4B6F">
        <w:rPr>
          <w:bCs/>
          <w:lang w:val="ro-RO"/>
        </w:rPr>
        <w:t xml:space="preserve"> Energiei a avizat documentația privind pierderile tehnologice utilizate la calculul prețurilor și tarifelor energiei termice, întocmită de Colterm S.A. pe baza bilanțului energetic în sistemul de alimentare cu energie termică din municipiul Timișoara, pentru anul 2021.</w:t>
      </w:r>
    </w:p>
    <w:p w:rsidR="00701F75" w:rsidRPr="0044677F" w:rsidRDefault="007A6078" w:rsidP="00160BFC">
      <w:pPr>
        <w:autoSpaceDE w:val="0"/>
        <w:autoSpaceDN w:val="0"/>
        <w:adjustRightInd w:val="0"/>
        <w:ind w:firstLine="360"/>
        <w:jc w:val="both"/>
        <w:rPr>
          <w:bCs/>
          <w:lang w:val="ro-RO"/>
        </w:rPr>
      </w:pPr>
      <w:r w:rsidRPr="0044677F">
        <w:rPr>
          <w:bCs/>
          <w:lang w:val="ro-RO"/>
        </w:rPr>
        <w:t xml:space="preserve">Prin </w:t>
      </w:r>
      <w:r w:rsidRPr="0044677F">
        <w:rPr>
          <w:lang w:val="ro-RO"/>
        </w:rPr>
        <w:t xml:space="preserve">adresa nr. </w:t>
      </w:r>
      <w:r w:rsidR="00643BD4">
        <w:rPr>
          <w:bCs/>
          <w:lang w:val="ro-RO"/>
        </w:rPr>
        <w:t xml:space="preserve">15535/15.07.2022 </w:t>
      </w:r>
      <w:r w:rsidR="00701F75" w:rsidRPr="0044677F">
        <w:rPr>
          <w:lang w:val="ro-RO"/>
        </w:rPr>
        <w:t>de înaintare a documentației aferenta bilanțului termoenergetic,</w:t>
      </w:r>
      <w:r w:rsidRPr="0044677F">
        <w:rPr>
          <w:lang w:val="ro-RO"/>
        </w:rPr>
        <w:t xml:space="preserve"> înregistrată la Primăria Municipiului Timişoara cu nr. </w:t>
      </w:r>
      <w:r w:rsidR="00643BD4">
        <w:rPr>
          <w:bCs/>
          <w:lang w:val="ro-RO"/>
        </w:rPr>
        <w:t xml:space="preserve">SC2022-017879/18.07.2022, </w:t>
      </w:r>
      <w:r w:rsidRPr="0044677F">
        <w:rPr>
          <w:lang w:val="ro-RO"/>
        </w:rPr>
        <w:t>Compania  Locală de Termoficare COLTERM S.A solicită promovarea unei Hotărâri de Consiliu Local prin care să se aprobe documentația ”Bilanţ real tehnologic şi optimizat al energiei termice, pentru sistemul centralizat de alimentare cu energie termică al Municipiului Timişoara aferent anului 202</w:t>
      </w:r>
      <w:r w:rsidR="00643BD4">
        <w:rPr>
          <w:lang w:val="ro-RO"/>
        </w:rPr>
        <w:t>1</w:t>
      </w:r>
      <w:r w:rsidR="00296759" w:rsidRPr="0044677F">
        <w:rPr>
          <w:lang w:val="ro-RO"/>
        </w:rPr>
        <w:t>”</w:t>
      </w:r>
      <w:r w:rsidR="00BB4250" w:rsidRPr="0044677F">
        <w:rPr>
          <w:lang w:val="ro-RO"/>
        </w:rPr>
        <w:t xml:space="preserve">  și a </w:t>
      </w:r>
      <w:r w:rsidR="00701F75" w:rsidRPr="0044677F">
        <w:rPr>
          <w:lang w:val="ro-RO"/>
        </w:rPr>
        <w:t xml:space="preserve">documentației de calcul a </w:t>
      </w:r>
      <w:r w:rsidR="00BB4250" w:rsidRPr="0044677F">
        <w:rPr>
          <w:lang w:val="ro-RO"/>
        </w:rPr>
        <w:t xml:space="preserve">pierderilor </w:t>
      </w:r>
      <w:r w:rsidR="009D4EDD">
        <w:rPr>
          <w:lang w:val="ro-RO"/>
        </w:rPr>
        <w:t>de energie termică –reale și tehnologice, pentru sistemul centralizat de alimentare cu</w:t>
      </w:r>
      <w:r w:rsidR="00777ECC">
        <w:rPr>
          <w:lang w:val="ro-RO"/>
        </w:rPr>
        <w:t xml:space="preserve"> </w:t>
      </w:r>
      <w:r w:rsidR="009D4EDD">
        <w:rPr>
          <w:lang w:val="ro-RO"/>
        </w:rPr>
        <w:t>energie termică al municipiului Timișoara, aferente anului 2021.</w:t>
      </w:r>
      <w:r w:rsidR="00701F75" w:rsidRPr="0044677F">
        <w:rPr>
          <w:bCs/>
          <w:lang w:val="ro-RO"/>
        </w:rPr>
        <w:t xml:space="preserve"> </w:t>
      </w:r>
    </w:p>
    <w:p w:rsidR="00C21980" w:rsidRPr="00B35971" w:rsidRDefault="00C21980" w:rsidP="00C21980">
      <w:pPr>
        <w:pStyle w:val="ListParagraph"/>
        <w:ind w:left="57" w:firstLine="303"/>
        <w:jc w:val="both"/>
        <w:rPr>
          <w:bCs/>
        </w:rPr>
      </w:pPr>
      <w:r w:rsidRPr="00B35971">
        <w:rPr>
          <w:spacing w:val="-1"/>
        </w:rPr>
        <w:t xml:space="preserve">Este </w:t>
      </w:r>
      <w:proofErr w:type="spellStart"/>
      <w:r w:rsidRPr="00B35971">
        <w:rPr>
          <w:spacing w:val="-1"/>
        </w:rPr>
        <w:t>necesară</w:t>
      </w:r>
      <w:proofErr w:type="spellEnd"/>
      <w:r w:rsidRPr="00B35971">
        <w:rPr>
          <w:bCs/>
        </w:rPr>
        <w:t xml:space="preserve"> </w:t>
      </w:r>
      <w:proofErr w:type="spellStart"/>
      <w:r>
        <w:rPr>
          <w:bCs/>
        </w:rPr>
        <w:t>aprobarea</w:t>
      </w:r>
      <w:proofErr w:type="spellEnd"/>
      <w:r>
        <w:rPr>
          <w:bCs/>
        </w:rPr>
        <w:t xml:space="preserve"> </w:t>
      </w:r>
      <w:r w:rsidRPr="00B35971">
        <w:rPr>
          <w:bCs/>
          <w:lang w:val="ro-RO"/>
        </w:rPr>
        <w:t>Bilanţul</w:t>
      </w:r>
      <w:proofErr w:type="spellStart"/>
      <w:r>
        <w:rPr>
          <w:bCs/>
        </w:rPr>
        <w:t>ui</w:t>
      </w:r>
      <w:proofErr w:type="spellEnd"/>
      <w:r w:rsidRPr="00B35971">
        <w:rPr>
          <w:bCs/>
          <w:lang w:val="ro-RO"/>
        </w:rPr>
        <w:t xml:space="preserve"> termoenergetic anual real și optimizat pentru sistemul centralizat de alimentare cu energie termică din Municipiul Timișoara</w:t>
      </w:r>
      <w:r>
        <w:rPr>
          <w:bCs/>
        </w:rPr>
        <w:t xml:space="preserve">, </w:t>
      </w:r>
      <w:proofErr w:type="spellStart"/>
      <w:r>
        <w:rPr>
          <w:bCs/>
        </w:rPr>
        <w:t>precum</w:t>
      </w:r>
      <w:proofErr w:type="spellEnd"/>
      <w:r>
        <w:rPr>
          <w:bCs/>
        </w:rPr>
        <w:t xml:space="preserve"> </w:t>
      </w:r>
      <w:proofErr w:type="spellStart"/>
      <w:r>
        <w:rPr>
          <w:bCs/>
        </w:rPr>
        <w:t>și</w:t>
      </w:r>
      <w:proofErr w:type="spellEnd"/>
      <w:r>
        <w:rPr>
          <w:bCs/>
        </w:rPr>
        <w:t xml:space="preserve"> </w:t>
      </w:r>
      <w:r w:rsidRPr="00B35971">
        <w:rPr>
          <w:bCs/>
          <w:lang w:val="ro-RO"/>
        </w:rPr>
        <w:t>pierderilor reale și tehnologice (prin transfer de căldura și prin pierderi masice de agent termic) în sistemul de transport și distribuție din Municipiul Timișoara</w:t>
      </w:r>
      <w:r>
        <w:rPr>
          <w:bCs/>
        </w:rPr>
        <w:t xml:space="preserve"> conform </w:t>
      </w:r>
      <w:proofErr w:type="spellStart"/>
      <w:r>
        <w:rPr>
          <w:bCs/>
        </w:rPr>
        <w:t>prevederilor</w:t>
      </w:r>
      <w:proofErr w:type="spellEnd"/>
      <w:r>
        <w:rPr>
          <w:bCs/>
        </w:rPr>
        <w:t xml:space="preserve"> din </w:t>
      </w:r>
      <w:r w:rsidRPr="00B35971">
        <w:rPr>
          <w:bCs/>
          <w:lang w:val="ro-RO"/>
        </w:rPr>
        <w:t xml:space="preserve">Legea nr. 325 /2006 a </w:t>
      </w:r>
      <w:r w:rsidRPr="00B35971">
        <w:rPr>
          <w:lang w:val="ro-RO"/>
        </w:rPr>
        <w:t>serviciului public de alimentare</w:t>
      </w:r>
      <w:r>
        <w:t xml:space="preserve"> cu </w:t>
      </w:r>
      <w:proofErr w:type="spellStart"/>
      <w:r>
        <w:t>energie</w:t>
      </w:r>
      <w:proofErr w:type="spellEnd"/>
      <w:r>
        <w:t xml:space="preserve"> </w:t>
      </w:r>
      <w:proofErr w:type="spellStart"/>
      <w:r>
        <w:t>termică</w:t>
      </w:r>
      <w:proofErr w:type="spellEnd"/>
      <w:r>
        <w:rPr>
          <w:bCs/>
        </w:rPr>
        <w:t xml:space="preserve">, </w:t>
      </w:r>
      <w:proofErr w:type="spellStart"/>
      <w:r>
        <w:rPr>
          <w:bCs/>
        </w:rPr>
        <w:t>pentru</w:t>
      </w:r>
      <w:proofErr w:type="spellEnd"/>
      <w:r>
        <w:rPr>
          <w:bCs/>
        </w:rPr>
        <w:t xml:space="preserve"> a </w:t>
      </w:r>
      <w:proofErr w:type="spellStart"/>
      <w:r>
        <w:rPr>
          <w:bCs/>
        </w:rPr>
        <w:t>putea</w:t>
      </w:r>
      <w:proofErr w:type="spellEnd"/>
      <w:r>
        <w:rPr>
          <w:bCs/>
        </w:rPr>
        <w:t xml:space="preserve"> </w:t>
      </w:r>
      <w:proofErr w:type="spellStart"/>
      <w:r>
        <w:rPr>
          <w:bCs/>
        </w:rPr>
        <w:t>fi</w:t>
      </w:r>
      <w:proofErr w:type="spellEnd"/>
      <w:r>
        <w:rPr>
          <w:bCs/>
        </w:rPr>
        <w:t xml:space="preserve"> </w:t>
      </w:r>
      <w:proofErr w:type="spellStart"/>
      <w:r>
        <w:rPr>
          <w:bCs/>
        </w:rPr>
        <w:t>luate</w:t>
      </w:r>
      <w:proofErr w:type="spellEnd"/>
      <w:r>
        <w:rPr>
          <w:bCs/>
        </w:rPr>
        <w:t xml:space="preserve"> </w:t>
      </w:r>
      <w:proofErr w:type="spellStart"/>
      <w:r>
        <w:rPr>
          <w:bCs/>
        </w:rPr>
        <w:t>în</w:t>
      </w:r>
      <w:proofErr w:type="spellEnd"/>
      <w:r>
        <w:rPr>
          <w:bCs/>
        </w:rPr>
        <w:t xml:space="preserve"> </w:t>
      </w:r>
      <w:proofErr w:type="spellStart"/>
      <w:r>
        <w:rPr>
          <w:bCs/>
        </w:rPr>
        <w:t>considerare</w:t>
      </w:r>
      <w:proofErr w:type="spellEnd"/>
      <w:r w:rsidRPr="005243E7">
        <w:rPr>
          <w:bCs/>
        </w:rPr>
        <w:t xml:space="preserve"> </w:t>
      </w:r>
      <w:proofErr w:type="spellStart"/>
      <w:r>
        <w:rPr>
          <w:bCs/>
        </w:rPr>
        <w:t>propunerile</w:t>
      </w:r>
      <w:proofErr w:type="spellEnd"/>
      <w:r>
        <w:rPr>
          <w:bCs/>
        </w:rPr>
        <w:t xml:space="preserve"> de </w:t>
      </w:r>
      <w:proofErr w:type="spellStart"/>
      <w:r>
        <w:rPr>
          <w:bCs/>
        </w:rPr>
        <w:t>optimizare</w:t>
      </w:r>
      <w:proofErr w:type="spellEnd"/>
      <w:r>
        <w:rPr>
          <w:bCs/>
        </w:rPr>
        <w:t xml:space="preserve"> a </w:t>
      </w:r>
      <w:proofErr w:type="spellStart"/>
      <w:r>
        <w:rPr>
          <w:bCs/>
        </w:rPr>
        <w:t>serviciului</w:t>
      </w:r>
      <w:proofErr w:type="spellEnd"/>
      <w:r>
        <w:rPr>
          <w:bCs/>
        </w:rPr>
        <w:t xml:space="preserve"> public </w:t>
      </w:r>
      <w:proofErr w:type="spellStart"/>
      <w:r>
        <w:rPr>
          <w:bCs/>
        </w:rPr>
        <w:t>și</w:t>
      </w:r>
      <w:proofErr w:type="spellEnd"/>
      <w:r>
        <w:rPr>
          <w:bCs/>
        </w:rPr>
        <w:t xml:space="preserve"> a </w:t>
      </w:r>
      <w:proofErr w:type="spellStart"/>
      <w:r>
        <w:rPr>
          <w:bCs/>
        </w:rPr>
        <w:t>pierderilor</w:t>
      </w:r>
      <w:proofErr w:type="spellEnd"/>
      <w:r>
        <w:rPr>
          <w:bCs/>
        </w:rPr>
        <w:t xml:space="preserve"> </w:t>
      </w:r>
      <w:proofErr w:type="spellStart"/>
      <w:r>
        <w:rPr>
          <w:bCs/>
        </w:rPr>
        <w:t>reale</w:t>
      </w:r>
      <w:proofErr w:type="spellEnd"/>
      <w:r>
        <w:rPr>
          <w:bCs/>
        </w:rPr>
        <w:t xml:space="preserve"> </w:t>
      </w:r>
      <w:proofErr w:type="spellStart"/>
      <w:r>
        <w:rPr>
          <w:bCs/>
        </w:rPr>
        <w:t>tehnologice</w:t>
      </w:r>
      <w:proofErr w:type="spellEnd"/>
      <w:r>
        <w:rPr>
          <w:bCs/>
        </w:rPr>
        <w:t xml:space="preserve"> </w:t>
      </w:r>
      <w:proofErr w:type="spellStart"/>
      <w:r>
        <w:rPr>
          <w:bCs/>
        </w:rPr>
        <w:t>înregistrate</w:t>
      </w:r>
      <w:proofErr w:type="spellEnd"/>
      <w:r>
        <w:rPr>
          <w:bCs/>
        </w:rPr>
        <w:t xml:space="preserve"> </w:t>
      </w:r>
      <w:proofErr w:type="spellStart"/>
      <w:r>
        <w:rPr>
          <w:bCs/>
        </w:rPr>
        <w:t>în</w:t>
      </w:r>
      <w:proofErr w:type="spellEnd"/>
      <w:r>
        <w:rPr>
          <w:bCs/>
        </w:rPr>
        <w:t xml:space="preserve"> </w:t>
      </w:r>
      <w:proofErr w:type="spellStart"/>
      <w:r>
        <w:rPr>
          <w:bCs/>
        </w:rPr>
        <w:t>planificarea</w:t>
      </w:r>
      <w:proofErr w:type="spellEnd"/>
      <w:r>
        <w:rPr>
          <w:bCs/>
        </w:rPr>
        <w:t xml:space="preserve"> </w:t>
      </w:r>
      <w:proofErr w:type="spellStart"/>
      <w:r>
        <w:rPr>
          <w:bCs/>
        </w:rPr>
        <w:t>lucrarilor</w:t>
      </w:r>
      <w:proofErr w:type="spellEnd"/>
      <w:r>
        <w:rPr>
          <w:bCs/>
        </w:rPr>
        <w:t xml:space="preserve"> de </w:t>
      </w:r>
      <w:proofErr w:type="spellStart"/>
      <w:r>
        <w:rPr>
          <w:bCs/>
        </w:rPr>
        <w:t>modernizare</w:t>
      </w:r>
      <w:proofErr w:type="spellEnd"/>
      <w:r>
        <w:rPr>
          <w:bCs/>
        </w:rPr>
        <w:t xml:space="preserve"> </w:t>
      </w:r>
      <w:proofErr w:type="spellStart"/>
      <w:r>
        <w:rPr>
          <w:bCs/>
        </w:rPr>
        <w:t>și</w:t>
      </w:r>
      <w:proofErr w:type="spellEnd"/>
      <w:r>
        <w:rPr>
          <w:bCs/>
        </w:rPr>
        <w:t xml:space="preserve"> </w:t>
      </w:r>
      <w:proofErr w:type="spellStart"/>
      <w:r>
        <w:rPr>
          <w:bCs/>
        </w:rPr>
        <w:t>în</w:t>
      </w:r>
      <w:proofErr w:type="spellEnd"/>
      <w:r>
        <w:rPr>
          <w:bCs/>
        </w:rPr>
        <w:t xml:space="preserve"> </w:t>
      </w:r>
      <w:proofErr w:type="spellStart"/>
      <w:r>
        <w:rPr>
          <w:bCs/>
        </w:rPr>
        <w:t>calculul</w:t>
      </w:r>
      <w:proofErr w:type="spellEnd"/>
      <w:r>
        <w:rPr>
          <w:bCs/>
        </w:rPr>
        <w:t xml:space="preserve"> </w:t>
      </w:r>
      <w:proofErr w:type="spellStart"/>
      <w:r>
        <w:rPr>
          <w:bCs/>
        </w:rPr>
        <w:t>tarifului</w:t>
      </w:r>
      <w:proofErr w:type="spellEnd"/>
      <w:r>
        <w:rPr>
          <w:bCs/>
        </w:rPr>
        <w:t xml:space="preserve"> de </w:t>
      </w:r>
      <w:proofErr w:type="spellStart"/>
      <w:r>
        <w:rPr>
          <w:bCs/>
        </w:rPr>
        <w:t>producere</w:t>
      </w:r>
      <w:proofErr w:type="spellEnd"/>
      <w:r>
        <w:rPr>
          <w:bCs/>
        </w:rPr>
        <w:t xml:space="preserve">, transport, </w:t>
      </w:r>
      <w:proofErr w:type="spellStart"/>
      <w:r>
        <w:rPr>
          <w:bCs/>
        </w:rPr>
        <w:t>distribuție</w:t>
      </w:r>
      <w:proofErr w:type="spellEnd"/>
      <w:r>
        <w:rPr>
          <w:bCs/>
        </w:rPr>
        <w:t xml:space="preserve"> </w:t>
      </w:r>
      <w:proofErr w:type="spellStart"/>
      <w:r>
        <w:rPr>
          <w:bCs/>
        </w:rPr>
        <w:t>și</w:t>
      </w:r>
      <w:proofErr w:type="spellEnd"/>
      <w:r>
        <w:rPr>
          <w:bCs/>
        </w:rPr>
        <w:t xml:space="preserve"> </w:t>
      </w:r>
      <w:proofErr w:type="spellStart"/>
      <w:r>
        <w:rPr>
          <w:bCs/>
        </w:rPr>
        <w:t>furnizare</w:t>
      </w:r>
      <w:proofErr w:type="spellEnd"/>
      <w:r>
        <w:rPr>
          <w:bCs/>
        </w:rPr>
        <w:t xml:space="preserve"> a </w:t>
      </w:r>
      <w:proofErr w:type="spellStart"/>
      <w:r>
        <w:rPr>
          <w:bCs/>
        </w:rPr>
        <w:t>agentului</w:t>
      </w:r>
      <w:proofErr w:type="spellEnd"/>
      <w:r>
        <w:rPr>
          <w:bCs/>
        </w:rPr>
        <w:t xml:space="preserve"> </w:t>
      </w:r>
      <w:proofErr w:type="spellStart"/>
      <w:r>
        <w:rPr>
          <w:bCs/>
        </w:rPr>
        <w:t>termic</w:t>
      </w:r>
      <w:proofErr w:type="spellEnd"/>
      <w:r>
        <w:rPr>
          <w:bCs/>
        </w:rPr>
        <w:t>.</w:t>
      </w:r>
    </w:p>
    <w:p w:rsidR="009E13B8" w:rsidRPr="0044677F" w:rsidRDefault="009E13B8" w:rsidP="00A7633D">
      <w:pPr>
        <w:ind w:firstLine="360"/>
        <w:jc w:val="both"/>
        <w:rPr>
          <w:lang w:val="ro-RO"/>
        </w:rPr>
      </w:pPr>
      <w:r w:rsidRPr="0044677F">
        <w:rPr>
          <w:lang w:val="ro-RO"/>
        </w:rPr>
        <w:t>În conformitate cu prevederile art.129 alin.</w:t>
      </w:r>
      <w:r w:rsidR="00A74AA2">
        <w:rPr>
          <w:lang w:val="ro-RO"/>
        </w:rPr>
        <w:t xml:space="preserve"> (1) și</w:t>
      </w:r>
      <w:r w:rsidRPr="0044677F">
        <w:rPr>
          <w:lang w:val="ro-RO"/>
        </w:rPr>
        <w:t xml:space="preserve"> (2) lit. </w:t>
      </w:r>
      <w:r w:rsidR="0044677F" w:rsidRPr="0044677F">
        <w:rPr>
          <w:lang w:val="ro-RO"/>
        </w:rPr>
        <w:t>d)</w:t>
      </w:r>
      <w:r w:rsidRPr="0044677F">
        <w:rPr>
          <w:lang w:val="ro-RO"/>
        </w:rPr>
        <w:t xml:space="preserve">  şi alin. (</w:t>
      </w:r>
      <w:r w:rsidR="0044677F" w:rsidRPr="0044677F">
        <w:rPr>
          <w:lang w:val="ro-RO"/>
        </w:rPr>
        <w:t>7</w:t>
      </w:r>
      <w:r w:rsidRPr="0044677F">
        <w:rPr>
          <w:lang w:val="ro-RO"/>
        </w:rPr>
        <w:t xml:space="preserve">) lit. </w:t>
      </w:r>
      <w:r w:rsidR="0044677F" w:rsidRPr="0044677F">
        <w:rPr>
          <w:lang w:val="ro-RO"/>
        </w:rPr>
        <w:t>n</w:t>
      </w:r>
      <w:r w:rsidRPr="0044677F">
        <w:rPr>
          <w:lang w:val="ro-RO"/>
        </w:rPr>
        <w:t>) şi prevederile art. 1</w:t>
      </w:r>
      <w:r w:rsidR="00A74AA2">
        <w:rPr>
          <w:lang w:val="ro-RO"/>
        </w:rPr>
        <w:t>39, alin. (1)</w:t>
      </w:r>
      <w:r w:rsidRPr="0044677F">
        <w:rPr>
          <w:lang w:val="ro-RO"/>
        </w:rPr>
        <w:t xml:space="preserve"> din Ordonanţa de Urgenţă nr. 57/2019 privind Codul Administrativ,</w:t>
      </w:r>
    </w:p>
    <w:p w:rsidR="009E13B8" w:rsidRPr="0044677F" w:rsidRDefault="009E13B8" w:rsidP="00306FFA">
      <w:pPr>
        <w:ind w:firstLine="360"/>
        <w:jc w:val="both"/>
        <w:rPr>
          <w:lang w:val="ro-RO"/>
        </w:rPr>
      </w:pPr>
      <w:r w:rsidRPr="0044677F">
        <w:rPr>
          <w:lang w:val="ro-RO"/>
        </w:rPr>
        <w:t xml:space="preserve">Având în vedere cele menţionate anterior, apreciem că proiectul de hotărâre privind </w:t>
      </w:r>
      <w:r w:rsidR="00FD3CC0" w:rsidRPr="001C1753">
        <w:rPr>
          <w:bCs/>
          <w:lang w:val="ro-RO"/>
        </w:rPr>
        <w:t>aprobarea documentaţiei “Bilanţ real tehnologic şi optimizat al energiei termice pentru sistemul centralizat de alimentare cu energie termică al municipiu</w:t>
      </w:r>
      <w:r w:rsidR="00FD3CC0">
        <w:rPr>
          <w:bCs/>
          <w:lang w:val="ro-RO"/>
        </w:rPr>
        <w:t>lui Timişoara aferent anului 2021</w:t>
      </w:r>
      <w:r w:rsidR="00FD3CC0" w:rsidRPr="001C1753">
        <w:rPr>
          <w:bCs/>
          <w:lang w:val="ro-RO"/>
        </w:rPr>
        <w:t xml:space="preserve"> “ </w:t>
      </w:r>
      <w:r w:rsidR="00FD3CC0">
        <w:rPr>
          <w:bCs/>
          <w:lang w:val="ro-RO"/>
        </w:rPr>
        <w:t>și a documentației ”Pierderile de energie termică reale și tehnologice, pentru sistemul centralizat de alimentare cu energie termică a municipiului Timișoara, aferente anului 2021”</w:t>
      </w:r>
      <w:r w:rsidR="007172F1">
        <w:rPr>
          <w:bCs/>
          <w:lang w:val="ro-RO"/>
        </w:rPr>
        <w:t xml:space="preserve">  </w:t>
      </w:r>
      <w:r w:rsidRPr="0044677F">
        <w:rPr>
          <w:lang w:val="ro-RO"/>
        </w:rPr>
        <w:t>îndeplineşte condiţiile pentru a fi supus dezbaterii şi aprobării plenului consiliului local.</w:t>
      </w:r>
    </w:p>
    <w:p w:rsidR="00262326" w:rsidRPr="0044677F" w:rsidRDefault="00262326" w:rsidP="00E52206"/>
    <w:p w:rsidR="00175BA3" w:rsidRDefault="00175BA3" w:rsidP="00A54AC4">
      <w:pPr>
        <w:jc w:val="center"/>
      </w:pPr>
    </w:p>
    <w:p w:rsidR="00175BA3" w:rsidRDefault="00175BA3" w:rsidP="00A54AC4">
      <w:pPr>
        <w:jc w:val="center"/>
      </w:pPr>
    </w:p>
    <w:p w:rsidR="00175BA3" w:rsidRDefault="00175BA3" w:rsidP="00A54AC4">
      <w:pPr>
        <w:jc w:val="center"/>
      </w:pPr>
    </w:p>
    <w:p w:rsidR="00175BA3" w:rsidRDefault="00175BA3" w:rsidP="00A54AC4">
      <w:pPr>
        <w:jc w:val="center"/>
      </w:pPr>
    </w:p>
    <w:p w:rsidR="00175BA3" w:rsidRDefault="00175BA3" w:rsidP="00A54AC4">
      <w:pPr>
        <w:jc w:val="center"/>
      </w:pPr>
    </w:p>
    <w:p w:rsidR="009E13B8" w:rsidRPr="0044677F" w:rsidRDefault="009E13B8" w:rsidP="00A54AC4">
      <w:pPr>
        <w:jc w:val="center"/>
      </w:pPr>
      <w:r w:rsidRPr="0044677F">
        <w:t xml:space="preserve">ŞEF SERVICIU </w:t>
      </w:r>
    </w:p>
    <w:p w:rsidR="009E13B8" w:rsidRPr="0044677F" w:rsidRDefault="009B292F" w:rsidP="00A54AC4">
      <w:pPr>
        <w:jc w:val="center"/>
      </w:pPr>
      <w:r w:rsidRPr="0044677F">
        <w:t>LUCIAN BUDA</w:t>
      </w:r>
    </w:p>
    <w:p w:rsidR="009E13B8" w:rsidRPr="0044677F" w:rsidRDefault="009E13B8" w:rsidP="00306FFA">
      <w:pPr>
        <w:jc w:val="both"/>
      </w:pPr>
    </w:p>
    <w:p w:rsidR="009E13B8" w:rsidRDefault="009E13B8"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Default="00175BA3" w:rsidP="00306FFA">
      <w:pPr>
        <w:jc w:val="both"/>
      </w:pPr>
    </w:p>
    <w:p w:rsidR="00175BA3" w:rsidRPr="0044677F" w:rsidRDefault="00175BA3" w:rsidP="00306FFA">
      <w:pPr>
        <w:jc w:val="both"/>
      </w:pPr>
    </w:p>
    <w:p w:rsidR="00CD5772" w:rsidRDefault="00CD5772" w:rsidP="00306FFA">
      <w:pPr>
        <w:ind w:left="6360" w:firstLine="720"/>
        <w:jc w:val="center"/>
        <w:rPr>
          <w:sz w:val="16"/>
          <w:szCs w:val="16"/>
        </w:rPr>
      </w:pPr>
    </w:p>
    <w:p w:rsidR="00CD5772" w:rsidRDefault="00CD5772" w:rsidP="00306FFA">
      <w:pPr>
        <w:ind w:left="6360" w:firstLine="720"/>
        <w:jc w:val="center"/>
        <w:rPr>
          <w:sz w:val="16"/>
          <w:szCs w:val="16"/>
        </w:rPr>
      </w:pPr>
    </w:p>
    <w:p w:rsidR="009E13B8" w:rsidRPr="00C427A4" w:rsidRDefault="009E13B8" w:rsidP="001B4011">
      <w:pPr>
        <w:ind w:left="7068" w:firstLine="720"/>
        <w:jc w:val="center"/>
        <w:rPr>
          <w:sz w:val="16"/>
          <w:szCs w:val="16"/>
          <w:lang w:val="ro-RO"/>
        </w:rPr>
      </w:pPr>
      <w:r w:rsidRPr="00C427A4">
        <w:rPr>
          <w:sz w:val="16"/>
          <w:szCs w:val="16"/>
        </w:rPr>
        <w:t>Cod FO53-01</w:t>
      </w:r>
      <w:proofErr w:type="gramStart"/>
      <w:r w:rsidRPr="00C427A4">
        <w:rPr>
          <w:sz w:val="16"/>
          <w:szCs w:val="16"/>
        </w:rPr>
        <w:t>,Ver.</w:t>
      </w:r>
      <w:r w:rsidR="0012134C">
        <w:rPr>
          <w:sz w:val="16"/>
          <w:szCs w:val="16"/>
        </w:rPr>
        <w:t>2</w:t>
      </w:r>
      <w:proofErr w:type="gramEnd"/>
    </w:p>
    <w:sectPr w:rsidR="009E13B8" w:rsidRPr="00C427A4" w:rsidSect="00C21980">
      <w:pgSz w:w="11906" w:h="16838"/>
      <w:pgMar w:top="851" w:right="907"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0FA5"/>
    <w:multiLevelType w:val="hybridMultilevel"/>
    <w:tmpl w:val="716A5B0E"/>
    <w:lvl w:ilvl="0" w:tplc="8558ECEA">
      <w:start w:val="1"/>
      <w:numFmt w:val="decimal"/>
      <w:lvlText w:val="%1)"/>
      <w:lvlJc w:val="left"/>
      <w:pPr>
        <w:ind w:left="1683" w:hanging="975"/>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0DD5408"/>
    <w:multiLevelType w:val="hybridMultilevel"/>
    <w:tmpl w:val="E978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CC603B"/>
    <w:multiLevelType w:val="hybridMultilevel"/>
    <w:tmpl w:val="ADC2680C"/>
    <w:lvl w:ilvl="0" w:tplc="87DA1FE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75B45BBE"/>
    <w:multiLevelType w:val="hybridMultilevel"/>
    <w:tmpl w:val="7F30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6760A0"/>
    <w:multiLevelType w:val="hybridMultilevel"/>
    <w:tmpl w:val="59046DF8"/>
    <w:lvl w:ilvl="0" w:tplc="FC0E4A28">
      <w:start w:val="1"/>
      <w:numFmt w:val="upp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43CE1"/>
    <w:rsid w:val="00051685"/>
    <w:rsid w:val="00083B3F"/>
    <w:rsid w:val="000C4EEF"/>
    <w:rsid w:val="000D4635"/>
    <w:rsid w:val="001150ED"/>
    <w:rsid w:val="0012134C"/>
    <w:rsid w:val="00130C12"/>
    <w:rsid w:val="0013188F"/>
    <w:rsid w:val="00147DF2"/>
    <w:rsid w:val="00156A38"/>
    <w:rsid w:val="00160BFC"/>
    <w:rsid w:val="00175BA3"/>
    <w:rsid w:val="00192067"/>
    <w:rsid w:val="001B4011"/>
    <w:rsid w:val="001C1753"/>
    <w:rsid w:val="001C40E4"/>
    <w:rsid w:val="001E109F"/>
    <w:rsid w:val="001E5E2A"/>
    <w:rsid w:val="001E5FE4"/>
    <w:rsid w:val="002157AD"/>
    <w:rsid w:val="002302F4"/>
    <w:rsid w:val="00236355"/>
    <w:rsid w:val="00245615"/>
    <w:rsid w:val="00262326"/>
    <w:rsid w:val="00293BE1"/>
    <w:rsid w:val="00296759"/>
    <w:rsid w:val="002B165F"/>
    <w:rsid w:val="002B7DF9"/>
    <w:rsid w:val="00306FFA"/>
    <w:rsid w:val="00346675"/>
    <w:rsid w:val="00356BE2"/>
    <w:rsid w:val="0036263D"/>
    <w:rsid w:val="00371130"/>
    <w:rsid w:val="00372B20"/>
    <w:rsid w:val="00373689"/>
    <w:rsid w:val="0039206C"/>
    <w:rsid w:val="00397D5E"/>
    <w:rsid w:val="003B3275"/>
    <w:rsid w:val="00400882"/>
    <w:rsid w:val="00405EED"/>
    <w:rsid w:val="0044677F"/>
    <w:rsid w:val="00453E4A"/>
    <w:rsid w:val="004879CB"/>
    <w:rsid w:val="00487C8C"/>
    <w:rsid w:val="00497F41"/>
    <w:rsid w:val="004B2953"/>
    <w:rsid w:val="004B2D32"/>
    <w:rsid w:val="004F4FC6"/>
    <w:rsid w:val="004F79FB"/>
    <w:rsid w:val="005018C1"/>
    <w:rsid w:val="00506929"/>
    <w:rsid w:val="005173D2"/>
    <w:rsid w:val="00522468"/>
    <w:rsid w:val="00531A50"/>
    <w:rsid w:val="00545B01"/>
    <w:rsid w:val="005710D6"/>
    <w:rsid w:val="00591D92"/>
    <w:rsid w:val="005940B2"/>
    <w:rsid w:val="00595699"/>
    <w:rsid w:val="005C0CE2"/>
    <w:rsid w:val="005D0458"/>
    <w:rsid w:val="005E1345"/>
    <w:rsid w:val="005F47C8"/>
    <w:rsid w:val="0063007F"/>
    <w:rsid w:val="00643BD4"/>
    <w:rsid w:val="00654BFA"/>
    <w:rsid w:val="006C6EFF"/>
    <w:rsid w:val="006E7333"/>
    <w:rsid w:val="00701F75"/>
    <w:rsid w:val="00703EC4"/>
    <w:rsid w:val="00712F71"/>
    <w:rsid w:val="007172F1"/>
    <w:rsid w:val="00777ECC"/>
    <w:rsid w:val="007A6078"/>
    <w:rsid w:val="007B00BF"/>
    <w:rsid w:val="007B61CB"/>
    <w:rsid w:val="00802E5F"/>
    <w:rsid w:val="008148B4"/>
    <w:rsid w:val="0083205A"/>
    <w:rsid w:val="00853D42"/>
    <w:rsid w:val="0085693A"/>
    <w:rsid w:val="008A1E0D"/>
    <w:rsid w:val="008A7C45"/>
    <w:rsid w:val="008B0CAC"/>
    <w:rsid w:val="008F1008"/>
    <w:rsid w:val="008F597F"/>
    <w:rsid w:val="009151F1"/>
    <w:rsid w:val="00934D42"/>
    <w:rsid w:val="00941562"/>
    <w:rsid w:val="00947CBB"/>
    <w:rsid w:val="0095495A"/>
    <w:rsid w:val="00963B78"/>
    <w:rsid w:val="00995676"/>
    <w:rsid w:val="009A0044"/>
    <w:rsid w:val="009B292F"/>
    <w:rsid w:val="009B37F7"/>
    <w:rsid w:val="009D05D2"/>
    <w:rsid w:val="009D4EDD"/>
    <w:rsid w:val="009D6E64"/>
    <w:rsid w:val="009E13B8"/>
    <w:rsid w:val="00A000CA"/>
    <w:rsid w:val="00A141DA"/>
    <w:rsid w:val="00A33332"/>
    <w:rsid w:val="00A339DB"/>
    <w:rsid w:val="00A54AC4"/>
    <w:rsid w:val="00A74AA2"/>
    <w:rsid w:val="00A7633D"/>
    <w:rsid w:val="00A805BE"/>
    <w:rsid w:val="00A85B15"/>
    <w:rsid w:val="00AA19E3"/>
    <w:rsid w:val="00AA3534"/>
    <w:rsid w:val="00AA6D44"/>
    <w:rsid w:val="00AB38A4"/>
    <w:rsid w:val="00AD30B2"/>
    <w:rsid w:val="00AE7D1D"/>
    <w:rsid w:val="00AF2092"/>
    <w:rsid w:val="00B1264A"/>
    <w:rsid w:val="00B400C6"/>
    <w:rsid w:val="00B90E6E"/>
    <w:rsid w:val="00BB4250"/>
    <w:rsid w:val="00BB4B6F"/>
    <w:rsid w:val="00BB5CB2"/>
    <w:rsid w:val="00BC591E"/>
    <w:rsid w:val="00BF2A5B"/>
    <w:rsid w:val="00BF3FAF"/>
    <w:rsid w:val="00C21980"/>
    <w:rsid w:val="00C24B6D"/>
    <w:rsid w:val="00C35390"/>
    <w:rsid w:val="00C427A4"/>
    <w:rsid w:val="00C4344B"/>
    <w:rsid w:val="00C55350"/>
    <w:rsid w:val="00C56C1B"/>
    <w:rsid w:val="00CB1BF6"/>
    <w:rsid w:val="00CB5E92"/>
    <w:rsid w:val="00CC00AB"/>
    <w:rsid w:val="00CC29CD"/>
    <w:rsid w:val="00CC7F5C"/>
    <w:rsid w:val="00CD10E6"/>
    <w:rsid w:val="00CD5772"/>
    <w:rsid w:val="00CE2FD8"/>
    <w:rsid w:val="00D21601"/>
    <w:rsid w:val="00D34605"/>
    <w:rsid w:val="00D45328"/>
    <w:rsid w:val="00D662D0"/>
    <w:rsid w:val="00DB1EB1"/>
    <w:rsid w:val="00DE0374"/>
    <w:rsid w:val="00E2427C"/>
    <w:rsid w:val="00E316A6"/>
    <w:rsid w:val="00E330E0"/>
    <w:rsid w:val="00E33E0E"/>
    <w:rsid w:val="00E33FFB"/>
    <w:rsid w:val="00E52206"/>
    <w:rsid w:val="00E719E3"/>
    <w:rsid w:val="00E90813"/>
    <w:rsid w:val="00EB48A7"/>
    <w:rsid w:val="00EF0651"/>
    <w:rsid w:val="00F31552"/>
    <w:rsid w:val="00F321B5"/>
    <w:rsid w:val="00F41AC9"/>
    <w:rsid w:val="00F531B7"/>
    <w:rsid w:val="00F73534"/>
    <w:rsid w:val="00F765A0"/>
    <w:rsid w:val="00F85193"/>
    <w:rsid w:val="00F865A4"/>
    <w:rsid w:val="00F87317"/>
    <w:rsid w:val="00F95A67"/>
    <w:rsid w:val="00FB074C"/>
    <w:rsid w:val="00FD3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 w:type="character" w:customStyle="1" w:styleId="slitbdy">
    <w:name w:val="s_lit_bdy"/>
    <w:basedOn w:val="DefaultParagraphFont"/>
    <w:rsid w:val="00F73534"/>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ccoman</dc:creator>
  <cp:lastModifiedBy>ccoman</cp:lastModifiedBy>
  <cp:revision>11</cp:revision>
  <cp:lastPrinted>2021-05-24T08:50:00Z</cp:lastPrinted>
  <dcterms:created xsi:type="dcterms:W3CDTF">2022-07-25T10:47:00Z</dcterms:created>
  <dcterms:modified xsi:type="dcterms:W3CDTF">2022-07-25T12:09:00Z</dcterms:modified>
</cp:coreProperties>
</file>