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E64" w:rsidRPr="00FF01D3" w:rsidRDefault="00524E64" w:rsidP="00524E64">
      <w:pPr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F01D3">
        <w:rPr>
          <w:b/>
        </w:rPr>
        <w:t>ROMÂNIA</w:t>
      </w:r>
    </w:p>
    <w:p w:rsidR="00524E64" w:rsidRPr="00FF01D3" w:rsidRDefault="00524E64" w:rsidP="00524E64">
      <w:pPr>
        <w:rPr>
          <w:b/>
        </w:rPr>
      </w:pPr>
      <w:r w:rsidRPr="00FF01D3">
        <w:rPr>
          <w:b/>
        </w:rPr>
        <w:t>JUDEŢUL TIMIŞ</w:t>
      </w:r>
    </w:p>
    <w:p w:rsidR="00524E64" w:rsidRPr="00FF01D3" w:rsidRDefault="00524E64" w:rsidP="00524E64">
      <w:pPr>
        <w:rPr>
          <w:b/>
        </w:rPr>
      </w:pPr>
      <w:r w:rsidRPr="00FF01D3">
        <w:rPr>
          <w:b/>
        </w:rPr>
        <w:t>MUNICIPIUL TIMIŞOARA</w:t>
      </w:r>
    </w:p>
    <w:p w:rsidR="00524E64" w:rsidRDefault="00524E64" w:rsidP="00524E64">
      <w:pPr>
        <w:rPr>
          <w:b/>
        </w:rPr>
      </w:pPr>
      <w:r>
        <w:rPr>
          <w:b/>
        </w:rPr>
        <w:t xml:space="preserve">DIRECȚIA CLĂDIRI, TERENURI ȘI DOTĂRI DIVERSE I EST </w:t>
      </w:r>
    </w:p>
    <w:p w:rsidR="00524E64" w:rsidRPr="00FF01D3" w:rsidRDefault="001A6BFD" w:rsidP="00524E64">
      <w:pPr>
        <w:rPr>
          <w:b/>
        </w:rPr>
      </w:pPr>
      <w:r>
        <w:rPr>
          <w:b/>
        </w:rPr>
        <w:t>COMPARTIMRNTUL SPAȚII CU ALTĂ DESTINAȚIE</w:t>
      </w:r>
      <w:r w:rsidR="00524E64">
        <w:rPr>
          <w:b/>
        </w:rPr>
        <w:t xml:space="preserve"> I EST </w:t>
      </w:r>
    </w:p>
    <w:p w:rsidR="00524E64" w:rsidRDefault="00524E64" w:rsidP="00524E64">
      <w:pPr>
        <w:rPr>
          <w:b/>
        </w:rPr>
      </w:pPr>
      <w:r w:rsidRPr="00FF01D3">
        <w:rPr>
          <w:b/>
        </w:rPr>
        <w:t xml:space="preserve"> </w:t>
      </w:r>
      <w:r>
        <w:rPr>
          <w:b/>
        </w:rPr>
        <w:tab/>
        <w:t xml:space="preserve">         </w:t>
      </w:r>
      <w:r w:rsidRPr="00FF01D3">
        <w:rPr>
          <w:b/>
        </w:rPr>
        <w:t>NR</w:t>
      </w:r>
      <w:r w:rsidR="001A6BFD">
        <w:rPr>
          <w:b/>
        </w:rPr>
        <w:t>.</w:t>
      </w:r>
      <w:r w:rsidR="00EC2614">
        <w:rPr>
          <w:b/>
        </w:rPr>
        <w:t xml:space="preserve"> SC2020-</w:t>
      </w:r>
      <w:r w:rsidR="00B00CEA">
        <w:rPr>
          <w:b/>
        </w:rPr>
        <w:t>21561/17.09.2020</w:t>
      </w:r>
    </w:p>
    <w:p w:rsidR="00524E64" w:rsidRDefault="00524E64" w:rsidP="00524E64">
      <w:pPr>
        <w:rPr>
          <w:b/>
        </w:rPr>
      </w:pPr>
    </w:p>
    <w:p w:rsidR="00524E64" w:rsidRDefault="00524E64" w:rsidP="00524E64">
      <w:pPr>
        <w:rPr>
          <w:b/>
        </w:rPr>
      </w:pPr>
    </w:p>
    <w:p w:rsidR="00524E64" w:rsidRDefault="00486C7A" w:rsidP="00524E64">
      <w:pPr>
        <w:jc w:val="center"/>
        <w:rPr>
          <w:b/>
        </w:rPr>
      </w:pPr>
      <w:r>
        <w:rPr>
          <w:b/>
        </w:rPr>
        <w:t>RAPORT DE SPECIALITATE,</w:t>
      </w:r>
    </w:p>
    <w:p w:rsidR="00524E64" w:rsidRDefault="00524E64" w:rsidP="00524E64">
      <w:pPr>
        <w:jc w:val="center"/>
        <w:rPr>
          <w:b/>
        </w:rPr>
      </w:pPr>
    </w:p>
    <w:p w:rsidR="00524E64" w:rsidRPr="00FF01D3" w:rsidRDefault="009D0679" w:rsidP="00524E64">
      <w:pPr>
        <w:jc w:val="center"/>
        <w:rPr>
          <w:rFonts w:eastAsia="Calibri"/>
          <w:b/>
          <w:bCs/>
          <w:color w:val="000000"/>
        </w:rPr>
      </w:pPr>
      <w:r>
        <w:rPr>
          <w:rFonts w:eastAsia="Calibri"/>
          <w:b/>
          <w:bCs/>
          <w:color w:val="000000"/>
        </w:rPr>
        <w:t xml:space="preserve">privind  </w:t>
      </w:r>
      <w:r w:rsidR="00D75BDC">
        <w:rPr>
          <w:rFonts w:eastAsia="Calibri"/>
          <w:b/>
          <w:bCs/>
          <w:color w:val="000000"/>
        </w:rPr>
        <w:t>trecerea</w:t>
      </w:r>
      <w:r>
        <w:rPr>
          <w:rFonts w:eastAsia="Calibri"/>
          <w:b/>
          <w:bCs/>
          <w:color w:val="000000"/>
        </w:rPr>
        <w:t xml:space="preserve"> </w:t>
      </w:r>
      <w:r w:rsidR="00A01FE8">
        <w:rPr>
          <w:rFonts w:eastAsia="Calibri"/>
          <w:b/>
          <w:bCs/>
          <w:color w:val="000000"/>
        </w:rPr>
        <w:t xml:space="preserve">cotei părți de </w:t>
      </w:r>
      <w:r w:rsidR="00EC2614">
        <w:rPr>
          <w:rFonts w:eastAsia="Calibri"/>
          <w:b/>
          <w:bCs/>
          <w:color w:val="000000"/>
        </w:rPr>
        <w:t>205/318</w:t>
      </w:r>
      <w:r w:rsidR="00A01FE8">
        <w:rPr>
          <w:rFonts w:eastAsia="Calibri"/>
          <w:b/>
          <w:bCs/>
          <w:color w:val="000000"/>
        </w:rPr>
        <w:t xml:space="preserve"> mp a </w:t>
      </w:r>
      <w:r w:rsidR="005D5DA1">
        <w:rPr>
          <w:rFonts w:eastAsia="Calibri"/>
          <w:b/>
          <w:bCs/>
          <w:color w:val="000000"/>
        </w:rPr>
        <w:t>imobil</w:t>
      </w:r>
      <w:r w:rsidR="00F80DE8">
        <w:rPr>
          <w:rFonts w:eastAsia="Calibri"/>
          <w:b/>
          <w:bCs/>
          <w:color w:val="000000"/>
        </w:rPr>
        <w:t>ului</w:t>
      </w:r>
      <w:r w:rsidR="005D5DA1">
        <w:rPr>
          <w:rFonts w:eastAsia="Calibri"/>
          <w:b/>
          <w:bCs/>
          <w:color w:val="000000"/>
        </w:rPr>
        <w:t xml:space="preserve"> </w:t>
      </w:r>
      <w:r>
        <w:rPr>
          <w:rFonts w:eastAsia="Calibri"/>
          <w:b/>
          <w:bCs/>
          <w:color w:val="000000"/>
        </w:rPr>
        <w:t>-</w:t>
      </w:r>
      <w:r w:rsidR="00D75BDC">
        <w:rPr>
          <w:rFonts w:eastAsia="Calibri"/>
          <w:b/>
          <w:bCs/>
          <w:color w:val="000000"/>
        </w:rPr>
        <w:t xml:space="preserve"> </w:t>
      </w:r>
      <w:r>
        <w:rPr>
          <w:rFonts w:eastAsia="Calibri"/>
          <w:b/>
          <w:bCs/>
          <w:color w:val="000000"/>
        </w:rPr>
        <w:t xml:space="preserve">teren </w:t>
      </w:r>
      <w:r w:rsidR="00524E64" w:rsidRPr="00FF01D3">
        <w:rPr>
          <w:rFonts w:eastAsia="Calibri"/>
          <w:b/>
          <w:bCs/>
          <w:color w:val="000000"/>
        </w:rPr>
        <w:t xml:space="preserve">situat în Timişoara, </w:t>
      </w:r>
      <w:r w:rsidR="00F80DE8">
        <w:rPr>
          <w:rFonts w:eastAsia="Calibri"/>
          <w:b/>
          <w:bCs/>
          <w:color w:val="000000"/>
        </w:rPr>
        <w:t>str. M. Corvin nr. 1</w:t>
      </w:r>
      <w:r w:rsidR="005D5DA1">
        <w:rPr>
          <w:rFonts w:eastAsia="Calibri"/>
          <w:b/>
          <w:bCs/>
          <w:color w:val="000000"/>
        </w:rPr>
        <w:t xml:space="preserve">, </w:t>
      </w:r>
      <w:r w:rsidR="00C12289">
        <w:rPr>
          <w:rFonts w:eastAsia="Calibri"/>
          <w:b/>
          <w:bCs/>
          <w:color w:val="000000"/>
        </w:rPr>
        <w:t xml:space="preserve"> cu nr. </w:t>
      </w:r>
      <w:r w:rsidR="00F80DE8">
        <w:rPr>
          <w:rFonts w:eastAsia="Calibri"/>
          <w:b/>
          <w:bCs/>
          <w:color w:val="000000"/>
        </w:rPr>
        <w:t>cadastral</w:t>
      </w:r>
      <w:r w:rsidR="00C12289">
        <w:rPr>
          <w:rFonts w:eastAsia="Calibri"/>
          <w:b/>
          <w:bCs/>
          <w:color w:val="000000"/>
        </w:rPr>
        <w:t xml:space="preserve"> </w:t>
      </w:r>
      <w:r w:rsidR="00F80DE8">
        <w:rPr>
          <w:rFonts w:eastAsia="Calibri"/>
          <w:b/>
          <w:bCs/>
          <w:color w:val="000000"/>
        </w:rPr>
        <w:t>449202</w:t>
      </w:r>
      <w:r w:rsidR="00C12289">
        <w:rPr>
          <w:rFonts w:eastAsia="Calibri"/>
          <w:b/>
          <w:bCs/>
          <w:color w:val="000000"/>
        </w:rPr>
        <w:t xml:space="preserve"> inscris in CF </w:t>
      </w:r>
      <w:r w:rsidR="00F80DE8">
        <w:rPr>
          <w:rFonts w:eastAsia="Calibri"/>
          <w:b/>
          <w:bCs/>
          <w:color w:val="000000"/>
        </w:rPr>
        <w:t>449202</w:t>
      </w:r>
      <w:r w:rsidR="00C12289">
        <w:rPr>
          <w:rFonts w:eastAsia="Calibri"/>
          <w:b/>
          <w:bCs/>
          <w:color w:val="000000"/>
        </w:rPr>
        <w:t xml:space="preserve"> </w:t>
      </w:r>
      <w:r w:rsidR="00F80DE8">
        <w:rPr>
          <w:rFonts w:eastAsia="Calibri"/>
          <w:b/>
          <w:bCs/>
          <w:color w:val="000000"/>
        </w:rPr>
        <w:t xml:space="preserve">(CF vechi nr. 413907) </w:t>
      </w:r>
      <w:r w:rsidR="00C12289">
        <w:rPr>
          <w:rFonts w:eastAsia="Calibri"/>
          <w:b/>
          <w:bCs/>
          <w:color w:val="000000"/>
        </w:rPr>
        <w:t>Timisoara,</w:t>
      </w:r>
      <w:r w:rsidR="00BF4395">
        <w:rPr>
          <w:rFonts w:eastAsia="Calibri"/>
          <w:b/>
          <w:bCs/>
          <w:color w:val="000000"/>
        </w:rPr>
        <w:t xml:space="preserve"> </w:t>
      </w:r>
      <w:r w:rsidR="00524E64" w:rsidRPr="00FF01D3">
        <w:rPr>
          <w:rFonts w:eastAsia="Calibri"/>
          <w:b/>
          <w:bCs/>
          <w:color w:val="000000"/>
        </w:rPr>
        <w:t xml:space="preserve"> din </w:t>
      </w:r>
      <w:r w:rsidR="00D13038">
        <w:rPr>
          <w:rFonts w:eastAsia="Calibri"/>
          <w:b/>
          <w:bCs/>
          <w:color w:val="000000"/>
        </w:rPr>
        <w:t>domeniul public</w:t>
      </w:r>
      <w:r w:rsidR="00F80DE8">
        <w:rPr>
          <w:rFonts w:eastAsia="Calibri"/>
          <w:b/>
          <w:bCs/>
          <w:color w:val="000000"/>
        </w:rPr>
        <w:t xml:space="preserve"> a Municipiului Timișoara </w:t>
      </w:r>
      <w:r w:rsidR="00524E64" w:rsidRPr="00FF01D3">
        <w:rPr>
          <w:rFonts w:eastAsia="Calibri"/>
          <w:b/>
          <w:bCs/>
          <w:color w:val="000000"/>
        </w:rPr>
        <w:t xml:space="preserve"> în domeniul p</w:t>
      </w:r>
      <w:r w:rsidR="00F80DE8">
        <w:rPr>
          <w:rFonts w:eastAsia="Calibri"/>
          <w:b/>
          <w:bCs/>
          <w:color w:val="000000"/>
        </w:rPr>
        <w:t xml:space="preserve">rivat </w:t>
      </w:r>
      <w:r w:rsidR="00524E64" w:rsidRPr="00FF01D3">
        <w:rPr>
          <w:rFonts w:eastAsia="Calibri"/>
          <w:b/>
          <w:bCs/>
          <w:color w:val="000000"/>
        </w:rPr>
        <w:t xml:space="preserve">al Municipiului Timişoara </w:t>
      </w:r>
    </w:p>
    <w:p w:rsidR="00524E64" w:rsidRDefault="00524E64" w:rsidP="008B74B5">
      <w:pPr>
        <w:jc w:val="both"/>
        <w:rPr>
          <w:b/>
        </w:rPr>
      </w:pPr>
    </w:p>
    <w:p w:rsidR="00D13038" w:rsidRDefault="00D13038" w:rsidP="008B74B5">
      <w:pPr>
        <w:jc w:val="both"/>
        <w:rPr>
          <w:b/>
        </w:rPr>
      </w:pPr>
    </w:p>
    <w:p w:rsidR="00524E64" w:rsidRDefault="00D13038" w:rsidP="00D13038">
      <w:pPr>
        <w:ind w:firstLine="720"/>
        <w:jc w:val="both"/>
        <w:rPr>
          <w:b/>
        </w:rPr>
      </w:pPr>
      <w:proofErr w:type="spellStart"/>
      <w:r>
        <w:rPr>
          <w:lang w:val="fr-FR"/>
        </w:rPr>
        <w:t>Având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inten</w:t>
      </w:r>
      <w:proofErr w:type="spellEnd"/>
      <w:r>
        <w:rPr>
          <w:lang w:val="fr-FR"/>
        </w:rPr>
        <w:t>ți</w:t>
      </w:r>
      <w:r w:rsidRPr="00992980">
        <w:t>a</w:t>
      </w:r>
      <w:r w:rsidRPr="00992980">
        <w:rPr>
          <w:lang w:val="fr-FR"/>
        </w:rPr>
        <w:t> 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Timi</w:t>
      </w:r>
      <w:proofErr w:type="spellEnd"/>
      <w:r>
        <w:rPr>
          <w:lang w:val="fr-FR"/>
        </w:rPr>
        <w:t>ș</w:t>
      </w:r>
      <w:proofErr w:type="spellStart"/>
      <w:r>
        <w:rPr>
          <w:lang w:val="fr-FR"/>
        </w:rPr>
        <w:t>oara</w:t>
      </w:r>
      <w:proofErr w:type="spellEnd"/>
      <w:r>
        <w:rPr>
          <w:lang w:val="fr-FR"/>
        </w:rPr>
        <w:t xml:space="preserve"> de a </w:t>
      </w:r>
      <w:proofErr w:type="spellStart"/>
      <w:r>
        <w:rPr>
          <w:lang w:val="fr-FR"/>
        </w:rPr>
        <w:t>reglementa</w:t>
      </w:r>
      <w:proofErr w:type="spellEnd"/>
      <w:r>
        <w:rPr>
          <w:lang w:val="fr-FR"/>
        </w:rPr>
        <w:t xml:space="preserve"> situaț</w:t>
      </w:r>
      <w:proofErr w:type="spellStart"/>
      <w:r>
        <w:rPr>
          <w:lang w:val="fr-FR"/>
        </w:rPr>
        <w:t>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juridică</w:t>
      </w:r>
      <w:proofErr w:type="spellEnd"/>
      <w:r>
        <w:rPr>
          <w:lang w:val="fr-FR"/>
        </w:rPr>
        <w:t xml:space="preserve"> a </w:t>
      </w:r>
      <w:r w:rsidRPr="002B1E39">
        <w:rPr>
          <w:rFonts w:eastAsia="Calibri"/>
          <w:bCs/>
          <w:color w:val="000000"/>
          <w:lang w:eastAsia="ro-RO"/>
        </w:rPr>
        <w:t>imobilului</w:t>
      </w:r>
      <w:r>
        <w:rPr>
          <w:rFonts w:eastAsia="Calibri"/>
          <w:bCs/>
          <w:color w:val="000000"/>
          <w:lang w:eastAsia="ro-RO"/>
        </w:rPr>
        <w:t>-teren</w:t>
      </w:r>
      <w:r w:rsidRPr="002B1E39">
        <w:rPr>
          <w:rFonts w:eastAsia="Calibri"/>
          <w:bCs/>
          <w:color w:val="000000"/>
          <w:lang w:eastAsia="ro-RO"/>
        </w:rPr>
        <w:t xml:space="preserve"> situat în </w:t>
      </w:r>
      <w:r w:rsidR="00C10099" w:rsidRPr="00F80DE8">
        <w:rPr>
          <w:rFonts w:eastAsia="Calibri"/>
          <w:bCs/>
          <w:color w:val="000000"/>
        </w:rPr>
        <w:t>în Timişoara, str. M. Corvin nr. 1,  cu nr. cadastral 449202 inscris in CF 449202 (CF vechi nr. 413907) Timisoara,</w:t>
      </w:r>
      <w:r w:rsidR="00C10099">
        <w:rPr>
          <w:rFonts w:eastAsia="Calibri"/>
          <w:bCs/>
          <w:color w:val="000000"/>
        </w:rPr>
        <w:t xml:space="preserve"> </w:t>
      </w:r>
      <w:r w:rsidR="00A01FE8">
        <w:rPr>
          <w:rFonts w:eastAsia="Calibri"/>
          <w:bCs/>
          <w:color w:val="000000"/>
        </w:rPr>
        <w:t>în suprafață de 31</w:t>
      </w:r>
      <w:r w:rsidR="00EC2614">
        <w:rPr>
          <w:rFonts w:eastAsia="Calibri"/>
          <w:bCs/>
          <w:color w:val="000000"/>
        </w:rPr>
        <w:t>8</w:t>
      </w:r>
      <w:r w:rsidR="00A01FE8">
        <w:rPr>
          <w:rFonts w:eastAsia="Calibri"/>
          <w:bCs/>
          <w:color w:val="000000"/>
        </w:rPr>
        <w:t xml:space="preserve"> mp, din care </w:t>
      </w:r>
      <w:r w:rsidR="00C10099">
        <w:rPr>
          <w:rFonts w:eastAsia="Calibri"/>
          <w:bCs/>
          <w:color w:val="000000"/>
        </w:rPr>
        <w:t>113 mp/31</w:t>
      </w:r>
      <w:r w:rsidR="00EC2614">
        <w:rPr>
          <w:rFonts w:eastAsia="Calibri"/>
          <w:bCs/>
          <w:color w:val="000000"/>
        </w:rPr>
        <w:t>8</w:t>
      </w:r>
      <w:r w:rsidR="00C10099">
        <w:rPr>
          <w:rFonts w:eastAsia="Calibri"/>
          <w:bCs/>
          <w:color w:val="000000"/>
        </w:rPr>
        <w:t xml:space="preserve"> </w:t>
      </w:r>
      <w:r w:rsidR="00857971">
        <w:rPr>
          <w:rFonts w:eastAsia="Calibri"/>
          <w:bCs/>
          <w:color w:val="000000"/>
        </w:rPr>
        <w:t xml:space="preserve">este </w:t>
      </w:r>
      <w:r w:rsidRPr="00281B6E">
        <w:rPr>
          <w:rFonts w:eastAsia="Calibri"/>
          <w:bCs/>
          <w:color w:val="000000"/>
        </w:rPr>
        <w:t xml:space="preserve">proprietatea </w:t>
      </w:r>
      <w:r w:rsidR="00C10099">
        <w:rPr>
          <w:rFonts w:eastAsia="Calibri"/>
          <w:bCs/>
          <w:color w:val="000000"/>
        </w:rPr>
        <w:t>privată a</w:t>
      </w:r>
      <w:r w:rsidRPr="00281B6E">
        <w:rPr>
          <w:rFonts w:eastAsia="Calibri"/>
          <w:bCs/>
          <w:color w:val="000000"/>
        </w:rPr>
        <w:t xml:space="preserve"> Municipiului Timișoara</w:t>
      </w:r>
      <w:r w:rsidR="00C10099">
        <w:rPr>
          <w:rFonts w:eastAsia="Calibri"/>
          <w:bCs/>
          <w:color w:val="000000"/>
        </w:rPr>
        <w:t xml:space="preserve">, respectiv </w:t>
      </w:r>
      <w:r w:rsidR="00EC2614">
        <w:rPr>
          <w:rFonts w:eastAsia="Calibri"/>
          <w:bCs/>
          <w:color w:val="000000"/>
        </w:rPr>
        <w:t>205/318</w:t>
      </w:r>
      <w:r w:rsidR="00C10099">
        <w:rPr>
          <w:rFonts w:eastAsia="Calibri"/>
          <w:bCs/>
          <w:color w:val="000000"/>
        </w:rPr>
        <w:t xml:space="preserve"> mp </w:t>
      </w:r>
      <w:r w:rsidR="00857971">
        <w:rPr>
          <w:rFonts w:eastAsia="Calibri"/>
          <w:bCs/>
          <w:color w:val="000000"/>
        </w:rPr>
        <w:t xml:space="preserve">este </w:t>
      </w:r>
      <w:r w:rsidR="00C10099">
        <w:rPr>
          <w:rFonts w:eastAsia="Calibri"/>
          <w:bCs/>
          <w:color w:val="000000"/>
        </w:rPr>
        <w:t>proprietate publică</w:t>
      </w:r>
      <w:r>
        <w:rPr>
          <w:rFonts w:eastAsia="Calibri"/>
          <w:bCs/>
          <w:color w:val="000000"/>
        </w:rPr>
        <w:t xml:space="preserve"> a Municipiului Timișoara.</w:t>
      </w:r>
    </w:p>
    <w:p w:rsidR="00D13038" w:rsidRDefault="00F80DE8" w:rsidP="00D13038">
      <w:pPr>
        <w:jc w:val="both"/>
        <w:rPr>
          <w:rFonts w:eastAsiaTheme="minorHAnsi"/>
          <w:bCs/>
          <w:color w:val="000000"/>
          <w:lang w:val="en-US"/>
        </w:rPr>
      </w:pPr>
      <w:r>
        <w:rPr>
          <w:rFonts w:eastAsia="Calibri"/>
        </w:rPr>
        <w:t xml:space="preserve">            </w:t>
      </w:r>
      <w:r w:rsidR="00DB4FD0" w:rsidRPr="00757399">
        <w:rPr>
          <w:rFonts w:eastAsia="Calibri"/>
        </w:rPr>
        <w:t>Prin Hotărârea Consiliului Local</w:t>
      </w:r>
      <w:r w:rsidR="004447D1" w:rsidRPr="00757399">
        <w:rPr>
          <w:rFonts w:eastAsia="Calibri"/>
        </w:rPr>
        <w:t xml:space="preserve"> al Municipiului</w:t>
      </w:r>
      <w:r w:rsidR="00DB4FD0" w:rsidRPr="00757399">
        <w:rPr>
          <w:rFonts w:eastAsia="Calibri"/>
        </w:rPr>
        <w:t xml:space="preserve"> Timișoara </w:t>
      </w:r>
      <w:r w:rsidR="004447D1" w:rsidRPr="00757399">
        <w:rPr>
          <w:rFonts w:eastAsia="Calibri"/>
        </w:rPr>
        <w:t xml:space="preserve">nr. </w:t>
      </w:r>
      <w:r w:rsidRPr="00F80DE8">
        <w:rPr>
          <w:rFonts w:eastAsiaTheme="minorHAnsi"/>
          <w:bCs/>
          <w:color w:val="000000"/>
          <w:lang w:val="en-US"/>
        </w:rPr>
        <w:t>132</w:t>
      </w:r>
      <w:r>
        <w:rPr>
          <w:rFonts w:eastAsiaTheme="minorHAnsi"/>
          <w:bCs/>
          <w:color w:val="000000"/>
          <w:lang w:val="en-US"/>
        </w:rPr>
        <w:t>/</w:t>
      </w:r>
      <w:r w:rsidRPr="00F80DE8">
        <w:rPr>
          <w:rFonts w:eastAsiaTheme="minorHAnsi"/>
          <w:bCs/>
          <w:color w:val="000000"/>
          <w:lang w:val="en-US"/>
        </w:rPr>
        <w:t xml:space="preserve"> </w:t>
      </w:r>
      <w:proofErr w:type="gramStart"/>
      <w:r w:rsidRPr="00F80DE8">
        <w:rPr>
          <w:rFonts w:eastAsiaTheme="minorHAnsi"/>
          <w:bCs/>
          <w:color w:val="000000"/>
          <w:lang w:val="en-US"/>
        </w:rPr>
        <w:t>25.03.2014</w:t>
      </w:r>
      <w:r>
        <w:rPr>
          <w:rFonts w:eastAsiaTheme="minorHAnsi"/>
          <w:bCs/>
          <w:color w:val="000000"/>
          <w:lang w:val="en-US"/>
        </w:rPr>
        <w:t xml:space="preserve"> </w:t>
      </w:r>
      <w:r w:rsidRPr="00F80DE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privind</w:t>
      </w:r>
      <w:proofErr w:type="spellEnd"/>
      <w:proofErr w:type="gramEnd"/>
      <w:r w:rsidRPr="00F80DE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trecerea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din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domeniul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public in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domeniul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privat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al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Municipiului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Timisoara a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cotei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de 113/31</w:t>
      </w:r>
      <w:r w:rsidR="00EC2614">
        <w:rPr>
          <w:rFonts w:eastAsiaTheme="minorHAnsi"/>
          <w:bCs/>
          <w:color w:val="000000"/>
          <w:lang w:val="en-US"/>
        </w:rPr>
        <w:t>8</w:t>
      </w:r>
      <w:r w:rsidRPr="00F80DE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teren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aferent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spaţiului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înscris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în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Cartea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Funciară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nr. 413907 - C1 - U5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Timişoara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</w:t>
      </w:r>
      <w:proofErr w:type="gramStart"/>
      <w:r w:rsidRPr="00F80DE8">
        <w:rPr>
          <w:rFonts w:eastAsiaTheme="minorHAnsi"/>
          <w:bCs/>
          <w:color w:val="000000"/>
          <w:lang w:val="en-US"/>
        </w:rPr>
        <w:t>( nr</w:t>
      </w:r>
      <w:proofErr w:type="gramEnd"/>
      <w:r w:rsidRPr="00F80DE8">
        <w:rPr>
          <w:rFonts w:eastAsiaTheme="minorHAnsi"/>
          <w:bCs/>
          <w:color w:val="000000"/>
          <w:lang w:val="en-US"/>
        </w:rPr>
        <w:t>.</w:t>
      </w:r>
      <w:r>
        <w:rPr>
          <w:rFonts w:eastAsiaTheme="minorHAnsi"/>
          <w:bCs/>
          <w:color w:val="000000"/>
          <w:lang w:val="en-US"/>
        </w:rPr>
        <w:t xml:space="preserve"> </w:t>
      </w:r>
      <w:proofErr w:type="gramStart"/>
      <w:r w:rsidRPr="00F80DE8">
        <w:rPr>
          <w:rFonts w:eastAsiaTheme="minorHAnsi"/>
          <w:bCs/>
          <w:color w:val="000000"/>
          <w:lang w:val="en-US"/>
        </w:rPr>
        <w:t xml:space="preserve">CF 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vechi</w:t>
      </w:r>
      <w:proofErr w:type="spellEnd"/>
      <w:proofErr w:type="gramEnd"/>
      <w:r w:rsidRPr="00F80DE8">
        <w:rPr>
          <w:rFonts w:eastAsiaTheme="minorHAnsi"/>
          <w:bCs/>
          <w:color w:val="000000"/>
          <w:lang w:val="en-US"/>
        </w:rPr>
        <w:t xml:space="preserve"> 142162), nr. </w:t>
      </w:r>
      <w:proofErr w:type="gramStart"/>
      <w:r w:rsidRPr="00F80DE8">
        <w:rPr>
          <w:rFonts w:eastAsiaTheme="minorHAnsi"/>
          <w:bCs/>
          <w:color w:val="000000"/>
          <w:lang w:val="en-US"/>
        </w:rPr>
        <w:t>top</w:t>
      </w:r>
      <w:proofErr w:type="gramEnd"/>
      <w:r w:rsidRPr="00F80DE8">
        <w:rPr>
          <w:rFonts w:eastAsiaTheme="minorHAnsi"/>
          <w:bCs/>
          <w:color w:val="000000"/>
          <w:lang w:val="en-US"/>
        </w:rPr>
        <w:t xml:space="preserve">. 439/III ca "S.A.D.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compus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din 9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camere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şi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2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grupuri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sanitare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cu 36,56 %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pci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si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113/310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m.p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.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teren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în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folosinţă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" din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imobilul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din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Timişoara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, str.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Matei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Corvin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nr. 1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si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scoaterea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</w:t>
      </w:r>
    </w:p>
    <w:p w:rsidR="00D13038" w:rsidRPr="00D13038" w:rsidRDefault="00F80DE8" w:rsidP="00D13038">
      <w:pPr>
        <w:jc w:val="both"/>
        <w:rPr>
          <w:rFonts w:eastAsia="Calibri"/>
          <w:bCs/>
          <w:color w:val="000000"/>
        </w:rPr>
      </w:pPr>
      <w:proofErr w:type="spellStart"/>
      <w:proofErr w:type="gramStart"/>
      <w:r w:rsidRPr="00F80DE8">
        <w:rPr>
          <w:rFonts w:eastAsiaTheme="minorHAnsi"/>
          <w:bCs/>
          <w:color w:val="000000"/>
          <w:lang w:val="en-US"/>
        </w:rPr>
        <w:t>acestuia</w:t>
      </w:r>
      <w:proofErr w:type="spellEnd"/>
      <w:proofErr w:type="gramEnd"/>
      <w:r w:rsidRPr="00F80DE8">
        <w:rPr>
          <w:rFonts w:eastAsiaTheme="minorHAnsi"/>
          <w:bCs/>
          <w:color w:val="000000"/>
          <w:lang w:val="en-US"/>
        </w:rPr>
        <w:t xml:space="preserve"> la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licitatie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publica</w:t>
      </w:r>
      <w:proofErr w:type="spellEnd"/>
      <w:r w:rsidRPr="00F80DE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Pr="00F80DE8">
        <w:rPr>
          <w:rFonts w:eastAsiaTheme="minorHAnsi"/>
          <w:bCs/>
          <w:color w:val="000000"/>
          <w:lang w:val="en-US"/>
        </w:rPr>
        <w:t>pentru</w:t>
      </w:r>
      <w:proofErr w:type="spellEnd"/>
      <w:r>
        <w:rPr>
          <w:rFonts w:eastAsiaTheme="minorHAnsi"/>
          <w:b/>
          <w:bCs/>
          <w:color w:val="000000"/>
          <w:lang w:val="en-US"/>
        </w:rPr>
        <w:t xml:space="preserve"> </w:t>
      </w:r>
      <w:proofErr w:type="spellStart"/>
      <w:r>
        <w:rPr>
          <w:rFonts w:eastAsiaTheme="minorHAnsi"/>
          <w:b/>
          <w:bCs/>
          <w:color w:val="000000"/>
          <w:lang w:val="en-US"/>
        </w:rPr>
        <w:t>vanzare</w:t>
      </w:r>
      <w:proofErr w:type="spellEnd"/>
      <w:r w:rsidR="003422D8">
        <w:rPr>
          <w:rFonts w:eastAsiaTheme="minorHAnsi"/>
          <w:b/>
          <w:bCs/>
          <w:color w:val="000000"/>
          <w:lang w:val="en-US"/>
        </w:rPr>
        <w:t xml:space="preserve"> a </w:t>
      </w:r>
      <w:proofErr w:type="spellStart"/>
      <w:r w:rsidR="003422D8">
        <w:rPr>
          <w:rFonts w:eastAsiaTheme="minorHAnsi"/>
          <w:b/>
          <w:bCs/>
          <w:color w:val="000000"/>
          <w:lang w:val="en-US"/>
        </w:rPr>
        <w:t>fos</w:t>
      </w:r>
      <w:r w:rsidR="00EC2614">
        <w:rPr>
          <w:rFonts w:eastAsiaTheme="minorHAnsi"/>
          <w:b/>
          <w:bCs/>
          <w:color w:val="000000"/>
          <w:lang w:val="en-US"/>
        </w:rPr>
        <w:t>t</w:t>
      </w:r>
      <w:proofErr w:type="spellEnd"/>
      <w:r w:rsidR="00EC2614">
        <w:rPr>
          <w:rFonts w:eastAsiaTheme="minorHAnsi"/>
          <w:b/>
          <w:bCs/>
          <w:color w:val="000000"/>
          <w:lang w:val="en-US"/>
        </w:rPr>
        <w:t xml:space="preserve"> </w:t>
      </w:r>
      <w:proofErr w:type="spellStart"/>
      <w:r w:rsidR="00EC2614">
        <w:rPr>
          <w:rFonts w:eastAsiaTheme="minorHAnsi"/>
          <w:b/>
          <w:bCs/>
          <w:color w:val="000000"/>
          <w:lang w:val="en-US"/>
        </w:rPr>
        <w:t>trecută</w:t>
      </w:r>
      <w:proofErr w:type="spellEnd"/>
      <w:r w:rsidR="00EC2614">
        <w:rPr>
          <w:rFonts w:eastAsiaTheme="minorHAnsi"/>
          <w:b/>
          <w:bCs/>
          <w:color w:val="000000"/>
          <w:lang w:val="en-US"/>
        </w:rPr>
        <w:t xml:space="preserve"> </w:t>
      </w:r>
      <w:proofErr w:type="spellStart"/>
      <w:r w:rsidR="00EC2614">
        <w:rPr>
          <w:rFonts w:eastAsiaTheme="minorHAnsi"/>
          <w:b/>
          <w:bCs/>
          <w:color w:val="000000"/>
          <w:lang w:val="en-US"/>
        </w:rPr>
        <w:t>cota</w:t>
      </w:r>
      <w:proofErr w:type="spellEnd"/>
      <w:r w:rsidR="00EC2614">
        <w:rPr>
          <w:rFonts w:eastAsiaTheme="minorHAnsi"/>
          <w:b/>
          <w:bCs/>
          <w:color w:val="000000"/>
          <w:lang w:val="en-US"/>
        </w:rPr>
        <w:t xml:space="preserve"> de </w:t>
      </w:r>
      <w:proofErr w:type="spellStart"/>
      <w:r w:rsidR="00EC2614">
        <w:rPr>
          <w:rFonts w:eastAsiaTheme="minorHAnsi"/>
          <w:b/>
          <w:bCs/>
          <w:color w:val="000000"/>
          <w:lang w:val="en-US"/>
        </w:rPr>
        <w:t>teren</w:t>
      </w:r>
      <w:proofErr w:type="spellEnd"/>
      <w:r w:rsidR="00EC2614">
        <w:rPr>
          <w:rFonts w:eastAsiaTheme="minorHAnsi"/>
          <w:b/>
          <w:bCs/>
          <w:color w:val="000000"/>
          <w:lang w:val="en-US"/>
        </w:rPr>
        <w:t xml:space="preserve">  113/318</w:t>
      </w:r>
      <w:r w:rsidR="003422D8">
        <w:rPr>
          <w:rFonts w:eastAsiaTheme="minorHAnsi"/>
          <w:b/>
          <w:bCs/>
          <w:color w:val="000000"/>
          <w:lang w:val="en-US"/>
        </w:rPr>
        <w:t xml:space="preserve"> mp, </w:t>
      </w:r>
      <w:r w:rsidR="003422D8" w:rsidRPr="00D13038">
        <w:rPr>
          <w:rFonts w:eastAsiaTheme="minorHAnsi"/>
          <w:bCs/>
          <w:color w:val="000000"/>
          <w:lang w:val="en-US"/>
        </w:rPr>
        <w:t xml:space="preserve">din </w:t>
      </w:r>
      <w:proofErr w:type="spellStart"/>
      <w:r w:rsidR="003422D8" w:rsidRPr="00D13038">
        <w:rPr>
          <w:rFonts w:eastAsiaTheme="minorHAnsi"/>
          <w:bCs/>
          <w:color w:val="000000"/>
          <w:lang w:val="en-US"/>
        </w:rPr>
        <w:t>domeniul</w:t>
      </w:r>
      <w:proofErr w:type="spellEnd"/>
      <w:r w:rsidR="003422D8" w:rsidRPr="00D13038">
        <w:rPr>
          <w:rFonts w:eastAsiaTheme="minorHAnsi"/>
          <w:bCs/>
          <w:color w:val="000000"/>
          <w:lang w:val="en-US"/>
        </w:rPr>
        <w:t xml:space="preserve"> public al </w:t>
      </w:r>
      <w:r w:rsidR="00D13038" w:rsidRPr="00D13038">
        <w:rPr>
          <w:rFonts w:eastAsia="Calibri"/>
          <w:bCs/>
          <w:color w:val="000000"/>
        </w:rPr>
        <w:t xml:space="preserve">Municipiului Timișoara  în domeniul privat </w:t>
      </w:r>
      <w:r w:rsidR="00D13038">
        <w:rPr>
          <w:rFonts w:eastAsia="Calibri"/>
          <w:bCs/>
          <w:color w:val="000000"/>
        </w:rPr>
        <w:t>al Municipiului Timişoara.</w:t>
      </w:r>
    </w:p>
    <w:p w:rsidR="00D13038" w:rsidRDefault="00D13038" w:rsidP="00D13038">
      <w:pPr>
        <w:ind w:firstLine="708"/>
        <w:jc w:val="both"/>
        <w:rPr>
          <w:rFonts w:eastAsia="Calibri"/>
        </w:rPr>
      </w:pPr>
      <w:r>
        <w:tab/>
      </w:r>
      <w:proofErr w:type="spellStart"/>
      <w:r>
        <w:rPr>
          <w:lang w:val="fr-FR"/>
        </w:rPr>
        <w:t>Având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vedere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adresa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Serviciului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Juridic</w:t>
      </w:r>
      <w:proofErr w:type="spellEnd"/>
      <w:r>
        <w:rPr>
          <w:lang w:val="fr-FR"/>
        </w:rPr>
        <w:t xml:space="preserve"> nr.</w:t>
      </w:r>
      <w:r w:rsidR="00C10099">
        <w:rPr>
          <w:lang w:val="fr-FR"/>
        </w:rPr>
        <w:t xml:space="preserve"> CT2020-779/09.07.2020</w:t>
      </w:r>
      <w:r>
        <w:rPr>
          <w:lang w:val="fr-FR"/>
        </w:rPr>
        <w:t xml:space="preserve"> </w:t>
      </w:r>
      <w:r>
        <w:t xml:space="preserve">prin care ne informează că, pentru imobilul situat </w:t>
      </w:r>
      <w:r>
        <w:rPr>
          <w:lang w:val="fr-FR"/>
        </w:rPr>
        <w:t xml:space="preserve"> </w:t>
      </w:r>
      <w:r>
        <w:rPr>
          <w:rFonts w:eastAsia="Calibri"/>
        </w:rPr>
        <w:t xml:space="preserve">în Timișoara, </w:t>
      </w:r>
      <w:r w:rsidR="00C10099">
        <w:rPr>
          <w:rFonts w:eastAsia="Calibri"/>
          <w:bCs/>
          <w:color w:val="000000"/>
        </w:rPr>
        <w:t>M. Corvin nr. 1</w:t>
      </w:r>
      <w:r w:rsidRPr="00FF01D3">
        <w:rPr>
          <w:rFonts w:eastAsia="Calibri"/>
          <w:bCs/>
          <w:color w:val="000000"/>
        </w:rPr>
        <w:t>, înscris în CF nr</w:t>
      </w:r>
      <w:r w:rsidRPr="00B71E63">
        <w:rPr>
          <w:rFonts w:eastAsia="Calibri"/>
          <w:bCs/>
          <w:color w:val="000000"/>
        </w:rPr>
        <w:t xml:space="preserve">. </w:t>
      </w:r>
      <w:r w:rsidR="00C10099" w:rsidRPr="00F80DE8">
        <w:rPr>
          <w:rFonts w:eastAsia="Calibri"/>
          <w:bCs/>
          <w:color w:val="000000"/>
        </w:rPr>
        <w:t>449202</w:t>
      </w:r>
      <w:r w:rsidR="00C10099">
        <w:rPr>
          <w:rFonts w:eastAsia="Calibri"/>
          <w:bCs/>
          <w:color w:val="000000"/>
        </w:rPr>
        <w:t xml:space="preserve"> </w:t>
      </w:r>
      <w:r w:rsidR="00C10099" w:rsidRPr="00F80DE8">
        <w:rPr>
          <w:rFonts w:eastAsia="Calibri"/>
          <w:bCs/>
          <w:color w:val="000000"/>
        </w:rPr>
        <w:t xml:space="preserve"> (CF vechi nr. 413907) Timi</w:t>
      </w:r>
      <w:r w:rsidR="00C10099">
        <w:rPr>
          <w:rFonts w:eastAsia="Calibri"/>
          <w:bCs/>
          <w:color w:val="000000"/>
        </w:rPr>
        <w:t>ș</w:t>
      </w:r>
      <w:r w:rsidR="00C10099" w:rsidRPr="00F80DE8">
        <w:rPr>
          <w:rFonts w:eastAsia="Calibri"/>
          <w:bCs/>
          <w:color w:val="000000"/>
        </w:rPr>
        <w:t>oara</w:t>
      </w:r>
      <w:r w:rsidR="00C10099">
        <w:rPr>
          <w:rFonts w:eastAsia="Calibri"/>
          <w:bCs/>
          <w:color w:val="000000"/>
        </w:rPr>
        <w:t xml:space="preserve">, </w:t>
      </w:r>
      <w:r>
        <w:rPr>
          <w:rFonts w:eastAsia="Calibri"/>
        </w:rPr>
        <w:t>nu figurează litigii pe rolul instanțelor de judecată în curs de soluționare .</w:t>
      </w:r>
    </w:p>
    <w:p w:rsidR="00D13038" w:rsidRDefault="00D13038" w:rsidP="00C10099">
      <w:pPr>
        <w:pStyle w:val="DefaultText"/>
        <w:ind w:firstLine="720"/>
        <w:jc w:val="both"/>
      </w:pPr>
      <w:r w:rsidRPr="00281B6E">
        <w:t>Prin adresa nr.</w:t>
      </w:r>
      <w:r w:rsidR="00A0470C">
        <w:t xml:space="preserve"> CT2020-779/20.02.</w:t>
      </w:r>
      <w:r w:rsidR="00C10099">
        <w:t>2020</w:t>
      </w:r>
      <w:r w:rsidRPr="00281B6E">
        <w:t xml:space="preserve">  Compartimentul Administrare Fond Funciar ne comunică faptul că din evidența acestora, în momentul de faţă, respectiv din dosarele depuse în temeiul Legilor fondului funciar </w:t>
      </w:r>
      <w:r w:rsidRPr="00281B6E">
        <w:rPr>
          <w:i/>
        </w:rPr>
        <w:t xml:space="preserve">(Legea nr. 18/1991, Legea nr. 169/1997, Legea nr.1/2000, Titlul IV, V şi VI din Legea nr. 247/2005, Legea nr. 165/2013 şi Legea nr. 231/2018) </w:t>
      </w:r>
      <w:r w:rsidRPr="00281B6E">
        <w:t xml:space="preserve">completate până în prezent cu actele solicitate de către Comisia municipală de fond funciar, rezultă faptul că din parcela cu nr. top. </w:t>
      </w:r>
      <w:r w:rsidR="00C10099">
        <w:rPr>
          <w:u w:val="single"/>
        </w:rPr>
        <w:t>439</w:t>
      </w:r>
      <w:r w:rsidRPr="00281B6E">
        <w:rPr>
          <w:u w:val="single"/>
        </w:rPr>
        <w:t>,</w:t>
      </w:r>
      <w:r w:rsidRPr="00281B6E">
        <w:t xml:space="preserve"> înscrisă în C.F. </w:t>
      </w:r>
      <w:r w:rsidR="00C10099">
        <w:t>colectiv n</w:t>
      </w:r>
      <w:r w:rsidRPr="00281B6E">
        <w:t xml:space="preserve">r. </w:t>
      </w:r>
      <w:r w:rsidR="00EC2614">
        <w:rPr>
          <w:u w:val="single"/>
        </w:rPr>
        <w:t>449202</w:t>
      </w:r>
      <w:r w:rsidRPr="00281B6E">
        <w:t>- Timişoara, situată în Timișoara</w:t>
      </w:r>
      <w:r w:rsidR="00C10099">
        <w:t>, str. M. Corvin nr. 1, nu este solicitată de către foști proprietari sau moștenitorii acestora.</w:t>
      </w:r>
    </w:p>
    <w:p w:rsidR="00D13038" w:rsidRDefault="00D13038" w:rsidP="00D13038">
      <w:pPr>
        <w:ind w:firstLine="720"/>
        <w:jc w:val="both"/>
      </w:pPr>
      <w:r>
        <w:t>În evidenţa Direcţiei Clădiri, Terenuri şi Dotări Diverse I Est, la data prezentei, pentru imobilul situat la adresa mai sus menționată,  nu a fost depusă cerere de revendicare, prin notificare, conform prevederilor Legii nr.10/2001, art.2, alin. 2,3. Imobilul nu a fost revendicat conform prevederilor O.U.G. nr.94/2000, republicată, modificată și completată prin O.U.G. nr.209/2005 -privind retrocedarea unor imobile care au aparţinut unor culte religioase din România.</w:t>
      </w:r>
    </w:p>
    <w:p w:rsidR="00857971" w:rsidRDefault="00857971" w:rsidP="00857971">
      <w:pPr>
        <w:shd w:val="clear" w:color="auto" w:fill="FFFFFF"/>
        <w:ind w:firstLine="708"/>
        <w:jc w:val="both"/>
      </w:pPr>
      <w:r w:rsidRPr="00D41655">
        <w:rPr>
          <w:bCs/>
        </w:rPr>
        <w:t>Conform prevederilor</w:t>
      </w:r>
      <w:r>
        <w:rPr>
          <w:bCs/>
        </w:rPr>
        <w:t xml:space="preserve"> Ordonanței de Urgență</w:t>
      </w:r>
      <w:r w:rsidRPr="00D41655">
        <w:rPr>
          <w:bCs/>
        </w:rPr>
        <w:t xml:space="preserve"> </w:t>
      </w:r>
      <w:r>
        <w:rPr>
          <w:bCs/>
        </w:rPr>
        <w:t>nr. 57/2019 privind Codul Administrativ, art.361, alin.(2) ”</w:t>
      </w:r>
      <w:r w:rsidRPr="00B45FAE">
        <w:t xml:space="preserve"> Trecerea unui bun din domeniul public al unei unităţi administrativ-teritoriale în domeniul privat al acesteia se face prin hotărâre a consiliului judeţean, respectiv a Consiliului General al Municipiului Bucureşti </w:t>
      </w:r>
      <w:r w:rsidRPr="000D3A3D">
        <w:t>ori a consiliului local al comunei, al oraşului sau al municipiului</w:t>
      </w:r>
      <w:r w:rsidRPr="00B45FAE">
        <w:t>, după caz, dacă prin lege nu se dispune altfel.</w:t>
      </w:r>
      <w:r>
        <w:t>”</w:t>
      </w:r>
    </w:p>
    <w:p w:rsidR="00A01FE8" w:rsidRPr="00FF01D3" w:rsidRDefault="00D13038" w:rsidP="00A01FE8">
      <w:pPr>
        <w:ind w:firstLine="708"/>
        <w:jc w:val="both"/>
        <w:rPr>
          <w:rFonts w:eastAsia="Calibri"/>
          <w:b/>
          <w:bCs/>
          <w:color w:val="000000"/>
        </w:rPr>
      </w:pPr>
      <w:r w:rsidRPr="002D54D8">
        <w:rPr>
          <w:bCs/>
          <w:color w:val="000000"/>
        </w:rPr>
        <w:lastRenderedPageBreak/>
        <w:t>Având în vedere cele de mai sus, considerăm oportun</w:t>
      </w:r>
      <w:r w:rsidR="00857971">
        <w:rPr>
          <w:bCs/>
          <w:color w:val="000000"/>
        </w:rPr>
        <w:t>ă</w:t>
      </w:r>
      <w:r w:rsidRPr="002D54D8">
        <w:rPr>
          <w:bCs/>
          <w:color w:val="000000"/>
        </w:rPr>
        <w:t>, iniţierea unui proiect de hotărâre</w:t>
      </w:r>
      <w:r w:rsidRPr="002D54D8">
        <w:rPr>
          <w:rFonts w:eastAsia="Calibri"/>
          <w:bCs/>
          <w:color w:val="000000"/>
        </w:rPr>
        <w:t xml:space="preserve">  </w:t>
      </w:r>
      <w:r w:rsidR="00A01FE8">
        <w:rPr>
          <w:rFonts w:eastAsia="Calibri"/>
          <w:bCs/>
          <w:color w:val="000000"/>
        </w:rPr>
        <w:t xml:space="preserve">privind  trecerea </w:t>
      </w:r>
      <w:r w:rsidR="00F94F6A">
        <w:rPr>
          <w:rFonts w:eastAsia="Calibri"/>
          <w:bCs/>
          <w:color w:val="000000"/>
        </w:rPr>
        <w:t xml:space="preserve">și a </w:t>
      </w:r>
      <w:r w:rsidR="00A01FE8">
        <w:rPr>
          <w:rFonts w:eastAsia="Calibri"/>
          <w:bCs/>
          <w:color w:val="000000"/>
        </w:rPr>
        <w:t xml:space="preserve">cotei părți imobil – teren, în suprafață de </w:t>
      </w:r>
      <w:r w:rsidR="00EC2614">
        <w:rPr>
          <w:rFonts w:eastAsia="Calibri"/>
          <w:bCs/>
          <w:color w:val="000000"/>
        </w:rPr>
        <w:t>205/318</w:t>
      </w:r>
      <w:r w:rsidR="00A01FE8">
        <w:rPr>
          <w:rFonts w:eastAsia="Calibri"/>
          <w:bCs/>
          <w:color w:val="000000"/>
        </w:rPr>
        <w:t xml:space="preserve"> mp, </w:t>
      </w:r>
      <w:r w:rsidRPr="002D54D8">
        <w:rPr>
          <w:rFonts w:eastAsia="Calibri"/>
          <w:bCs/>
          <w:color w:val="000000"/>
        </w:rPr>
        <w:t xml:space="preserve">situat în Timişoara, </w:t>
      </w:r>
      <w:r w:rsidR="00A01FE8" w:rsidRPr="00A01FE8">
        <w:rPr>
          <w:rFonts w:eastAsia="Calibri"/>
          <w:bCs/>
          <w:color w:val="000000"/>
        </w:rPr>
        <w:t>str. M. Corvin nr. 1,  cu nr. cadastral 449202</w:t>
      </w:r>
      <w:r w:rsidR="00857971">
        <w:rPr>
          <w:rFonts w:eastAsia="Calibri"/>
          <w:bCs/>
          <w:color w:val="000000"/>
        </w:rPr>
        <w:t>, înscris î</w:t>
      </w:r>
      <w:r w:rsidR="00A01FE8" w:rsidRPr="00A01FE8">
        <w:rPr>
          <w:rFonts w:eastAsia="Calibri"/>
          <w:bCs/>
          <w:color w:val="000000"/>
        </w:rPr>
        <w:t xml:space="preserve">n CF 449202 (CF vechi nr. 413907) </w:t>
      </w:r>
      <w:r w:rsidR="00857971">
        <w:rPr>
          <w:rFonts w:eastAsia="Calibri"/>
          <w:bCs/>
          <w:color w:val="000000"/>
        </w:rPr>
        <w:t>Timiș</w:t>
      </w:r>
      <w:r w:rsidR="00A01FE8" w:rsidRPr="00A01FE8">
        <w:rPr>
          <w:rFonts w:eastAsia="Calibri"/>
          <w:bCs/>
          <w:color w:val="000000"/>
        </w:rPr>
        <w:t>oara,  din domeniul public a Municipiului Timișoara  în domeniul privat al Municipiului Timişoara</w:t>
      </w:r>
      <w:r w:rsidR="00857971">
        <w:rPr>
          <w:rFonts w:eastAsia="Calibri"/>
          <w:bCs/>
          <w:color w:val="000000"/>
        </w:rPr>
        <w:t>.</w:t>
      </w:r>
      <w:r w:rsidR="00A01FE8" w:rsidRPr="00FF01D3">
        <w:rPr>
          <w:rFonts w:eastAsia="Calibri"/>
          <w:b/>
          <w:bCs/>
          <w:color w:val="000000"/>
        </w:rPr>
        <w:t xml:space="preserve"> </w:t>
      </w:r>
    </w:p>
    <w:p w:rsidR="00A01FE8" w:rsidRDefault="00A01FE8" w:rsidP="00A01FE8">
      <w:pPr>
        <w:jc w:val="both"/>
        <w:rPr>
          <w:b/>
        </w:rPr>
      </w:pPr>
    </w:p>
    <w:p w:rsidR="00A01FE8" w:rsidRDefault="00A01FE8" w:rsidP="00A01FE8">
      <w:pPr>
        <w:jc w:val="both"/>
        <w:rPr>
          <w:b/>
        </w:rPr>
      </w:pPr>
    </w:p>
    <w:p w:rsidR="00E74E94" w:rsidRDefault="00E74E94" w:rsidP="00A01FE8">
      <w:pPr>
        <w:ind w:firstLine="708"/>
        <w:jc w:val="both"/>
        <w:rPr>
          <w:rFonts w:eastAsia="Calibri"/>
          <w:b/>
        </w:rPr>
      </w:pPr>
    </w:p>
    <w:p w:rsidR="00E74E94" w:rsidRPr="00153D58" w:rsidRDefault="00E74E94" w:rsidP="00153D58">
      <w:pPr>
        <w:pStyle w:val="BodyTextIndent"/>
        <w:spacing w:line="276" w:lineRule="auto"/>
        <w:ind w:firstLine="720"/>
        <w:jc w:val="both"/>
        <w:rPr>
          <w:rFonts w:eastAsia="Calibri"/>
          <w:b w:val="0"/>
          <w:szCs w:val="24"/>
        </w:rPr>
      </w:pPr>
    </w:p>
    <w:p w:rsidR="00222D6E" w:rsidRDefault="00A01FE8" w:rsidP="00222D6E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</w:t>
      </w:r>
      <w:r w:rsidR="00222D6E">
        <w:rPr>
          <w:rFonts w:ascii="Times New Roman" w:hAnsi="Times New Roman" w:cs="Times New Roman"/>
          <w:sz w:val="24"/>
          <w:szCs w:val="24"/>
          <w:lang w:val="ro-RO"/>
        </w:rPr>
        <w:t>DIRECTOR,</w:t>
      </w:r>
      <w:r w:rsidR="00222D6E">
        <w:rPr>
          <w:rFonts w:ascii="Times New Roman" w:hAnsi="Times New Roman" w:cs="Times New Roman"/>
          <w:sz w:val="24"/>
          <w:szCs w:val="24"/>
          <w:lang w:val="ro-RO"/>
        </w:rPr>
        <w:tab/>
      </w:r>
      <w:r w:rsidR="00222D6E">
        <w:rPr>
          <w:rFonts w:ascii="Times New Roman" w:hAnsi="Times New Roman" w:cs="Times New Roman"/>
          <w:sz w:val="24"/>
          <w:szCs w:val="24"/>
          <w:lang w:val="ro-RO"/>
        </w:rPr>
        <w:tab/>
      </w:r>
      <w:r w:rsidR="00222D6E">
        <w:rPr>
          <w:rFonts w:ascii="Times New Roman" w:hAnsi="Times New Roman" w:cs="Times New Roman"/>
          <w:sz w:val="24"/>
          <w:szCs w:val="24"/>
          <w:lang w:val="ro-RO"/>
        </w:rPr>
        <w:tab/>
      </w:r>
      <w:r w:rsidR="00222D6E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                CONSILIER</w:t>
      </w:r>
      <w:r w:rsidR="00222D6E"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:rsidR="00222D6E" w:rsidRDefault="00A01FE8" w:rsidP="00222D6E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   </w:t>
      </w:r>
      <w:r w:rsidR="00222D6E">
        <w:rPr>
          <w:rFonts w:ascii="Times New Roman" w:hAnsi="Times New Roman" w:cs="Times New Roman"/>
          <w:sz w:val="24"/>
          <w:szCs w:val="24"/>
          <w:lang w:val="ro-RO"/>
        </w:rPr>
        <w:t>Ec.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22D6E">
        <w:rPr>
          <w:rFonts w:ascii="Times New Roman" w:hAnsi="Times New Roman" w:cs="Times New Roman"/>
          <w:sz w:val="24"/>
          <w:szCs w:val="24"/>
          <w:lang w:val="ro-RO"/>
        </w:rPr>
        <w:t>Florin Răvăşilă</w:t>
      </w:r>
      <w:r w:rsidR="00222D6E">
        <w:rPr>
          <w:rFonts w:ascii="Times New Roman" w:hAnsi="Times New Roman" w:cs="Times New Roman"/>
          <w:sz w:val="24"/>
          <w:szCs w:val="24"/>
          <w:lang w:val="ro-RO"/>
        </w:rPr>
        <w:tab/>
      </w:r>
      <w:r w:rsidR="00222D6E">
        <w:rPr>
          <w:rFonts w:ascii="Times New Roman" w:hAnsi="Times New Roman" w:cs="Times New Roman"/>
          <w:sz w:val="24"/>
          <w:szCs w:val="24"/>
          <w:lang w:val="ro-RO"/>
        </w:rPr>
        <w:tab/>
      </w:r>
      <w:r w:rsidR="00222D6E">
        <w:rPr>
          <w:rFonts w:ascii="Times New Roman" w:hAnsi="Times New Roman" w:cs="Times New Roman"/>
          <w:sz w:val="24"/>
          <w:szCs w:val="24"/>
          <w:lang w:val="ro-RO"/>
        </w:rPr>
        <w:tab/>
      </w:r>
      <w:r w:rsidR="00222D6E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    </w:t>
      </w:r>
      <w:r w:rsidR="00222D6E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        Marinela Bandi</w:t>
      </w:r>
      <w:r w:rsidR="00222D6E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222D6E" w:rsidRDefault="00222D6E" w:rsidP="00222D6E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E74E94" w:rsidRDefault="00E74E94" w:rsidP="00222D6E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E74E94" w:rsidRDefault="00E74E94" w:rsidP="00222D6E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222D6E" w:rsidRPr="00DE5843" w:rsidRDefault="00222D6E" w:rsidP="00A01FE8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</w:p>
    <w:p w:rsidR="00222D6E" w:rsidRDefault="00222D6E"/>
    <w:sectPr w:rsidR="00222D6E" w:rsidSect="00524E64">
      <w:pgSz w:w="12240" w:h="15840"/>
      <w:pgMar w:top="540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compat/>
  <w:rsids>
    <w:rsidRoot w:val="00524E64"/>
    <w:rsid w:val="000A0011"/>
    <w:rsid w:val="000B48C8"/>
    <w:rsid w:val="000E2BD6"/>
    <w:rsid w:val="00153D58"/>
    <w:rsid w:val="001A6BFD"/>
    <w:rsid w:val="00222D6E"/>
    <w:rsid w:val="002473AF"/>
    <w:rsid w:val="002556C9"/>
    <w:rsid w:val="00303AD6"/>
    <w:rsid w:val="003422D8"/>
    <w:rsid w:val="00373576"/>
    <w:rsid w:val="004447D1"/>
    <w:rsid w:val="00486C7A"/>
    <w:rsid w:val="004B7F58"/>
    <w:rsid w:val="004C3811"/>
    <w:rsid w:val="00524E64"/>
    <w:rsid w:val="0059286E"/>
    <w:rsid w:val="005B0B8D"/>
    <w:rsid w:val="005D5DA1"/>
    <w:rsid w:val="006872D1"/>
    <w:rsid w:val="00691DA6"/>
    <w:rsid w:val="00745C60"/>
    <w:rsid w:val="00757399"/>
    <w:rsid w:val="00766F50"/>
    <w:rsid w:val="00782A85"/>
    <w:rsid w:val="008310AB"/>
    <w:rsid w:val="00852031"/>
    <w:rsid w:val="00857971"/>
    <w:rsid w:val="00871BCB"/>
    <w:rsid w:val="0087600B"/>
    <w:rsid w:val="00891C8D"/>
    <w:rsid w:val="008B74B5"/>
    <w:rsid w:val="00946C5A"/>
    <w:rsid w:val="009C4FD7"/>
    <w:rsid w:val="009D0679"/>
    <w:rsid w:val="009D511D"/>
    <w:rsid w:val="00A01FE8"/>
    <w:rsid w:val="00A0424F"/>
    <w:rsid w:val="00A0470C"/>
    <w:rsid w:val="00AE2E3C"/>
    <w:rsid w:val="00B00CEA"/>
    <w:rsid w:val="00B01530"/>
    <w:rsid w:val="00B71E63"/>
    <w:rsid w:val="00BF4395"/>
    <w:rsid w:val="00C10099"/>
    <w:rsid w:val="00C12289"/>
    <w:rsid w:val="00C17397"/>
    <w:rsid w:val="00C44DEF"/>
    <w:rsid w:val="00C80877"/>
    <w:rsid w:val="00D13038"/>
    <w:rsid w:val="00D34C46"/>
    <w:rsid w:val="00D72127"/>
    <w:rsid w:val="00D75BDC"/>
    <w:rsid w:val="00DB4EA5"/>
    <w:rsid w:val="00DB4FD0"/>
    <w:rsid w:val="00DF2123"/>
    <w:rsid w:val="00E17D1A"/>
    <w:rsid w:val="00E74E94"/>
    <w:rsid w:val="00E77879"/>
    <w:rsid w:val="00EB6F71"/>
    <w:rsid w:val="00EC2614"/>
    <w:rsid w:val="00EE6E31"/>
    <w:rsid w:val="00F53D62"/>
    <w:rsid w:val="00F80DE8"/>
    <w:rsid w:val="00F94F6A"/>
    <w:rsid w:val="00FF5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E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8B74B5"/>
    <w:rPr>
      <w:b/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8B74B5"/>
    <w:rPr>
      <w:rFonts w:ascii="Times New Roman" w:eastAsia="Times New Roman" w:hAnsi="Times New Roman" w:cs="Times New Roman"/>
      <w:b/>
      <w:sz w:val="24"/>
      <w:szCs w:val="20"/>
    </w:rPr>
  </w:style>
  <w:style w:type="paragraph" w:styleId="NoSpacing">
    <w:name w:val="No Spacing"/>
    <w:uiPriority w:val="1"/>
    <w:qFormat/>
    <w:rsid w:val="009D0679"/>
    <w:pPr>
      <w:spacing w:after="0" w:line="240" w:lineRule="auto"/>
    </w:pPr>
  </w:style>
  <w:style w:type="character" w:customStyle="1" w:styleId="salnttl1">
    <w:name w:val="s_aln_ttl1"/>
    <w:basedOn w:val="DefaultParagraphFont"/>
    <w:rsid w:val="009D0679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alnbdy">
    <w:name w:val="s_aln_bdy"/>
    <w:basedOn w:val="DefaultParagraphFont"/>
    <w:rsid w:val="009D0679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itbdy">
    <w:name w:val="s_lit_bdy"/>
    <w:basedOn w:val="DefaultParagraphFont"/>
    <w:rsid w:val="009D0679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DefaultText">
    <w:name w:val="Default Text"/>
    <w:basedOn w:val="Normal"/>
    <w:link w:val="DefaultTextCaracter"/>
    <w:rsid w:val="00E74E94"/>
    <w:pPr>
      <w:autoSpaceDE w:val="0"/>
      <w:autoSpaceDN w:val="0"/>
      <w:adjustRightInd w:val="0"/>
    </w:pPr>
    <w:rPr>
      <w:lang w:eastAsia="ro-RO"/>
    </w:rPr>
  </w:style>
  <w:style w:type="character" w:customStyle="1" w:styleId="DefaultTextCaracter">
    <w:name w:val="Default Text Caracter"/>
    <w:basedOn w:val="DefaultParagraphFont"/>
    <w:link w:val="DefaultText"/>
    <w:locked/>
    <w:rsid w:val="00E74E94"/>
    <w:rPr>
      <w:rFonts w:ascii="Times New Roman" w:eastAsia="Times New Roman" w:hAnsi="Times New Roman" w:cs="Times New Roman"/>
      <w:sz w:val="24"/>
      <w:szCs w:val="24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592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mbandi</cp:lastModifiedBy>
  <cp:revision>9</cp:revision>
  <cp:lastPrinted>2020-09-17T08:39:00Z</cp:lastPrinted>
  <dcterms:created xsi:type="dcterms:W3CDTF">2020-08-06T09:23:00Z</dcterms:created>
  <dcterms:modified xsi:type="dcterms:W3CDTF">2020-09-17T08:45:00Z</dcterms:modified>
</cp:coreProperties>
</file>