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55" w:rsidRPr="00227E97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227E97">
        <w:rPr>
          <w:rFonts w:ascii="Times New Roman" w:hAnsi="Times New Roman"/>
          <w:sz w:val="24"/>
          <w:szCs w:val="24"/>
          <w:lang w:val="en-US"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227E97">
            <w:rPr>
              <w:rFonts w:ascii="Times New Roman" w:hAnsi="Times New Roman"/>
              <w:sz w:val="24"/>
              <w:szCs w:val="24"/>
              <w:lang w:val="en-US"/>
            </w:rPr>
            <w:t>TIMISOARA</w:t>
          </w:r>
        </w:smartTag>
      </w:smartTag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  <w:t xml:space="preserve"> APROBAT</w:t>
      </w:r>
    </w:p>
    <w:p w:rsidR="00996E55" w:rsidRPr="00227E97" w:rsidRDefault="00996E55" w:rsidP="00996E55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227E97">
        <w:rPr>
          <w:rFonts w:ascii="Times New Roman" w:hAnsi="Times New Roman"/>
          <w:sz w:val="24"/>
          <w:szCs w:val="24"/>
          <w:lang w:val="en-US"/>
        </w:rPr>
        <w:t xml:space="preserve">DIRECTIA </w:t>
      </w:r>
      <w:r>
        <w:rPr>
          <w:rFonts w:ascii="Times New Roman" w:hAnsi="Times New Roman"/>
          <w:sz w:val="24"/>
          <w:szCs w:val="24"/>
          <w:lang w:val="en-US"/>
        </w:rPr>
        <w:t>CLADIRI TERENURI SI DOTARI DIVERSE</w:t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  <w:t xml:space="preserve">               </w:t>
      </w:r>
      <w:r w:rsidRPr="00227E97">
        <w:rPr>
          <w:rFonts w:ascii="Times New Roman" w:hAnsi="Times New Roman"/>
          <w:b/>
          <w:sz w:val="24"/>
          <w:szCs w:val="24"/>
          <w:lang w:val="en-US"/>
        </w:rPr>
        <w:t>PRIMAR</w:t>
      </w:r>
    </w:p>
    <w:p w:rsidR="00996E55" w:rsidRPr="00227E97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227E97">
        <w:rPr>
          <w:rFonts w:ascii="Times New Roman" w:hAnsi="Times New Roman"/>
          <w:sz w:val="24"/>
          <w:szCs w:val="24"/>
          <w:lang w:val="en-US"/>
        </w:rPr>
        <w:t xml:space="preserve">BIROU </w:t>
      </w:r>
      <w:r>
        <w:rPr>
          <w:rFonts w:ascii="Times New Roman" w:hAnsi="Times New Roman"/>
          <w:sz w:val="24"/>
          <w:szCs w:val="24"/>
          <w:lang w:val="en-US"/>
        </w:rPr>
        <w:t>TERENURI                                                                                   NICOLAE ROBU</w:t>
      </w:r>
    </w:p>
    <w:p w:rsidR="00996E55" w:rsidRPr="00227E97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27E97">
        <w:rPr>
          <w:rFonts w:ascii="Times New Roman" w:hAnsi="Times New Roman"/>
          <w:sz w:val="24"/>
          <w:szCs w:val="24"/>
          <w:lang w:val="en-US"/>
        </w:rPr>
        <w:t>NR.</w:t>
      </w:r>
      <w:proofErr w:type="gramEnd"/>
      <w:r w:rsidRPr="00227E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CT2014</w:t>
      </w:r>
      <w:r w:rsidRPr="00227E97">
        <w:rPr>
          <w:rFonts w:ascii="Times New Roman" w:hAnsi="Times New Roman"/>
          <w:sz w:val="24"/>
          <w:szCs w:val="24"/>
          <w:lang w:val="en-US"/>
        </w:rPr>
        <w:t xml:space="preserve"> – 00</w:t>
      </w:r>
      <w:r>
        <w:rPr>
          <w:rFonts w:ascii="Times New Roman" w:hAnsi="Times New Roman"/>
          <w:sz w:val="24"/>
          <w:szCs w:val="24"/>
          <w:lang w:val="en-US"/>
        </w:rPr>
        <w:t>6400</w:t>
      </w:r>
      <w:r w:rsidRPr="00227E97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19.12</w:t>
      </w:r>
      <w:r w:rsidRPr="00227E97">
        <w:rPr>
          <w:rFonts w:ascii="Times New Roman" w:hAnsi="Times New Roman"/>
          <w:sz w:val="24"/>
          <w:szCs w:val="24"/>
          <w:lang w:val="en-US"/>
        </w:rPr>
        <w:t>.201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</w:r>
      <w:r w:rsidRPr="00227E97">
        <w:rPr>
          <w:rFonts w:ascii="Times New Roman" w:hAnsi="Times New Roman"/>
          <w:sz w:val="24"/>
          <w:szCs w:val="24"/>
          <w:lang w:val="en-US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</w:p>
    <w:p w:rsidR="00996E55" w:rsidRPr="00227E97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996E55" w:rsidRPr="00227E97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996E55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996E55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996E55" w:rsidRPr="00227E97" w:rsidRDefault="00996E55" w:rsidP="00996E55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996E55" w:rsidRPr="00227E97" w:rsidRDefault="00996E55" w:rsidP="00996E55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227E97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REFERAT</w:t>
      </w:r>
    </w:p>
    <w:p w:rsidR="00996E55" w:rsidRDefault="00996E55" w:rsidP="00996E55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:rsidR="00996E55" w:rsidRPr="00227E97" w:rsidRDefault="00996E55" w:rsidP="00996E55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:rsidR="00996E55" w:rsidRPr="00227E97" w:rsidRDefault="00996E55" w:rsidP="00996E55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:rsidR="00996E55" w:rsidRDefault="00996E55" w:rsidP="00996E55">
      <w:pPr>
        <w:pStyle w:val="NoSpacing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764031">
        <w:rPr>
          <w:rFonts w:ascii="TimesNewRomanPSMT" w:hAnsi="TimesNewRomanPSMT" w:cs="TimesNewRomanPSMT"/>
          <w:sz w:val="28"/>
          <w:szCs w:val="28"/>
        </w:rPr>
        <w:t>Se propune spre analiză şi avizare comisiilor II, III ,IV, din cadrul Consiliului Local al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64031">
        <w:rPr>
          <w:rFonts w:ascii="TimesNewRomanPSMT" w:hAnsi="TimesNewRomanPSMT" w:cs="TimesNewRomanPSMT"/>
          <w:sz w:val="28"/>
          <w:szCs w:val="28"/>
        </w:rPr>
        <w:t>Municipiului Timişoara,</w:t>
      </w:r>
      <w:r>
        <w:rPr>
          <w:rFonts w:ascii="TimesNewRomanPSMT" w:hAnsi="TimesNewRomanPSMT" w:cs="TimesNewRomanPSMT"/>
          <w:sz w:val="28"/>
          <w:szCs w:val="28"/>
        </w:rPr>
        <w:t>cererea</w:t>
      </w:r>
      <w:r w:rsidR="00B166F2">
        <w:rPr>
          <w:rFonts w:ascii="TimesNewRomanPSMT" w:hAnsi="TimesNewRomanPSMT" w:cs="TimesNewRomanPSMT"/>
          <w:sz w:val="28"/>
          <w:szCs w:val="28"/>
        </w:rPr>
        <w:t xml:space="preserve"> cu nr CT2014-006400 a</w:t>
      </w:r>
      <w:r>
        <w:rPr>
          <w:rFonts w:ascii="TimesNewRomanPSMT" w:hAnsi="TimesNewRomanPSMT" w:cs="TimesNewRomanPSMT"/>
          <w:sz w:val="28"/>
          <w:szCs w:val="28"/>
        </w:rPr>
        <w:t xml:space="preserve"> S.C Aurora SRL cu sediul in Timisoara Str. Dreptatea nr 44 reprezentata prin administrator Campean Gavrila prin care solicita dezmembrarea imobilului cu numar </w:t>
      </w:r>
      <w:r w:rsidR="003A0AFC">
        <w:rPr>
          <w:rFonts w:ascii="TimesNewRomanPSMT" w:hAnsi="TimesNewRomanPSMT" w:cs="TimesNewRomanPSMT"/>
          <w:sz w:val="28"/>
          <w:szCs w:val="28"/>
        </w:rPr>
        <w:t>cadastral 409998 conform documentatiei intocmita de persoana autorizata A.N.C.P.I Careja Ana.</w:t>
      </w:r>
    </w:p>
    <w:p w:rsidR="001304C0" w:rsidRDefault="003A0AFC" w:rsidP="001304C0">
      <w:pPr>
        <w:pStyle w:val="NoSpacing"/>
        <w:ind w:firstLine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Totodata S.C.Aurora S.R.L.solicita modificarea suprafetei de teren inscrisa in CF nr. 403998 cu nr top 403998Timisoara nr top vechi 15924/1 de la suprafata de 59841mp la 56</w:t>
      </w:r>
      <w:r w:rsidR="000B49FF">
        <w:rPr>
          <w:rFonts w:ascii="TimesNewRomanPSMT" w:hAnsi="TimesNewRomanPSMT" w:cs="TimesNewRomanPSMT"/>
          <w:sz w:val="28"/>
          <w:szCs w:val="28"/>
        </w:rPr>
        <w:t>073</w:t>
      </w:r>
      <w:r>
        <w:rPr>
          <w:rFonts w:ascii="TimesNewRomanPSMT" w:hAnsi="TimesNewRomanPSMT" w:cs="TimesNewRomanPSMT"/>
          <w:sz w:val="28"/>
          <w:szCs w:val="28"/>
        </w:rPr>
        <w:t xml:space="preserve">mp .Conform documentatiei Topo-Cadastrale intocmita de persoana fizica autorizata Careja Ana diferenta de suprafata se regaseste in gradinile proprietarilor de constructii de pe strada Dreptate </w:t>
      </w:r>
      <w:r w:rsidR="001304C0">
        <w:rPr>
          <w:rFonts w:ascii="TimesNewRomanPSMT" w:hAnsi="TimesNewRomanPSMT" w:cs="TimesNewRomanPSMT"/>
          <w:sz w:val="28"/>
          <w:szCs w:val="28"/>
        </w:rPr>
        <w:t>care si-au rectificat suprafetele de teren prin Ordin de Prefect sau sentinte judecatoresti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304C0" w:rsidRPr="001304C0" w:rsidRDefault="001304C0" w:rsidP="001304C0">
      <w:pPr>
        <w:pStyle w:val="NoSpacing"/>
        <w:ind w:firstLine="72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304C0">
        <w:rPr>
          <w:rFonts w:ascii="Times New Roman" w:hAnsi="Times New Roman"/>
          <w:sz w:val="28"/>
          <w:szCs w:val="28"/>
        </w:rPr>
        <w:t xml:space="preserve">Prin Hotararea Consiliului Local al Municipiului Timisoara nr.133/24.04.2007 s-a aprobat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concesionarea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catre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S.C.Aurora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S.R.L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Timis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terenului,situat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in Timisoara str.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Dîmbovita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nr.63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inscris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in C.F.nr 65841</w:t>
      </w:r>
      <w:r w:rsidR="000B49FF">
        <w:rPr>
          <w:rFonts w:ascii="Times New Roman" w:hAnsi="Times New Roman"/>
          <w:color w:val="000000"/>
          <w:sz w:val="28"/>
          <w:szCs w:val="28"/>
          <w:lang w:val="en-US"/>
        </w:rPr>
        <w:t xml:space="preserve"> top 15924/1 in </w:t>
      </w:r>
      <w:proofErr w:type="spellStart"/>
      <w:r w:rsidR="000B49FF">
        <w:rPr>
          <w:rFonts w:ascii="Times New Roman" w:hAnsi="Times New Roman"/>
          <w:color w:val="000000"/>
          <w:sz w:val="28"/>
          <w:szCs w:val="28"/>
          <w:lang w:val="en-US"/>
        </w:rPr>
        <w:t>suprafata</w:t>
      </w:r>
      <w:proofErr w:type="spellEnd"/>
      <w:r w:rsidR="000B49FF">
        <w:rPr>
          <w:rFonts w:ascii="Times New Roman" w:hAnsi="Times New Roman"/>
          <w:color w:val="000000"/>
          <w:sz w:val="28"/>
          <w:szCs w:val="28"/>
          <w:lang w:val="en-US"/>
        </w:rPr>
        <w:t xml:space="preserve"> de 59</w:t>
      </w:r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8</w:t>
      </w:r>
      <w:r w:rsidR="000B49FF">
        <w:rPr>
          <w:rFonts w:ascii="Times New Roman" w:hAnsi="Times New Roman"/>
          <w:color w:val="000000"/>
          <w:sz w:val="28"/>
          <w:szCs w:val="28"/>
          <w:lang w:val="en-US"/>
        </w:rPr>
        <w:t>41</w:t>
      </w:r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mp. </w:t>
      </w:r>
      <w:proofErr w:type="spellStart"/>
      <w:proofErr w:type="gram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prin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1304C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atribuire</w:t>
      </w:r>
      <w:proofErr w:type="spellEnd"/>
      <w:proofErr w:type="gram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directa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baza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unui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contract de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concesiune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pe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perioada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de 49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ani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plata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unei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redevente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stabilita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Comisia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negociere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scopul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amenajarii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unei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zone de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agrement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1304C0" w:rsidRPr="001304C0" w:rsidRDefault="001304C0" w:rsidP="001304C0">
      <w:pPr>
        <w:pStyle w:val="NoSpacing"/>
        <w:ind w:firstLine="720"/>
        <w:rPr>
          <w:rFonts w:ascii="Times New Roman" w:hAnsi="Times New Roman"/>
          <w:sz w:val="28"/>
          <w:szCs w:val="28"/>
          <w:lang w:val="en-US"/>
        </w:rPr>
      </w:pPr>
      <w:r w:rsidRPr="001304C0">
        <w:rPr>
          <w:rFonts w:ascii="Times New Roman" w:hAnsi="Times New Roman"/>
          <w:sz w:val="28"/>
          <w:szCs w:val="28"/>
        </w:rPr>
        <w:t>Prin Hotararea Consiliului Local al Municipiului Timisoara nr.</w:t>
      </w:r>
      <w:r>
        <w:rPr>
          <w:rFonts w:ascii="Times New Roman" w:hAnsi="Times New Roman"/>
          <w:sz w:val="28"/>
          <w:szCs w:val="28"/>
        </w:rPr>
        <w:t xml:space="preserve">266/2011 la articolul nr </w:t>
      </w:r>
      <w:r w:rsidRPr="001304C0">
        <w:rPr>
          <w:rFonts w:ascii="Times New Roman" w:hAnsi="Times New Roman"/>
          <w:sz w:val="28"/>
          <w:szCs w:val="28"/>
        </w:rPr>
        <w:t xml:space="preserve">2 </w:t>
      </w:r>
      <w:r w:rsidRPr="001304C0">
        <w:rPr>
          <w:rFonts w:ascii="Times New Roman" w:hAnsi="Times New Roman"/>
          <w:sz w:val="28"/>
          <w:szCs w:val="28"/>
          <w:lang w:val="en-US"/>
        </w:rPr>
        <w:t xml:space="preserve">s-a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modificarea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cap. </w:t>
      </w: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 xml:space="preserve">II art.1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(1) </w:t>
      </w: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contractul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concesiune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nr. 1/11.01.2008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incheiat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cu S.C. AURORA S.R.L</w:t>
      </w: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. ,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act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aditional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, care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avea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urmatorul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cuprins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:</w:t>
      </w:r>
    </w:p>
    <w:p w:rsidR="001304C0" w:rsidRPr="001304C0" w:rsidRDefault="001304C0" w:rsidP="001304C0">
      <w:pPr>
        <w:pStyle w:val="NoSpacing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“ Art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. 1 – (1)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Obiectul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contractului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concesiune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il</w:t>
      </w:r>
      <w:proofErr w:type="spellEnd"/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constituie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exploatarea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suprafata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de 56.021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m.p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situat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in Timisoara, Str.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Lacului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 xml:space="preserve">1,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inscris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Cartea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Funciara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nr.</w:t>
      </w:r>
      <w:proofErr w:type="gram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403998 Timisoara (CF </w:t>
      </w:r>
      <w:proofErr w:type="spellStart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>vechi</w:t>
      </w:r>
      <w:proofErr w:type="spellEnd"/>
      <w:r w:rsidRPr="001304C0">
        <w:rPr>
          <w:rFonts w:ascii="Times New Roman" w:hAnsi="Times New Roman"/>
          <w:color w:val="000000"/>
          <w:sz w:val="28"/>
          <w:szCs w:val="28"/>
          <w:lang w:val="en-US"/>
        </w:rPr>
        <w:t xml:space="preserve"> 65841)</w:t>
      </w:r>
      <w:r w:rsidRPr="001304C0">
        <w:rPr>
          <w:rFonts w:ascii="Times New Roman" w:hAnsi="Times New Roman"/>
          <w:sz w:val="28"/>
          <w:szCs w:val="28"/>
          <w:lang w:val="en-US"/>
        </w:rPr>
        <w:t>, nr.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top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 xml:space="preserve">15924/1,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proprietar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Primaria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Timisoara.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“</w:t>
      </w:r>
    </w:p>
    <w:p w:rsidR="001304C0" w:rsidRPr="001304C0" w:rsidRDefault="001304C0" w:rsidP="001304C0">
      <w:pPr>
        <w:pStyle w:val="NoSpacing"/>
        <w:ind w:firstLine="36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Toate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celelalte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articole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contractului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concesiune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1/11.01.2008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incheiat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 xml:space="preserve"> cu S.C. AURORA S.R.L. </w:t>
      </w:r>
      <w:proofErr w:type="spellStart"/>
      <w:proofErr w:type="gramStart"/>
      <w:r w:rsidRPr="001304C0">
        <w:rPr>
          <w:rFonts w:ascii="Times New Roman" w:hAnsi="Times New Roman"/>
          <w:sz w:val="28"/>
          <w:szCs w:val="28"/>
          <w:lang w:val="en-US"/>
        </w:rPr>
        <w:t>raman</w:t>
      </w:r>
      <w:proofErr w:type="spellEnd"/>
      <w:proofErr w:type="gramEnd"/>
      <w:r w:rsidRPr="001304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304C0">
        <w:rPr>
          <w:rFonts w:ascii="Times New Roman" w:hAnsi="Times New Roman"/>
          <w:sz w:val="28"/>
          <w:szCs w:val="28"/>
          <w:lang w:val="en-US"/>
        </w:rPr>
        <w:t>nemodificate</w:t>
      </w:r>
      <w:proofErr w:type="spellEnd"/>
      <w:r w:rsidRPr="001304C0">
        <w:rPr>
          <w:rFonts w:ascii="Times New Roman" w:hAnsi="Times New Roman"/>
          <w:sz w:val="28"/>
          <w:szCs w:val="28"/>
          <w:lang w:val="en-US"/>
        </w:rPr>
        <w:t>.</w:t>
      </w:r>
    </w:p>
    <w:p w:rsidR="00996E55" w:rsidRPr="00931AF4" w:rsidRDefault="00996E55" w:rsidP="00996E55">
      <w:pPr>
        <w:pStyle w:val="NoSpacing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27E97"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gramStart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>Conform</w:t>
      </w:r>
      <w:proofErr w:type="gramEnd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>situatiei</w:t>
      </w:r>
      <w:proofErr w:type="spellEnd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>Cartea</w:t>
      </w:r>
      <w:proofErr w:type="spellEnd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>Funciara</w:t>
      </w:r>
      <w:proofErr w:type="spellEnd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 xml:space="preserve"> nr. </w:t>
      </w:r>
      <w:proofErr w:type="gramStart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 xml:space="preserve">403998 Timisoara (CF </w:t>
      </w:r>
      <w:proofErr w:type="spellStart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>vechi</w:t>
      </w:r>
      <w:proofErr w:type="spellEnd"/>
      <w:r w:rsidRPr="00931AF4">
        <w:rPr>
          <w:rFonts w:ascii="Times New Roman" w:hAnsi="Times New Roman"/>
          <w:color w:val="000000"/>
          <w:sz w:val="28"/>
          <w:szCs w:val="28"/>
          <w:lang w:val="en-US"/>
        </w:rPr>
        <w:t xml:space="preserve"> 65841)</w:t>
      </w:r>
      <w:r w:rsidRPr="00931AF4">
        <w:rPr>
          <w:rFonts w:ascii="Times New Roman" w:hAnsi="Times New Roman"/>
          <w:sz w:val="28"/>
          <w:szCs w:val="28"/>
          <w:lang w:val="en-US"/>
        </w:rPr>
        <w:t>, nr.</w:t>
      </w:r>
      <w:proofErr w:type="gramEnd"/>
      <w:r w:rsidRPr="00931A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31AF4">
        <w:rPr>
          <w:rFonts w:ascii="Times New Roman" w:hAnsi="Times New Roman"/>
          <w:sz w:val="28"/>
          <w:szCs w:val="28"/>
          <w:lang w:val="en-US"/>
        </w:rPr>
        <w:t>top</w:t>
      </w:r>
      <w:proofErr w:type="gramEnd"/>
      <w:r w:rsidRPr="00931AF4">
        <w:rPr>
          <w:rFonts w:ascii="Times New Roman" w:hAnsi="Times New Roman"/>
          <w:sz w:val="28"/>
          <w:szCs w:val="28"/>
          <w:lang w:val="en-US"/>
        </w:rPr>
        <w:t xml:space="preserve">. 15924/1 </w:t>
      </w: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balta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existenta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 xml:space="preserve"> nu </w:t>
      </w:r>
      <w:proofErr w:type="spellStart"/>
      <w:proofErr w:type="gramStart"/>
      <w:r w:rsidRPr="00931AF4">
        <w:rPr>
          <w:rFonts w:ascii="Times New Roman" w:hAnsi="Times New Roman"/>
          <w:sz w:val="28"/>
          <w:szCs w:val="28"/>
          <w:lang w:val="en-US"/>
        </w:rPr>
        <w:t>este</w:t>
      </w:r>
      <w:proofErr w:type="spellEnd"/>
      <w:proofErr w:type="gramEnd"/>
      <w:r w:rsidRPr="00931A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intabulata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>.</w:t>
      </w:r>
    </w:p>
    <w:p w:rsidR="00996E55" w:rsidRPr="00227E97" w:rsidRDefault="00996E55" w:rsidP="00996E55">
      <w:pPr>
        <w:pStyle w:val="NoSpacing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996E55" w:rsidRPr="00931AF4" w:rsidRDefault="00996E55" w:rsidP="00996E55">
      <w:pPr>
        <w:pStyle w:val="NoSpacing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Avand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cele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31AF4">
        <w:rPr>
          <w:rFonts w:ascii="Times New Roman" w:hAnsi="Times New Roman"/>
          <w:sz w:val="28"/>
          <w:szCs w:val="28"/>
          <w:lang w:val="en-US"/>
        </w:rPr>
        <w:t>prezentate</w:t>
      </w:r>
      <w:proofErr w:type="spellEnd"/>
      <w:r w:rsidRPr="00931AF4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996E55" w:rsidRPr="00931AF4" w:rsidRDefault="00996E55" w:rsidP="00996E55">
      <w:pPr>
        <w:pStyle w:val="NoSpacing"/>
        <w:rPr>
          <w:rFonts w:ascii="Times New Roman" w:hAnsi="Times New Roman"/>
          <w:sz w:val="28"/>
          <w:szCs w:val="28"/>
          <w:lang w:val="en-US"/>
        </w:rPr>
      </w:pPr>
    </w:p>
    <w:p w:rsidR="00996E55" w:rsidRPr="00227E97" w:rsidRDefault="00996E55" w:rsidP="00996E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27E97">
        <w:rPr>
          <w:rFonts w:ascii="Times New Roman" w:hAnsi="Times New Roman"/>
          <w:b/>
          <w:sz w:val="24"/>
          <w:szCs w:val="24"/>
          <w:lang w:val="en-US"/>
        </w:rPr>
        <w:t>PROPUNEM</w:t>
      </w:r>
    </w:p>
    <w:p w:rsidR="00996E55" w:rsidRPr="00227E97" w:rsidRDefault="00996E55" w:rsidP="00996E55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96E55" w:rsidRPr="00DD7F6D" w:rsidRDefault="00996E55" w:rsidP="00996E55">
      <w:pPr>
        <w:pStyle w:val="NoSpacing"/>
        <w:ind w:firstLine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Emiterea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Hotarari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Local al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Timisoara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sa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proofErr w:type="gramStart"/>
      <w:r w:rsidRPr="00DD7F6D">
        <w:rPr>
          <w:rFonts w:ascii="Times New Roman" w:hAnsi="Times New Roman"/>
          <w:sz w:val="28"/>
          <w:szCs w:val="28"/>
          <w:lang w:val="en-US"/>
        </w:rPr>
        <w:t>aprobe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</w:p>
    <w:p w:rsidR="00996E55" w:rsidRPr="00DD7F6D" w:rsidRDefault="00996E55" w:rsidP="00973DD1">
      <w:pPr>
        <w:pStyle w:val="NoSpacing"/>
        <w:ind w:firstLine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D7F6D">
        <w:rPr>
          <w:rFonts w:ascii="Times New Roman" w:hAnsi="Times New Roman"/>
          <w:sz w:val="28"/>
          <w:szCs w:val="28"/>
          <w:lang w:val="en-US"/>
        </w:rPr>
        <w:t>1.</w:t>
      </w:r>
      <w:r w:rsidR="006D576F" w:rsidRPr="00DD7F6D">
        <w:rPr>
          <w:rFonts w:ascii="Times New Roman" w:hAnsi="Times New Roman"/>
          <w:sz w:val="28"/>
          <w:szCs w:val="28"/>
          <w:lang w:val="en-US"/>
        </w:rPr>
        <w:t>D</w:t>
      </w:r>
      <w:r w:rsidR="00973DD1" w:rsidRPr="00DD7F6D">
        <w:rPr>
          <w:rFonts w:ascii="Times New Roman" w:hAnsi="Times New Roman"/>
          <w:sz w:val="28"/>
          <w:szCs w:val="28"/>
          <w:lang w:val="en-US"/>
        </w:rPr>
        <w:t>iminuarii</w:t>
      </w:r>
      <w:proofErr w:type="gramEnd"/>
      <w:r w:rsidR="00973DD1"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73DD1" w:rsidRPr="00DD7F6D">
        <w:rPr>
          <w:rFonts w:ascii="Times New Roman" w:hAnsi="Times New Roman"/>
          <w:sz w:val="28"/>
          <w:szCs w:val="28"/>
          <w:lang w:val="en-US"/>
        </w:rPr>
        <w:t>suprafetei</w:t>
      </w:r>
      <w:proofErr w:type="spellEnd"/>
      <w:r w:rsidR="00973DD1"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6476A" w:rsidRPr="00DD7F6D">
        <w:rPr>
          <w:rFonts w:ascii="Times New Roman" w:hAnsi="Times New Roman"/>
          <w:sz w:val="28"/>
          <w:szCs w:val="28"/>
          <w:lang w:val="en-US"/>
        </w:rPr>
        <w:t>59841mp</w:t>
      </w:r>
      <w:r w:rsidR="00973DD1" w:rsidRPr="00DD7F6D">
        <w:rPr>
          <w:rFonts w:ascii="Times New Roman" w:hAnsi="Times New Roman"/>
          <w:sz w:val="28"/>
          <w:szCs w:val="28"/>
          <w:lang w:val="en-US"/>
        </w:rPr>
        <w:t>,inscrisa in CF 403998Timisoara  nr cadastral 403998</w:t>
      </w:r>
      <w:r w:rsidRPr="00DD7F6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D7F6D">
        <w:rPr>
          <w:rFonts w:ascii="Times New Roman" w:hAnsi="Times New Roman"/>
          <w:color w:val="000000"/>
          <w:sz w:val="28"/>
          <w:szCs w:val="28"/>
          <w:lang w:val="en-US"/>
        </w:rPr>
        <w:t xml:space="preserve"> (CF </w:t>
      </w:r>
      <w:proofErr w:type="spellStart"/>
      <w:r w:rsidRPr="00DD7F6D">
        <w:rPr>
          <w:rFonts w:ascii="Times New Roman" w:hAnsi="Times New Roman"/>
          <w:color w:val="000000"/>
          <w:sz w:val="28"/>
          <w:szCs w:val="28"/>
          <w:lang w:val="en-US"/>
        </w:rPr>
        <w:t>vechi</w:t>
      </w:r>
      <w:proofErr w:type="spellEnd"/>
      <w:r w:rsidRPr="00DD7F6D">
        <w:rPr>
          <w:rFonts w:ascii="Times New Roman" w:hAnsi="Times New Roman"/>
          <w:color w:val="000000"/>
          <w:sz w:val="28"/>
          <w:szCs w:val="28"/>
          <w:lang w:val="en-US"/>
        </w:rPr>
        <w:t xml:space="preserve"> 65841</w:t>
      </w:r>
      <w:r w:rsidRPr="00DD7F6D">
        <w:rPr>
          <w:rFonts w:ascii="Times New Roman" w:hAnsi="Times New Roman"/>
          <w:sz w:val="28"/>
          <w:szCs w:val="28"/>
          <w:lang w:val="en-US"/>
        </w:rPr>
        <w:t>, nr. top. 15924/1</w:t>
      </w:r>
      <w:r w:rsidR="0056476A" w:rsidRPr="00DD7F6D">
        <w:rPr>
          <w:rFonts w:ascii="Times New Roman" w:hAnsi="Times New Roman"/>
          <w:sz w:val="28"/>
          <w:szCs w:val="28"/>
          <w:lang w:val="en-US"/>
        </w:rPr>
        <w:t>)</w:t>
      </w:r>
      <w:r w:rsidRPr="00DD7F6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proprietar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Primaria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7F6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DD7F6D">
        <w:rPr>
          <w:rFonts w:ascii="Times New Roman" w:hAnsi="Times New Roman"/>
          <w:sz w:val="28"/>
          <w:szCs w:val="28"/>
          <w:lang w:val="en-US"/>
        </w:rPr>
        <w:t xml:space="preserve"> Timisoara</w:t>
      </w:r>
      <w:r w:rsidR="00BE5E4D"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6476A" w:rsidRPr="00DD7F6D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56476A" w:rsidRPr="00DD7F6D">
        <w:rPr>
          <w:rFonts w:ascii="Times New Roman" w:hAnsi="Times New Roman"/>
          <w:sz w:val="28"/>
          <w:szCs w:val="28"/>
          <w:lang w:val="en-US"/>
        </w:rPr>
        <w:t>suprafata</w:t>
      </w:r>
      <w:proofErr w:type="spellEnd"/>
      <w:r w:rsidR="0056476A" w:rsidRPr="00DD7F6D">
        <w:rPr>
          <w:rFonts w:ascii="Times New Roman" w:hAnsi="Times New Roman"/>
          <w:sz w:val="28"/>
          <w:szCs w:val="28"/>
          <w:lang w:val="en-US"/>
        </w:rPr>
        <w:t xml:space="preserve"> de 3</w:t>
      </w:r>
      <w:r w:rsidR="000B49FF" w:rsidRPr="00DD7F6D">
        <w:rPr>
          <w:rFonts w:ascii="Times New Roman" w:hAnsi="Times New Roman"/>
          <w:sz w:val="28"/>
          <w:szCs w:val="28"/>
          <w:lang w:val="en-US"/>
        </w:rPr>
        <w:t>768</w:t>
      </w:r>
      <w:r w:rsidR="0056476A" w:rsidRPr="00DD7F6D">
        <w:rPr>
          <w:rFonts w:ascii="Times New Roman" w:hAnsi="Times New Roman"/>
          <w:sz w:val="28"/>
          <w:szCs w:val="28"/>
          <w:lang w:val="en-US"/>
        </w:rPr>
        <w:t xml:space="preserve">mp </w:t>
      </w:r>
      <w:proofErr w:type="spellStart"/>
      <w:r w:rsidR="0056476A" w:rsidRPr="00DD7F6D">
        <w:rPr>
          <w:rFonts w:ascii="Times New Roman" w:hAnsi="Times New Roman"/>
          <w:sz w:val="28"/>
          <w:szCs w:val="28"/>
          <w:lang w:val="en-US"/>
        </w:rPr>
        <w:t>rezultand</w:t>
      </w:r>
      <w:proofErr w:type="spellEnd"/>
      <w:r w:rsidR="0056476A" w:rsidRPr="00DD7F6D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="0056476A" w:rsidRPr="00DD7F6D">
        <w:rPr>
          <w:rFonts w:ascii="Times New Roman" w:hAnsi="Times New Roman"/>
          <w:sz w:val="28"/>
          <w:szCs w:val="28"/>
          <w:lang w:val="en-US"/>
        </w:rPr>
        <w:t>suprafata</w:t>
      </w:r>
      <w:proofErr w:type="spellEnd"/>
      <w:r w:rsidR="0056476A" w:rsidRPr="00DD7F6D">
        <w:rPr>
          <w:rFonts w:ascii="Times New Roman" w:hAnsi="Times New Roman"/>
          <w:sz w:val="28"/>
          <w:szCs w:val="28"/>
          <w:lang w:val="en-US"/>
        </w:rPr>
        <w:t xml:space="preserve"> de </w:t>
      </w:r>
      <w:r w:rsidR="00973DD1" w:rsidRPr="00DD7F6D">
        <w:rPr>
          <w:rFonts w:ascii="Times New Roman" w:hAnsi="Times New Roman"/>
          <w:sz w:val="28"/>
          <w:szCs w:val="28"/>
          <w:lang w:val="en-US"/>
        </w:rPr>
        <w:t>56</w:t>
      </w:r>
      <w:r w:rsidR="000B49FF" w:rsidRPr="00DD7F6D">
        <w:rPr>
          <w:rFonts w:ascii="Times New Roman" w:hAnsi="Times New Roman"/>
          <w:sz w:val="28"/>
          <w:szCs w:val="28"/>
          <w:lang w:val="en-US"/>
        </w:rPr>
        <w:t>073</w:t>
      </w:r>
      <w:r w:rsidR="00973DD1" w:rsidRPr="00DD7F6D">
        <w:rPr>
          <w:rFonts w:ascii="Times New Roman" w:hAnsi="Times New Roman"/>
          <w:sz w:val="28"/>
          <w:szCs w:val="28"/>
          <w:lang w:val="en-US"/>
        </w:rPr>
        <w:t xml:space="preserve"> mp</w:t>
      </w:r>
      <w:r w:rsidRPr="00DD7F6D">
        <w:rPr>
          <w:rFonts w:ascii="Times New Roman" w:hAnsi="Times New Roman"/>
          <w:sz w:val="28"/>
          <w:szCs w:val="28"/>
          <w:lang w:val="en-US"/>
        </w:rPr>
        <w:t>“</w:t>
      </w:r>
    </w:p>
    <w:p w:rsidR="00996E55" w:rsidRPr="00DD7F6D" w:rsidRDefault="00973DD1" w:rsidP="00973DD1">
      <w:pPr>
        <w:pStyle w:val="NoSpacing"/>
        <w:ind w:firstLine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D7F6D">
        <w:rPr>
          <w:rFonts w:ascii="Times New Roman" w:hAnsi="Times New Roman"/>
          <w:sz w:val="28"/>
          <w:szCs w:val="28"/>
          <w:lang w:val="en-US"/>
        </w:rPr>
        <w:lastRenderedPageBreak/>
        <w:t>2</w:t>
      </w:r>
      <w:r w:rsidR="006D576F" w:rsidRPr="00DD7F6D">
        <w:rPr>
          <w:rFonts w:ascii="Times New Roman" w:hAnsi="Times New Roman"/>
          <w:sz w:val="28"/>
          <w:szCs w:val="28"/>
          <w:lang w:val="en-US"/>
        </w:rPr>
        <w:t>D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>ezmembrar</w:t>
      </w:r>
      <w:r w:rsidR="006D576F" w:rsidRPr="00DD7F6D">
        <w:rPr>
          <w:rFonts w:ascii="Times New Roman" w:hAnsi="Times New Roman"/>
          <w:color w:val="000000"/>
          <w:sz w:val="28"/>
          <w:szCs w:val="28"/>
        </w:rPr>
        <w:t>ea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 xml:space="preserve"> terenului proprietatea Municipiului Timişoara, cu nr.</w:t>
      </w:r>
      <w:proofErr w:type="gramEnd"/>
      <w:r w:rsidR="0056476A" w:rsidRPr="00DD7F6D">
        <w:rPr>
          <w:rFonts w:ascii="Times New Roman" w:hAnsi="Times New Roman"/>
          <w:color w:val="000000"/>
          <w:sz w:val="28"/>
          <w:szCs w:val="28"/>
        </w:rPr>
        <w:t xml:space="preserve"> cad. 403998, înscris în C.F. 403998 Timişoara (</w:t>
      </w:r>
      <w:r w:rsidR="0056476A" w:rsidRPr="00DD7F6D">
        <w:rPr>
          <w:rFonts w:ascii="Times New Roman" w:hAnsi="Times New Roman"/>
          <w:color w:val="000000"/>
          <w:sz w:val="28"/>
          <w:szCs w:val="28"/>
          <w:lang w:val="en-US"/>
        </w:rPr>
        <w:t xml:space="preserve">CF </w:t>
      </w:r>
      <w:proofErr w:type="spellStart"/>
      <w:r w:rsidR="0056476A" w:rsidRPr="00DD7F6D">
        <w:rPr>
          <w:rFonts w:ascii="Times New Roman" w:hAnsi="Times New Roman"/>
          <w:color w:val="000000"/>
          <w:sz w:val="28"/>
          <w:szCs w:val="28"/>
          <w:lang w:val="en-US"/>
        </w:rPr>
        <w:t>vechi</w:t>
      </w:r>
      <w:proofErr w:type="spellEnd"/>
      <w:r w:rsidR="0056476A" w:rsidRPr="00DD7F6D">
        <w:rPr>
          <w:rFonts w:ascii="Times New Roman" w:hAnsi="Times New Roman"/>
          <w:color w:val="000000"/>
          <w:sz w:val="28"/>
          <w:szCs w:val="28"/>
          <w:lang w:val="en-US"/>
        </w:rPr>
        <w:t xml:space="preserve"> 65841</w:t>
      </w:r>
      <w:r w:rsidR="0056476A" w:rsidRPr="00DD7F6D">
        <w:rPr>
          <w:rFonts w:ascii="Times New Roman" w:hAnsi="Times New Roman"/>
          <w:sz w:val="28"/>
          <w:szCs w:val="28"/>
          <w:lang w:val="en-US"/>
        </w:rPr>
        <w:t xml:space="preserve">, nr. </w:t>
      </w:r>
      <w:proofErr w:type="gramStart"/>
      <w:r w:rsidR="0056476A" w:rsidRPr="00DD7F6D">
        <w:rPr>
          <w:rFonts w:ascii="Times New Roman" w:hAnsi="Times New Roman"/>
          <w:sz w:val="28"/>
          <w:szCs w:val="28"/>
          <w:lang w:val="en-US"/>
        </w:rPr>
        <w:t>top</w:t>
      </w:r>
      <w:proofErr w:type="gramEnd"/>
      <w:r w:rsidR="0056476A" w:rsidRPr="00DD7F6D">
        <w:rPr>
          <w:rFonts w:ascii="Times New Roman" w:hAnsi="Times New Roman"/>
          <w:sz w:val="28"/>
          <w:szCs w:val="28"/>
          <w:lang w:val="en-US"/>
        </w:rPr>
        <w:t>. 15924/1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gramStart"/>
      <w:r w:rsidR="0056476A" w:rsidRPr="00DD7F6D">
        <w:rPr>
          <w:rFonts w:ascii="Times New Roman" w:hAnsi="Times New Roman"/>
          <w:color w:val="000000"/>
          <w:sz w:val="28"/>
          <w:szCs w:val="28"/>
        </w:rPr>
        <w:t>conform</w:t>
      </w:r>
      <w:proofErr w:type="gramEnd"/>
      <w:r w:rsidR="0056476A" w:rsidRPr="00DD7F6D">
        <w:rPr>
          <w:rFonts w:ascii="Times New Roman" w:hAnsi="Times New Roman"/>
          <w:color w:val="000000"/>
          <w:sz w:val="28"/>
          <w:szCs w:val="28"/>
        </w:rPr>
        <w:t xml:space="preserve"> documentaţiei tehnice întocmite de persoana </w:t>
      </w:r>
      <w:r w:rsidR="006D576F" w:rsidRPr="00DD7F6D">
        <w:rPr>
          <w:rFonts w:ascii="Times New Roman" w:hAnsi="Times New Roman"/>
          <w:color w:val="000000"/>
          <w:sz w:val="28"/>
          <w:szCs w:val="28"/>
        </w:rPr>
        <w:t>fizica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 xml:space="preserve"> autorizata Careja Ana, în două parcele de teren: Lot 1 cu nr. cad. 403998/1</w:t>
      </w:r>
      <w:r w:rsidR="0056476A" w:rsidRPr="00DD7F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>şi suprafaţa de 50</w:t>
      </w:r>
      <w:r w:rsidR="000B49FF" w:rsidRPr="00DD7F6D">
        <w:rPr>
          <w:rFonts w:ascii="Times New Roman" w:hAnsi="Times New Roman"/>
          <w:color w:val="000000"/>
          <w:sz w:val="28"/>
          <w:szCs w:val="28"/>
        </w:rPr>
        <w:t>5</w:t>
      </w:r>
      <w:r w:rsidR="00DD7F6D">
        <w:rPr>
          <w:rFonts w:ascii="Times New Roman" w:hAnsi="Times New Roman"/>
          <w:color w:val="000000"/>
          <w:sz w:val="28"/>
          <w:szCs w:val="28"/>
        </w:rPr>
        <w:t>48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 xml:space="preserve"> mp, respectiv Lot 2 cu nr. cad. 403998/2</w:t>
      </w:r>
      <w:r w:rsidR="0056476A" w:rsidRPr="00DD7F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6476A" w:rsidRPr="00DD7F6D">
        <w:rPr>
          <w:rFonts w:ascii="Times New Roman" w:hAnsi="Times New Roman"/>
          <w:color w:val="000000"/>
          <w:sz w:val="28"/>
          <w:szCs w:val="28"/>
        </w:rPr>
        <w:t>şi suprafaţa de 5525</w:t>
      </w:r>
      <w:r w:rsidR="006D576F" w:rsidRPr="00DD7F6D">
        <w:rPr>
          <w:rFonts w:ascii="Times New Roman" w:hAnsi="Times New Roman"/>
          <w:color w:val="000000"/>
          <w:sz w:val="28"/>
          <w:szCs w:val="28"/>
        </w:rPr>
        <w:t>mp.</w:t>
      </w:r>
      <w:r w:rsidR="00BE5E4D" w:rsidRPr="00DD7F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96E55" w:rsidRPr="00DD7F6D" w:rsidRDefault="00996E55" w:rsidP="00996E55">
      <w:pPr>
        <w:pStyle w:val="NoSpacing"/>
        <w:rPr>
          <w:rFonts w:ascii="Times New Roman" w:hAnsi="Times New Roman"/>
          <w:b/>
          <w:sz w:val="28"/>
          <w:szCs w:val="28"/>
          <w:lang w:val="en-US"/>
        </w:rPr>
      </w:pPr>
    </w:p>
    <w:p w:rsidR="006D576F" w:rsidRPr="00764031" w:rsidRDefault="006D576F" w:rsidP="006D576F">
      <w:pPr>
        <w:jc w:val="both"/>
        <w:rPr>
          <w:b/>
          <w:sz w:val="28"/>
          <w:szCs w:val="28"/>
          <w:lang w:val="pt-BR"/>
        </w:rPr>
      </w:pPr>
      <w:r w:rsidRPr="00764031">
        <w:rPr>
          <w:sz w:val="28"/>
          <w:szCs w:val="28"/>
          <w:lang w:val="en-GB"/>
        </w:rPr>
        <w:t xml:space="preserve">            </w:t>
      </w:r>
      <w:r w:rsidRPr="00764031">
        <w:rPr>
          <w:b/>
          <w:sz w:val="28"/>
          <w:szCs w:val="28"/>
          <w:lang w:val="en-GB"/>
        </w:rPr>
        <w:t>ADMINISTRATOR PUBL</w:t>
      </w:r>
      <w:r w:rsidRPr="00764031">
        <w:rPr>
          <w:b/>
          <w:sz w:val="28"/>
          <w:szCs w:val="28"/>
          <w:lang w:val="pt-BR"/>
        </w:rPr>
        <w:t xml:space="preserve">   ,                  </w:t>
      </w:r>
      <w:r>
        <w:rPr>
          <w:b/>
          <w:sz w:val="28"/>
          <w:szCs w:val="28"/>
          <w:lang w:val="pt-BR"/>
        </w:rPr>
        <w:t xml:space="preserve">                 </w:t>
      </w:r>
      <w:r w:rsidRPr="00764031">
        <w:rPr>
          <w:b/>
          <w:sz w:val="28"/>
          <w:szCs w:val="28"/>
          <w:lang w:val="pt-BR"/>
        </w:rPr>
        <w:t xml:space="preserve">SECRETAR,                             </w:t>
      </w:r>
    </w:p>
    <w:p w:rsidR="006D576F" w:rsidRPr="00764031" w:rsidRDefault="006D576F" w:rsidP="006D576F">
      <w:pPr>
        <w:jc w:val="both"/>
        <w:rPr>
          <w:b/>
          <w:sz w:val="28"/>
          <w:szCs w:val="28"/>
          <w:lang w:val="pt-BR"/>
        </w:rPr>
      </w:pPr>
      <w:r w:rsidRPr="00764031">
        <w:rPr>
          <w:b/>
          <w:sz w:val="28"/>
          <w:szCs w:val="28"/>
          <w:lang w:val="pt-BR"/>
        </w:rPr>
        <w:tab/>
        <w:t xml:space="preserve">       Sorin Iacob Dragoi</w:t>
      </w:r>
      <w:r w:rsidRPr="00764031">
        <w:rPr>
          <w:b/>
          <w:sz w:val="28"/>
          <w:szCs w:val="28"/>
          <w:lang w:val="pt-BR"/>
        </w:rPr>
        <w:tab/>
        <w:t xml:space="preserve">                </w:t>
      </w:r>
      <w:r>
        <w:rPr>
          <w:b/>
          <w:sz w:val="28"/>
          <w:szCs w:val="28"/>
          <w:lang w:val="pt-BR"/>
        </w:rPr>
        <w:t xml:space="preserve">                             </w:t>
      </w:r>
      <w:r w:rsidRPr="00764031">
        <w:rPr>
          <w:b/>
          <w:sz w:val="28"/>
          <w:szCs w:val="28"/>
          <w:lang w:val="pt-BR"/>
        </w:rPr>
        <w:t xml:space="preserve">Ioan Cojocari                                            </w:t>
      </w:r>
    </w:p>
    <w:p w:rsidR="006D576F" w:rsidRPr="00764031" w:rsidRDefault="006D576F" w:rsidP="006D576F">
      <w:pPr>
        <w:jc w:val="both"/>
        <w:rPr>
          <w:b/>
          <w:sz w:val="28"/>
          <w:szCs w:val="28"/>
          <w:lang w:val="pt-BR"/>
        </w:rPr>
      </w:pPr>
      <w:r w:rsidRPr="00764031">
        <w:rPr>
          <w:b/>
          <w:sz w:val="28"/>
          <w:szCs w:val="28"/>
          <w:lang w:val="pt-BR"/>
        </w:rPr>
        <w:tab/>
      </w:r>
      <w:r w:rsidRPr="00764031">
        <w:rPr>
          <w:b/>
          <w:sz w:val="28"/>
          <w:szCs w:val="28"/>
          <w:lang w:val="pt-BR"/>
        </w:rPr>
        <w:tab/>
      </w:r>
      <w:r w:rsidRPr="00764031">
        <w:rPr>
          <w:b/>
          <w:sz w:val="28"/>
          <w:szCs w:val="28"/>
          <w:lang w:val="pt-BR"/>
        </w:rPr>
        <w:tab/>
      </w:r>
      <w:r w:rsidRPr="00764031">
        <w:rPr>
          <w:b/>
          <w:sz w:val="28"/>
          <w:szCs w:val="28"/>
          <w:lang w:val="pt-BR"/>
        </w:rPr>
        <w:tab/>
        <w:t xml:space="preserve">        </w:t>
      </w:r>
    </w:p>
    <w:p w:rsidR="006D576F" w:rsidRPr="00764031" w:rsidRDefault="006D576F" w:rsidP="006D576F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764031">
        <w:rPr>
          <w:b/>
          <w:sz w:val="28"/>
          <w:szCs w:val="28"/>
        </w:rPr>
        <w:t xml:space="preserve">  DIRECŢIA URBANISM,    </w:t>
      </w:r>
      <w:r w:rsidRPr="00764031"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 xml:space="preserve">  </w:t>
      </w:r>
      <w:r w:rsidRPr="00764031">
        <w:rPr>
          <w:b/>
          <w:sz w:val="28"/>
          <w:szCs w:val="28"/>
        </w:rPr>
        <w:t xml:space="preserve"> </w:t>
      </w:r>
      <w:r w:rsidRPr="00764031">
        <w:rPr>
          <w:b/>
          <w:sz w:val="28"/>
          <w:szCs w:val="28"/>
          <w:lang w:val="pt-BR"/>
        </w:rPr>
        <w:t>DIRECTOR</w:t>
      </w:r>
      <w:r w:rsidRPr="00764031">
        <w:rPr>
          <w:b/>
          <w:sz w:val="28"/>
          <w:szCs w:val="28"/>
        </w:rPr>
        <w:t xml:space="preserve">   ,</w:t>
      </w:r>
    </w:p>
    <w:p w:rsidR="006D576F" w:rsidRPr="00764031" w:rsidRDefault="006D576F" w:rsidP="006D576F">
      <w:pPr>
        <w:jc w:val="both"/>
        <w:rPr>
          <w:b/>
          <w:sz w:val="28"/>
          <w:szCs w:val="28"/>
          <w:lang w:val="pt-BR"/>
        </w:rPr>
      </w:pPr>
      <w:r w:rsidRPr="0076403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</w:t>
      </w:r>
      <w:r w:rsidRPr="00764031">
        <w:rPr>
          <w:b/>
          <w:sz w:val="28"/>
          <w:szCs w:val="28"/>
        </w:rPr>
        <w:t>Emilia-Sorin</w:t>
      </w:r>
      <w:r>
        <w:rPr>
          <w:b/>
          <w:sz w:val="28"/>
          <w:szCs w:val="28"/>
        </w:rPr>
        <w:t xml:space="preserve"> Ciurariu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764031">
        <w:rPr>
          <w:b/>
          <w:sz w:val="28"/>
          <w:szCs w:val="28"/>
          <w:lang w:val="pt-BR"/>
        </w:rPr>
        <w:t>Laura Koszegi</w:t>
      </w: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64031">
        <w:rPr>
          <w:b/>
          <w:sz w:val="28"/>
          <w:szCs w:val="28"/>
        </w:rPr>
        <w:t>SERVICIUL BANCA DE DATE URBAN</w:t>
      </w:r>
      <w:r>
        <w:rPr>
          <w:b/>
          <w:sz w:val="28"/>
          <w:szCs w:val="28"/>
        </w:rPr>
        <w:t xml:space="preserve">Ă                </w:t>
      </w:r>
      <w:r w:rsidRPr="00764031">
        <w:rPr>
          <w:b/>
          <w:sz w:val="28"/>
          <w:szCs w:val="28"/>
        </w:rPr>
        <w:t xml:space="preserve"> SEF BIROU TERENURI ,</w:t>
      </w:r>
    </w:p>
    <w:p w:rsidR="006D576F" w:rsidRPr="00764031" w:rsidRDefault="006D576F" w:rsidP="006D576F">
      <w:pPr>
        <w:autoSpaceDE w:val="0"/>
        <w:autoSpaceDN w:val="0"/>
        <w:adjustRightInd w:val="0"/>
        <w:ind w:left="1680" w:right="-135"/>
        <w:rPr>
          <w:sz w:val="28"/>
          <w:szCs w:val="28"/>
          <w:lang w:val="en-GB"/>
        </w:rPr>
      </w:pPr>
      <w:r>
        <w:rPr>
          <w:b/>
          <w:sz w:val="28"/>
          <w:szCs w:val="28"/>
        </w:rPr>
        <w:t>ŞI CADASTRU,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 w:rsidRPr="00764031">
        <w:rPr>
          <w:b/>
          <w:sz w:val="28"/>
          <w:szCs w:val="28"/>
        </w:rPr>
        <w:t>Calin N Pirva</w:t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764031">
        <w:rPr>
          <w:b/>
          <w:sz w:val="28"/>
          <w:szCs w:val="28"/>
        </w:rPr>
        <w:t>Dan Robescu</w:t>
      </w:r>
      <w:r w:rsidRPr="00764031">
        <w:rPr>
          <w:b/>
          <w:sz w:val="28"/>
          <w:szCs w:val="28"/>
        </w:rPr>
        <w:tab/>
        <w:t xml:space="preserve">                                                 </w:t>
      </w:r>
      <w:r w:rsidRPr="00764031">
        <w:rPr>
          <w:sz w:val="28"/>
          <w:szCs w:val="28"/>
          <w:lang w:val="en-GB"/>
        </w:rPr>
        <w:tab/>
        <w:t xml:space="preserve"> </w:t>
      </w: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   </w:t>
      </w: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  <w:r w:rsidRPr="00764031">
        <w:rPr>
          <w:sz w:val="28"/>
          <w:szCs w:val="28"/>
        </w:rPr>
        <w:t xml:space="preserve">       </w:t>
      </w: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7640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</w:t>
      </w:r>
      <w:r w:rsidRPr="00764031">
        <w:rPr>
          <w:sz w:val="28"/>
          <w:szCs w:val="28"/>
        </w:rPr>
        <w:t xml:space="preserve"> </w:t>
      </w:r>
      <w:r w:rsidRPr="00764031">
        <w:rPr>
          <w:bCs/>
          <w:sz w:val="28"/>
          <w:szCs w:val="28"/>
        </w:rPr>
        <w:t xml:space="preserve"> </w:t>
      </w:r>
      <w:r w:rsidRPr="00764031">
        <w:rPr>
          <w:b/>
          <w:sz w:val="28"/>
          <w:szCs w:val="28"/>
        </w:rPr>
        <w:t>AVIZAT:</w:t>
      </w:r>
    </w:p>
    <w:p w:rsidR="006D576F" w:rsidRPr="00764031" w:rsidRDefault="006D576F" w:rsidP="006D576F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</w:t>
      </w:r>
      <w:r w:rsidRPr="00764031">
        <w:rPr>
          <w:b/>
          <w:sz w:val="28"/>
          <w:szCs w:val="28"/>
        </w:rPr>
        <w:t xml:space="preserve"> Serviciul Juridic,</w:t>
      </w:r>
    </w:p>
    <w:p w:rsidR="006D576F" w:rsidRPr="00764031" w:rsidRDefault="006D576F" w:rsidP="006D576F">
      <w:pPr>
        <w:autoSpaceDE w:val="0"/>
        <w:autoSpaceDN w:val="0"/>
        <w:adjustRightInd w:val="0"/>
        <w:ind w:left="6480" w:firstLine="720"/>
        <w:rPr>
          <w:sz w:val="28"/>
          <w:szCs w:val="28"/>
          <w:lang w:val="es-ES"/>
        </w:rPr>
      </w:pPr>
      <w:r w:rsidRPr="00764031">
        <w:rPr>
          <w:sz w:val="28"/>
          <w:szCs w:val="28"/>
          <w:lang w:val="es-ES"/>
        </w:rPr>
        <w:t xml:space="preserve">           </w:t>
      </w:r>
    </w:p>
    <w:p w:rsidR="006D576F" w:rsidRPr="00764031" w:rsidRDefault="006D576F" w:rsidP="006D576F">
      <w:pPr>
        <w:autoSpaceDE w:val="0"/>
        <w:autoSpaceDN w:val="0"/>
        <w:adjustRightInd w:val="0"/>
        <w:ind w:left="6480" w:firstLine="720"/>
        <w:rPr>
          <w:sz w:val="28"/>
          <w:szCs w:val="28"/>
          <w:lang w:val="es-ES"/>
        </w:rPr>
      </w:pPr>
    </w:p>
    <w:p w:rsidR="006D576F" w:rsidRPr="00764031" w:rsidRDefault="006D576F" w:rsidP="006D576F">
      <w:pPr>
        <w:autoSpaceDE w:val="0"/>
        <w:autoSpaceDN w:val="0"/>
        <w:adjustRightInd w:val="0"/>
        <w:ind w:left="6480" w:firstLine="720"/>
        <w:rPr>
          <w:b/>
          <w:sz w:val="28"/>
          <w:szCs w:val="28"/>
          <w:lang w:val="es-ES"/>
        </w:rPr>
      </w:pPr>
      <w:r w:rsidRPr="00764031">
        <w:rPr>
          <w:sz w:val="28"/>
          <w:szCs w:val="28"/>
          <w:lang w:val="es-ES"/>
        </w:rPr>
        <w:t xml:space="preserve">    FP 53- 01, ver. 1</w:t>
      </w:r>
      <w:r w:rsidRPr="00764031">
        <w:rPr>
          <w:b/>
          <w:sz w:val="28"/>
          <w:szCs w:val="28"/>
          <w:lang w:val="es-ES"/>
        </w:rPr>
        <w:t xml:space="preserve">                 </w:t>
      </w:r>
    </w:p>
    <w:p w:rsidR="006D576F" w:rsidRPr="00764031" w:rsidRDefault="006D576F" w:rsidP="006D576F">
      <w:pPr>
        <w:rPr>
          <w:sz w:val="28"/>
          <w:szCs w:val="28"/>
        </w:rPr>
      </w:pPr>
    </w:p>
    <w:p w:rsidR="00996E55" w:rsidRPr="00227E97" w:rsidRDefault="00996E55" w:rsidP="00996E55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sectPr w:rsidR="00996E55" w:rsidRPr="00227E97" w:rsidSect="00227E97">
      <w:pgSz w:w="11907" w:h="16840" w:code="9"/>
      <w:pgMar w:top="680" w:right="28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49A4"/>
    <w:multiLevelType w:val="hybridMultilevel"/>
    <w:tmpl w:val="C26648C8"/>
    <w:lvl w:ilvl="0" w:tplc="24F403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6555E8"/>
    <w:multiLevelType w:val="hybridMultilevel"/>
    <w:tmpl w:val="756C0A26"/>
    <w:lvl w:ilvl="0" w:tplc="67D0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6E55"/>
    <w:rsid w:val="000B49FF"/>
    <w:rsid w:val="001304C0"/>
    <w:rsid w:val="003A0AFC"/>
    <w:rsid w:val="0056476A"/>
    <w:rsid w:val="006D576F"/>
    <w:rsid w:val="00755FFE"/>
    <w:rsid w:val="00815B63"/>
    <w:rsid w:val="00931AF4"/>
    <w:rsid w:val="0095533B"/>
    <w:rsid w:val="00973DD1"/>
    <w:rsid w:val="00996E55"/>
    <w:rsid w:val="009E5531"/>
    <w:rsid w:val="00B166F2"/>
    <w:rsid w:val="00BE5E4D"/>
    <w:rsid w:val="00DD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E55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6</cp:revision>
  <cp:lastPrinted>2014-12-19T12:00:00Z</cp:lastPrinted>
  <dcterms:created xsi:type="dcterms:W3CDTF">2014-12-19T08:50:00Z</dcterms:created>
  <dcterms:modified xsi:type="dcterms:W3CDTF">2014-12-19T12:01:00Z</dcterms:modified>
</cp:coreProperties>
</file>