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377E" w:rsidRPr="0001678F" w:rsidRDefault="0039377E" w:rsidP="005E6763">
      <w:pPr>
        <w:jc w:val="center"/>
        <w:rPr>
          <w:b/>
          <w:color w:val="000000"/>
        </w:rPr>
      </w:pPr>
      <w:r w:rsidRPr="0001678F">
        <w:rPr>
          <w:b/>
        </w:rPr>
        <w:t xml:space="preserve">REFERAT DE APROBARE A </w:t>
      </w:r>
      <w:r w:rsidRPr="0001678F">
        <w:rPr>
          <w:b/>
          <w:color w:val="000000"/>
        </w:rPr>
        <w:t>PROIECTULUI DE HOTĂRÂRE</w:t>
      </w:r>
    </w:p>
    <w:p w:rsidR="00B20004" w:rsidRPr="00993F84" w:rsidRDefault="00B20004" w:rsidP="005E6763">
      <w:pPr>
        <w:jc w:val="center"/>
        <w:rPr>
          <w:b/>
        </w:rPr>
      </w:pPr>
      <w:r w:rsidRPr="00993F84">
        <w:rPr>
          <w:b/>
        </w:rPr>
        <w:t>privind aprobarea participării Municipiului Timişoara la evenimentul aniversar</w:t>
      </w:r>
    </w:p>
    <w:p w:rsidR="00B20004" w:rsidRPr="00993F84" w:rsidRDefault="00B20004" w:rsidP="005E6763">
      <w:pPr>
        <w:jc w:val="center"/>
        <w:rPr>
          <w:b/>
        </w:rPr>
      </w:pPr>
      <w:r w:rsidRPr="00993F84">
        <w:rPr>
          <w:b/>
        </w:rPr>
        <w:t>organizat la Karlsruhe în Germania, dedicat  împlinirii a 30 de ani de la semnarea</w:t>
      </w:r>
      <w:r w:rsidRPr="00993F84">
        <w:rPr>
          <w:b/>
          <w:bCs/>
        </w:rPr>
        <w:t xml:space="preserve"> acordului de înfrăţire dintre orașe, și </w:t>
      </w:r>
      <w:r w:rsidRPr="00993F84">
        <w:rPr>
          <w:b/>
        </w:rPr>
        <w:t xml:space="preserve">alocarea sumei de </w:t>
      </w:r>
      <w:r w:rsidR="00E92062" w:rsidRPr="00E92062">
        <w:rPr>
          <w:b/>
        </w:rPr>
        <w:t>35.2</w:t>
      </w:r>
      <w:r w:rsidRPr="00E92062">
        <w:rPr>
          <w:b/>
        </w:rPr>
        <w:t>00 lei</w:t>
      </w:r>
      <w:r w:rsidRPr="00993F84">
        <w:rPr>
          <w:b/>
        </w:rPr>
        <w:t xml:space="preserve"> de la bugetul local în vederea participării la eveniment</w:t>
      </w:r>
    </w:p>
    <w:p w:rsidR="008614D3" w:rsidRDefault="008614D3" w:rsidP="005E6763">
      <w:pPr>
        <w:rPr>
          <w:b/>
          <w:lang w:eastAsia="ro-RO"/>
        </w:rPr>
      </w:pPr>
    </w:p>
    <w:p w:rsidR="005E6763" w:rsidRPr="0001678F" w:rsidRDefault="005E6763" w:rsidP="005E6763">
      <w:pPr>
        <w:rPr>
          <w:b/>
          <w:lang w:eastAsia="ro-RO"/>
        </w:rPr>
      </w:pPr>
    </w:p>
    <w:p w:rsidR="0039377E" w:rsidRPr="0001678F" w:rsidRDefault="0039377E" w:rsidP="005E6763">
      <w:pPr>
        <w:pStyle w:val="ListParagraph"/>
        <w:numPr>
          <w:ilvl w:val="0"/>
          <w:numId w:val="2"/>
        </w:numPr>
        <w:tabs>
          <w:tab w:val="decimal" w:pos="360"/>
          <w:tab w:val="decimal" w:pos="432"/>
        </w:tabs>
        <w:ind w:left="0" w:firstLine="0"/>
        <w:jc w:val="both"/>
        <w:rPr>
          <w:rFonts w:ascii="Times New Roman" w:hAnsi="Times New Roman"/>
          <w:b/>
          <w:color w:val="000000"/>
          <w:spacing w:val="-5"/>
          <w:sz w:val="24"/>
          <w:szCs w:val="24"/>
          <w:lang w:val="ro-RO"/>
        </w:rPr>
      </w:pPr>
      <w:r w:rsidRPr="0001678F">
        <w:rPr>
          <w:rFonts w:ascii="Times New Roman" w:hAnsi="Times New Roman"/>
          <w:b/>
          <w:color w:val="000000"/>
          <w:spacing w:val="-5"/>
          <w:sz w:val="24"/>
          <w:szCs w:val="24"/>
          <w:lang w:val="ro-RO"/>
        </w:rPr>
        <w:t>Descrierea situaţiei actuale</w:t>
      </w:r>
      <w:r w:rsidRPr="0001678F">
        <w:rPr>
          <w:rFonts w:ascii="Times New Roman" w:hAnsi="Times New Roman"/>
          <w:sz w:val="24"/>
          <w:szCs w:val="24"/>
          <w:lang w:val="ro-RO"/>
        </w:rPr>
        <w:tab/>
      </w:r>
    </w:p>
    <w:p w:rsidR="00D3503B" w:rsidRPr="00993F84" w:rsidRDefault="00D3503B" w:rsidP="005E6763">
      <w:pPr>
        <w:ind w:firstLine="600"/>
        <w:jc w:val="both"/>
      </w:pPr>
      <w:r w:rsidRPr="00993F84">
        <w:rPr>
          <w:bCs/>
        </w:rPr>
        <w:t>În anul 2022 se împlinesc 30 de ani de la</w:t>
      </w:r>
      <w:r w:rsidRPr="00993F84">
        <w:rPr>
          <w:b/>
          <w:bCs/>
        </w:rPr>
        <w:t xml:space="preserve"> </w:t>
      </w:r>
      <w:r w:rsidRPr="00993F84">
        <w:rPr>
          <w:bCs/>
        </w:rPr>
        <w:t xml:space="preserve">semnarea Acordului de înfrăţire dintre municipiul Timişoara și oraşul Karlsruhe din Germania. </w:t>
      </w:r>
    </w:p>
    <w:p w:rsidR="0039377E" w:rsidRPr="0001678F" w:rsidRDefault="0039377E" w:rsidP="005E6763">
      <w:pPr>
        <w:autoSpaceDE w:val="0"/>
        <w:autoSpaceDN w:val="0"/>
        <w:adjustRightInd w:val="0"/>
        <w:jc w:val="both"/>
      </w:pPr>
    </w:p>
    <w:p w:rsidR="00380FF3" w:rsidRPr="00380FF3" w:rsidRDefault="0039377E" w:rsidP="005E6763">
      <w:pPr>
        <w:numPr>
          <w:ilvl w:val="0"/>
          <w:numId w:val="2"/>
        </w:numPr>
        <w:ind w:left="426" w:hanging="426"/>
        <w:jc w:val="both"/>
        <w:rPr>
          <w:b/>
          <w:color w:val="000000"/>
          <w:spacing w:val="-5"/>
        </w:rPr>
      </w:pPr>
      <w:r w:rsidRPr="0001678F">
        <w:rPr>
          <w:b/>
          <w:color w:val="000000"/>
          <w:spacing w:val="-5"/>
        </w:rPr>
        <w:t>Schimbări preconizate şi rezultate aşteptate</w:t>
      </w:r>
    </w:p>
    <w:p w:rsidR="00380FF3" w:rsidRPr="00993F84" w:rsidRDefault="00380FF3" w:rsidP="005E6763">
      <w:pPr>
        <w:ind w:firstLine="600"/>
        <w:jc w:val="both"/>
        <w:rPr>
          <w:bCs/>
        </w:rPr>
      </w:pPr>
      <w:r w:rsidRPr="00993F84">
        <w:rPr>
          <w:bCs/>
        </w:rPr>
        <w:t xml:space="preserve">Cu </w:t>
      </w:r>
      <w:r w:rsidR="0013496E">
        <w:rPr>
          <w:bCs/>
        </w:rPr>
        <w:t>ocazia aniversării</w:t>
      </w:r>
      <w:r w:rsidRPr="00993F84">
        <w:rPr>
          <w:bCs/>
        </w:rPr>
        <w:t xml:space="preserve"> </w:t>
      </w:r>
      <w:r w:rsidR="0013496E">
        <w:rPr>
          <w:bCs/>
        </w:rPr>
        <w:t xml:space="preserve">a 30 de ani de la înfrățirea dintre orașe </w:t>
      </w:r>
      <w:r w:rsidRPr="00993F84">
        <w:rPr>
          <w:bCs/>
        </w:rPr>
        <w:t>atât oraşul Karlsruhe cât şi municipiul Timişoara intenţionează organizarea unor evenimente care vor implica desfăşurarea unor acţiuni aniversare şi culturale – ceremonii aniversare, expoziţii de artă, concerte, schimburi de experiență pe diverse teme de interes pentru orașe etc., menite să marcheze şi să sublinieze importanţa colaborării dintre cele două oraşe.</w:t>
      </w:r>
    </w:p>
    <w:p w:rsidR="00380FF3" w:rsidRPr="00993F84" w:rsidRDefault="00380FF3" w:rsidP="005E6763">
      <w:pPr>
        <w:ind w:firstLine="600"/>
        <w:jc w:val="both"/>
        <w:rPr>
          <w:bCs/>
        </w:rPr>
      </w:pPr>
      <w:r w:rsidRPr="00993F84">
        <w:rPr>
          <w:bCs/>
        </w:rPr>
        <w:t xml:space="preserve">Evenimentul aniversar organizat la Karlsruhe urmează să aibă loc în </w:t>
      </w:r>
      <w:r w:rsidR="00D33453">
        <w:rPr>
          <w:bCs/>
        </w:rPr>
        <w:t xml:space="preserve">luna mai </w:t>
      </w:r>
      <w:r w:rsidRPr="00993F84">
        <w:rPr>
          <w:bCs/>
        </w:rPr>
        <w:t>2022, iar evenimentul aniversar organizat la Timişoara în a doua jumătate a anului 2022.</w:t>
      </w:r>
    </w:p>
    <w:p w:rsidR="00380FF3" w:rsidRPr="00993F84" w:rsidRDefault="00380FF3" w:rsidP="005E6763">
      <w:pPr>
        <w:ind w:firstLine="600"/>
        <w:jc w:val="both"/>
      </w:pPr>
      <w:r w:rsidRPr="00993F84">
        <w:rPr>
          <w:bCs/>
        </w:rPr>
        <w:t xml:space="preserve">În cadrul evenimentului aniversar care va avea loc la Karlsruhe vor fi organizate </w:t>
      </w:r>
      <w:r w:rsidR="007E6A7E">
        <w:rPr>
          <w:bCs/>
        </w:rPr>
        <w:t xml:space="preserve">în perioada 6-9 mai 2022 </w:t>
      </w:r>
      <w:r w:rsidRPr="00993F84">
        <w:rPr>
          <w:bCs/>
        </w:rPr>
        <w:t>o ceremonie aniversară, expoziţii de artă, concerte, diverse întâlniri cu repr</w:t>
      </w:r>
      <w:r w:rsidR="0013496E">
        <w:rPr>
          <w:bCs/>
        </w:rPr>
        <w:t>ezentanţi ai oraşului Karlsruhe</w:t>
      </w:r>
      <w:r w:rsidR="0013496E">
        <w:t xml:space="preserve"> </w:t>
      </w:r>
      <w:r w:rsidR="007E6A7E">
        <w:t xml:space="preserve">și </w:t>
      </w:r>
      <w:r w:rsidR="007E6A7E">
        <w:rPr>
          <w:bCs/>
        </w:rPr>
        <w:t xml:space="preserve">în perioada </w:t>
      </w:r>
      <w:r w:rsidR="00EC025B">
        <w:rPr>
          <w:bCs/>
        </w:rPr>
        <w:t>5-7</w:t>
      </w:r>
      <w:r w:rsidR="007E6A7E">
        <w:rPr>
          <w:bCs/>
        </w:rPr>
        <w:t xml:space="preserve"> mai 2022 </w:t>
      </w:r>
      <w:r w:rsidRPr="00993F84">
        <w:t>vizite de lucru și schimburi de experiență între experți ai celor două adminis</w:t>
      </w:r>
      <w:r>
        <w:t xml:space="preserve">trații în cadrul a două târguri: </w:t>
      </w:r>
      <w:r w:rsidRPr="00993F84">
        <w:t>RecyclingAKTlV (târg demonstrativ pentru eliminarea deșeurilor și reciclare) și TiefbauLlVE (târg demonstrativ pentru construcții de străzi și inginerie civilă).</w:t>
      </w:r>
    </w:p>
    <w:p w:rsidR="00380FF3" w:rsidRPr="00993F84" w:rsidRDefault="00380FF3" w:rsidP="005E6763">
      <w:pPr>
        <w:ind w:firstLine="600"/>
        <w:jc w:val="both"/>
      </w:pPr>
      <w:r w:rsidRPr="00993F84">
        <w:t xml:space="preserve">În vederea participării la evenimentele organizate de oraşul Karlsruhe </w:t>
      </w:r>
      <w:r w:rsidR="00D33453">
        <w:t xml:space="preserve">se propune </w:t>
      </w:r>
      <w:r w:rsidRPr="00993F84">
        <w:t>participarea în perio</w:t>
      </w:r>
      <w:r w:rsidR="005E6763">
        <w:t>a</w:t>
      </w:r>
      <w:r w:rsidRPr="00993F84">
        <w:t>da 4-9 mai 2022  a unei delegaţii compuse din 10 reprezentanţi ai municipiului Timişoara</w:t>
      </w:r>
      <w:r>
        <w:t>.</w:t>
      </w:r>
    </w:p>
    <w:p w:rsidR="0039377E" w:rsidRPr="0001678F" w:rsidRDefault="0039377E" w:rsidP="005E6763">
      <w:pPr>
        <w:tabs>
          <w:tab w:val="num" w:pos="0"/>
        </w:tabs>
        <w:jc w:val="both"/>
        <w:rPr>
          <w:color w:val="000000"/>
          <w:spacing w:val="3"/>
        </w:rPr>
      </w:pPr>
      <w:r w:rsidRPr="0001678F">
        <w:rPr>
          <w:bCs/>
        </w:rPr>
        <w:tab/>
      </w:r>
    </w:p>
    <w:p w:rsidR="0039377E" w:rsidRPr="0001678F" w:rsidRDefault="005A7676" w:rsidP="005E6763">
      <w:pPr>
        <w:pStyle w:val="ListParagraph"/>
        <w:numPr>
          <w:ilvl w:val="0"/>
          <w:numId w:val="2"/>
        </w:numPr>
        <w:tabs>
          <w:tab w:val="decimal" w:pos="360"/>
          <w:tab w:val="decimal" w:pos="432"/>
        </w:tabs>
        <w:ind w:left="360" w:right="3024"/>
        <w:jc w:val="both"/>
        <w:rPr>
          <w:rFonts w:ascii="Times New Roman" w:hAnsi="Times New Roman"/>
          <w:sz w:val="24"/>
          <w:szCs w:val="24"/>
          <w:lang w:val="ro-RO"/>
        </w:rPr>
      </w:pPr>
      <w:r w:rsidRPr="0001678F">
        <w:rPr>
          <w:rFonts w:ascii="Times New Roman" w:hAnsi="Times New Roman"/>
          <w:b/>
          <w:color w:val="000000"/>
          <w:spacing w:val="15"/>
          <w:sz w:val="24"/>
          <w:szCs w:val="24"/>
          <w:lang w:val="ro-RO"/>
        </w:rPr>
        <w:t>Alte informaț</w:t>
      </w:r>
      <w:r w:rsidR="0039377E" w:rsidRPr="0001678F">
        <w:rPr>
          <w:rFonts w:ascii="Times New Roman" w:hAnsi="Times New Roman"/>
          <w:b/>
          <w:color w:val="000000"/>
          <w:spacing w:val="15"/>
          <w:sz w:val="24"/>
          <w:szCs w:val="24"/>
          <w:lang w:val="ro-RO"/>
        </w:rPr>
        <w:t xml:space="preserve">ii - </w:t>
      </w:r>
      <w:r w:rsidR="0039377E" w:rsidRPr="0001678F">
        <w:rPr>
          <w:rFonts w:ascii="Times New Roman" w:hAnsi="Times New Roman"/>
          <w:sz w:val="24"/>
          <w:szCs w:val="24"/>
          <w:lang w:val="ro-RO"/>
        </w:rPr>
        <w:t>Nu este cazul.</w:t>
      </w:r>
    </w:p>
    <w:p w:rsidR="0039377E" w:rsidRPr="0001678F" w:rsidRDefault="0039377E" w:rsidP="005E6763">
      <w:pPr>
        <w:pStyle w:val="ListParagraph"/>
        <w:tabs>
          <w:tab w:val="decimal" w:pos="360"/>
          <w:tab w:val="decimal" w:pos="432"/>
        </w:tabs>
        <w:ind w:left="360" w:right="3024"/>
        <w:jc w:val="both"/>
        <w:rPr>
          <w:rFonts w:ascii="Times New Roman" w:hAnsi="Times New Roman"/>
          <w:sz w:val="24"/>
          <w:szCs w:val="24"/>
          <w:lang w:val="ro-RO"/>
        </w:rPr>
      </w:pPr>
    </w:p>
    <w:p w:rsidR="0039377E" w:rsidRPr="0001678F" w:rsidRDefault="0039377E" w:rsidP="005E6763">
      <w:pPr>
        <w:pStyle w:val="ListParagraph"/>
        <w:numPr>
          <w:ilvl w:val="0"/>
          <w:numId w:val="2"/>
        </w:numPr>
        <w:spacing w:after="200"/>
        <w:ind w:left="284" w:hanging="284"/>
        <w:jc w:val="both"/>
        <w:rPr>
          <w:rFonts w:ascii="Times New Roman" w:hAnsi="Times New Roman"/>
          <w:b/>
          <w:spacing w:val="-1"/>
          <w:sz w:val="24"/>
          <w:szCs w:val="24"/>
          <w:lang w:val="ro-RO"/>
        </w:rPr>
      </w:pPr>
      <w:r w:rsidRPr="0001678F">
        <w:rPr>
          <w:rFonts w:ascii="Times New Roman" w:hAnsi="Times New Roman"/>
          <w:b/>
          <w:spacing w:val="-1"/>
          <w:sz w:val="24"/>
          <w:szCs w:val="24"/>
          <w:lang w:val="ro-RO"/>
        </w:rPr>
        <w:t>Concluzii</w:t>
      </w:r>
    </w:p>
    <w:p w:rsidR="008E2D9F" w:rsidRPr="008E2D9F" w:rsidRDefault="0039377E" w:rsidP="005E6763">
      <w:pPr>
        <w:ind w:firstLine="720"/>
        <w:jc w:val="both"/>
      </w:pPr>
      <w:r w:rsidRPr="0001678F">
        <w:t>C</w:t>
      </w:r>
      <w:r w:rsidRPr="0001678F">
        <w:rPr>
          <w:lang w:eastAsia="ro-RO"/>
        </w:rPr>
        <w:t xml:space="preserve">onsiderăm necesară şi oportună </w:t>
      </w:r>
      <w:r w:rsidRPr="0001678F">
        <w:rPr>
          <w:color w:val="000000"/>
          <w:spacing w:val="-2"/>
        </w:rPr>
        <w:t>aprobarea</w:t>
      </w:r>
      <w:r w:rsidRPr="0001678F">
        <w:t xml:space="preserve"> proiectului de hotărâre privind </w:t>
      </w:r>
      <w:r w:rsidR="008E2D9F" w:rsidRPr="008E2D9F">
        <w:t>privind aprobarea participării Municipiului Timişoara la evenimentul aniversar</w:t>
      </w:r>
      <w:r w:rsidR="008E2D9F">
        <w:t xml:space="preserve"> </w:t>
      </w:r>
      <w:r w:rsidR="008E2D9F" w:rsidRPr="008E2D9F">
        <w:t>organizat la Karlsruhe în Germania, dedicat  împlinirii a 30 de ani de la semnarea</w:t>
      </w:r>
      <w:r w:rsidR="008E2D9F" w:rsidRPr="008E2D9F">
        <w:rPr>
          <w:bCs/>
        </w:rPr>
        <w:t xml:space="preserve"> acordului de înfrăţire dintre orașe, și </w:t>
      </w:r>
      <w:r w:rsidR="008E2D9F" w:rsidRPr="008E2D9F">
        <w:t xml:space="preserve">alocarea sumei </w:t>
      </w:r>
      <w:r w:rsidR="008E2D9F" w:rsidRPr="00405809">
        <w:t xml:space="preserve">de </w:t>
      </w:r>
      <w:r w:rsidR="00E92062" w:rsidRPr="00405809">
        <w:t>35</w:t>
      </w:r>
      <w:r w:rsidR="008E2D9F" w:rsidRPr="00405809">
        <w:t>.</w:t>
      </w:r>
      <w:r w:rsidR="00E92062" w:rsidRPr="00405809">
        <w:t>2</w:t>
      </w:r>
      <w:r w:rsidR="008E2D9F" w:rsidRPr="00405809">
        <w:t>00 lei</w:t>
      </w:r>
      <w:r w:rsidR="008E2D9F" w:rsidRPr="008E2D9F">
        <w:t xml:space="preserve"> de la bugetul local în vederea participării la eveniment</w:t>
      </w:r>
      <w:r w:rsidR="008E2D9F">
        <w:t>.</w:t>
      </w:r>
    </w:p>
    <w:p w:rsidR="00643506" w:rsidRPr="0001678F" w:rsidRDefault="00643506" w:rsidP="005E6763">
      <w:pPr>
        <w:pStyle w:val="ListParagraph"/>
        <w:ind w:left="0" w:firstLine="720"/>
        <w:jc w:val="both"/>
        <w:rPr>
          <w:rFonts w:ascii="Times New Roman" w:hAnsi="Times New Roman"/>
          <w:sz w:val="24"/>
          <w:szCs w:val="24"/>
          <w:lang w:val="ro-RO"/>
        </w:rPr>
      </w:pPr>
    </w:p>
    <w:p w:rsidR="0039377E" w:rsidRPr="0001678F" w:rsidRDefault="0039377E" w:rsidP="005E6763">
      <w:pPr>
        <w:pStyle w:val="ListParagraph"/>
        <w:ind w:left="0" w:firstLine="720"/>
        <w:jc w:val="both"/>
        <w:rPr>
          <w:rFonts w:ascii="Times New Roman" w:hAnsi="Times New Roman"/>
          <w:sz w:val="24"/>
          <w:szCs w:val="24"/>
          <w:lang w:val="ro-RO"/>
        </w:rPr>
      </w:pPr>
    </w:p>
    <w:p w:rsidR="00B4159F" w:rsidRPr="0001678F" w:rsidRDefault="00B4159F" w:rsidP="005E6763">
      <w:pPr>
        <w:rPr>
          <w:spacing w:val="-1"/>
        </w:rPr>
      </w:pPr>
    </w:p>
    <w:p w:rsidR="0039377E" w:rsidRPr="0001678F" w:rsidRDefault="0091201E" w:rsidP="005E6763">
      <w:pPr>
        <w:ind w:firstLine="720"/>
        <w:rPr>
          <w:b/>
          <w:spacing w:val="-1"/>
        </w:rPr>
      </w:pPr>
      <w:r w:rsidRPr="0001678F">
        <w:rPr>
          <w:b/>
          <w:spacing w:val="-1"/>
        </w:rPr>
        <w:t>PRIMAR,</w:t>
      </w:r>
      <w:r w:rsidRPr="0001678F">
        <w:rPr>
          <w:b/>
          <w:spacing w:val="-1"/>
        </w:rPr>
        <w:tab/>
      </w:r>
      <w:r w:rsidRPr="0001678F">
        <w:rPr>
          <w:b/>
          <w:spacing w:val="-1"/>
        </w:rPr>
        <w:tab/>
      </w:r>
      <w:r w:rsidR="00B4159F" w:rsidRPr="0001678F">
        <w:rPr>
          <w:b/>
          <w:spacing w:val="-1"/>
        </w:rPr>
        <w:tab/>
      </w:r>
      <w:r w:rsidR="0013267A" w:rsidRPr="0001678F">
        <w:rPr>
          <w:b/>
          <w:spacing w:val="-1"/>
        </w:rPr>
        <w:tab/>
      </w:r>
      <w:r w:rsidR="0013267A" w:rsidRPr="0001678F">
        <w:rPr>
          <w:b/>
          <w:spacing w:val="-1"/>
        </w:rPr>
        <w:tab/>
      </w:r>
      <w:r w:rsidR="0013267A" w:rsidRPr="0001678F">
        <w:rPr>
          <w:b/>
          <w:spacing w:val="-1"/>
        </w:rPr>
        <w:tab/>
      </w:r>
      <w:r w:rsidR="0013267A" w:rsidRPr="0001678F">
        <w:rPr>
          <w:b/>
          <w:spacing w:val="-1"/>
        </w:rPr>
        <w:tab/>
      </w:r>
      <w:r w:rsidR="0013267A" w:rsidRPr="0001678F">
        <w:rPr>
          <w:b/>
          <w:spacing w:val="-1"/>
        </w:rPr>
        <w:tab/>
        <w:t>CONSILIER,</w:t>
      </w:r>
      <w:r w:rsidR="0013267A" w:rsidRPr="0001678F">
        <w:rPr>
          <w:b/>
          <w:spacing w:val="-1"/>
        </w:rPr>
        <w:tab/>
      </w:r>
      <w:r w:rsidR="0013267A" w:rsidRPr="0001678F">
        <w:rPr>
          <w:b/>
          <w:spacing w:val="-1"/>
        </w:rPr>
        <w:tab/>
      </w:r>
      <w:r w:rsidR="0039377E" w:rsidRPr="0001678F">
        <w:rPr>
          <w:b/>
          <w:spacing w:val="-1"/>
        </w:rPr>
        <w:tab/>
      </w:r>
    </w:p>
    <w:p w:rsidR="00C01736" w:rsidRPr="0001678F" w:rsidRDefault="00B4159F" w:rsidP="005E6763">
      <w:pPr>
        <w:rPr>
          <w:spacing w:val="-1"/>
        </w:rPr>
      </w:pPr>
      <w:r w:rsidRPr="0001678F">
        <w:rPr>
          <w:spacing w:val="-1"/>
        </w:rPr>
        <w:t xml:space="preserve">      </w:t>
      </w:r>
      <w:r w:rsidRPr="0001678F">
        <w:rPr>
          <w:spacing w:val="-1"/>
        </w:rPr>
        <w:tab/>
        <w:t>Dominic Fritz</w:t>
      </w:r>
      <w:r w:rsidRPr="0001678F">
        <w:rPr>
          <w:spacing w:val="-1"/>
        </w:rPr>
        <w:tab/>
      </w:r>
      <w:r w:rsidR="0013267A" w:rsidRPr="0001678F">
        <w:rPr>
          <w:spacing w:val="-1"/>
        </w:rPr>
        <w:tab/>
      </w:r>
      <w:r w:rsidR="0013267A" w:rsidRPr="0001678F">
        <w:rPr>
          <w:spacing w:val="-1"/>
        </w:rPr>
        <w:tab/>
      </w:r>
      <w:r w:rsidR="0013267A" w:rsidRPr="0001678F">
        <w:rPr>
          <w:spacing w:val="-1"/>
        </w:rPr>
        <w:tab/>
      </w:r>
      <w:r w:rsidR="0013267A" w:rsidRPr="0001678F">
        <w:rPr>
          <w:spacing w:val="-1"/>
        </w:rPr>
        <w:tab/>
      </w:r>
      <w:r w:rsidR="0013267A" w:rsidRPr="0001678F">
        <w:rPr>
          <w:spacing w:val="-1"/>
        </w:rPr>
        <w:tab/>
      </w:r>
      <w:r w:rsidR="0013267A" w:rsidRPr="0001678F">
        <w:rPr>
          <w:spacing w:val="-1"/>
        </w:rPr>
        <w:tab/>
      </w:r>
      <w:r w:rsidR="0013267A" w:rsidRPr="0001678F">
        <w:rPr>
          <w:spacing w:val="-1"/>
        </w:rPr>
        <w:tab/>
        <w:t>Diana Donawell</w:t>
      </w:r>
      <w:r w:rsidRPr="0001678F">
        <w:rPr>
          <w:spacing w:val="-1"/>
        </w:rPr>
        <w:tab/>
      </w:r>
      <w:r w:rsidRPr="0001678F">
        <w:rPr>
          <w:spacing w:val="-1"/>
        </w:rPr>
        <w:tab/>
      </w:r>
      <w:r w:rsidRPr="0001678F">
        <w:rPr>
          <w:spacing w:val="-1"/>
        </w:rPr>
        <w:tab/>
      </w:r>
      <w:r w:rsidRPr="0001678F">
        <w:rPr>
          <w:spacing w:val="-1"/>
        </w:rPr>
        <w:tab/>
      </w:r>
      <w:r w:rsidRPr="0001678F">
        <w:rPr>
          <w:spacing w:val="-1"/>
        </w:rPr>
        <w:tab/>
      </w:r>
    </w:p>
    <w:p w:rsidR="00C01736" w:rsidRPr="0001678F" w:rsidRDefault="00C01736" w:rsidP="005E6763">
      <w:pPr>
        <w:pStyle w:val="ListParagraph"/>
        <w:ind w:left="0"/>
        <w:rPr>
          <w:rFonts w:ascii="Times New Roman" w:hAnsi="Times New Roman"/>
          <w:sz w:val="24"/>
          <w:szCs w:val="24"/>
          <w:lang w:val="ro-RO"/>
        </w:rPr>
      </w:pPr>
    </w:p>
    <w:p w:rsidR="00AB4E91" w:rsidRPr="0001678F" w:rsidRDefault="0013267A" w:rsidP="00380FF3">
      <w:pPr>
        <w:pStyle w:val="ListParagraph"/>
        <w:tabs>
          <w:tab w:val="left" w:pos="4470"/>
        </w:tabs>
        <w:ind w:left="0"/>
        <w:rPr>
          <w:rFonts w:ascii="Times New Roman" w:hAnsi="Times New Roman"/>
          <w:sz w:val="24"/>
          <w:szCs w:val="24"/>
          <w:lang w:val="ro-RO"/>
        </w:rPr>
      </w:pPr>
      <w:r w:rsidRPr="0001678F">
        <w:rPr>
          <w:rFonts w:ascii="Times New Roman" w:hAnsi="Times New Roman"/>
          <w:sz w:val="24"/>
          <w:szCs w:val="24"/>
          <w:lang w:val="ro-RO"/>
        </w:rPr>
        <w:tab/>
      </w:r>
    </w:p>
    <w:p w:rsidR="009F193D" w:rsidRPr="0001678F" w:rsidRDefault="009F193D" w:rsidP="00C01736">
      <w:pPr>
        <w:pStyle w:val="ListParagraph"/>
        <w:ind w:left="0"/>
        <w:rPr>
          <w:rFonts w:ascii="Times New Roman" w:hAnsi="Times New Roman"/>
          <w:sz w:val="24"/>
          <w:szCs w:val="24"/>
          <w:lang w:val="ro-RO"/>
        </w:rPr>
      </w:pPr>
    </w:p>
    <w:p w:rsidR="009C4C25" w:rsidRPr="0001678F" w:rsidRDefault="00C01736" w:rsidP="00C01736">
      <w:pPr>
        <w:pStyle w:val="ListParagraph"/>
        <w:ind w:left="0"/>
        <w:rPr>
          <w:rFonts w:ascii="Times New Roman" w:hAnsi="Times New Roman"/>
          <w:spacing w:val="-1"/>
          <w:sz w:val="24"/>
          <w:szCs w:val="24"/>
          <w:lang w:val="ro-RO"/>
        </w:rPr>
      </w:pPr>
      <w:r w:rsidRPr="0001678F">
        <w:rPr>
          <w:rFonts w:ascii="Times New Roman" w:hAnsi="Times New Roman"/>
          <w:sz w:val="24"/>
          <w:szCs w:val="24"/>
          <w:lang w:val="ro-RO"/>
        </w:rPr>
        <w:t>NOTĂ: Elementele de natură tehnică, de detaliu, se vor regăsi în raportul de specialitate.</w:t>
      </w:r>
      <w:r w:rsidRPr="0001678F">
        <w:rPr>
          <w:rFonts w:ascii="Times New Roman" w:hAnsi="Times New Roman"/>
          <w:sz w:val="24"/>
          <w:szCs w:val="24"/>
          <w:lang w:val="ro-RO"/>
        </w:rPr>
        <w:tab/>
      </w:r>
      <w:r w:rsidR="0091201E" w:rsidRPr="0001678F">
        <w:rPr>
          <w:rFonts w:ascii="Times New Roman" w:hAnsi="Times New Roman"/>
          <w:spacing w:val="-1"/>
          <w:sz w:val="24"/>
          <w:szCs w:val="24"/>
          <w:lang w:val="ro-RO"/>
        </w:rPr>
        <w:tab/>
      </w:r>
      <w:r w:rsidR="0091201E" w:rsidRPr="0001678F">
        <w:rPr>
          <w:rFonts w:ascii="Times New Roman" w:hAnsi="Times New Roman"/>
          <w:spacing w:val="-1"/>
          <w:sz w:val="24"/>
          <w:szCs w:val="24"/>
          <w:lang w:val="ro-RO"/>
        </w:rPr>
        <w:tab/>
      </w:r>
      <w:r w:rsidR="0091201E" w:rsidRPr="0001678F">
        <w:rPr>
          <w:rFonts w:ascii="Times New Roman" w:hAnsi="Times New Roman"/>
          <w:spacing w:val="-1"/>
          <w:sz w:val="24"/>
          <w:szCs w:val="24"/>
          <w:lang w:val="ro-RO"/>
        </w:rPr>
        <w:tab/>
      </w:r>
    </w:p>
    <w:sectPr w:rsidR="009C4C25" w:rsidRPr="0001678F" w:rsidSect="00C01736">
      <w:headerReference w:type="default" r:id="rId8"/>
      <w:footerReference w:type="default" r:id="rId9"/>
      <w:pgSz w:w="11907" w:h="16840" w:code="9"/>
      <w:pgMar w:top="180" w:right="567" w:bottom="270" w:left="567" w:header="680" w:footer="629" w:gutter="0"/>
      <w:paperSrc w:first="7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0B98" w:rsidRDefault="00AE0B98" w:rsidP="00D23031">
      <w:r>
        <w:separator/>
      </w:r>
    </w:p>
  </w:endnote>
  <w:endnote w:type="continuationSeparator" w:id="1">
    <w:p w:rsidR="00AE0B98" w:rsidRDefault="00AE0B98" w:rsidP="00D230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87" w:rightFromText="187" w:vertAnchor="text" w:tblpY="1"/>
      <w:tblW w:w="5000" w:type="pct"/>
      <w:tblLook w:val="04A0"/>
    </w:tblPr>
    <w:tblGrid>
      <w:gridCol w:w="3369"/>
      <w:gridCol w:w="4251"/>
      <w:gridCol w:w="3369"/>
    </w:tblGrid>
    <w:tr w:rsidR="002B4B9E" w:rsidTr="00D37223">
      <w:trPr>
        <w:trHeight w:val="1142"/>
      </w:trPr>
      <w:tc>
        <w:tcPr>
          <w:tcW w:w="2250" w:type="pct"/>
          <w:tcBorders>
            <w:bottom w:val="single" w:sz="4" w:space="0" w:color="4F81BD"/>
          </w:tcBorders>
        </w:tcPr>
        <w:p w:rsidR="002B4B9E" w:rsidRPr="00E7175C" w:rsidRDefault="002B4B9E" w:rsidP="00ED64DE">
          <w:pPr>
            <w:tabs>
              <w:tab w:val="left" w:pos="720"/>
              <w:tab w:val="left" w:pos="1440"/>
            </w:tabs>
            <w:rPr>
              <w:lang w:val="it-IT"/>
            </w:rPr>
          </w:pPr>
        </w:p>
      </w:tc>
      <w:tc>
        <w:tcPr>
          <w:tcW w:w="500" w:type="pct"/>
          <w:vMerge w:val="restart"/>
          <w:noWrap/>
        </w:tcPr>
        <w:p w:rsidR="0004081E" w:rsidRDefault="0004081E" w:rsidP="0004081E">
          <w:pPr>
            <w:pStyle w:val="Footer"/>
            <w:jc w:val="center"/>
          </w:pPr>
        </w:p>
        <w:p w:rsidR="0004081E" w:rsidRDefault="0004081E" w:rsidP="0004081E">
          <w:pPr>
            <w:pStyle w:val="Footer"/>
            <w:jc w:val="center"/>
          </w:pPr>
          <w:r w:rsidRPr="0004081E">
            <w:rPr>
              <w:noProof/>
              <w:lang w:val="en-US"/>
            </w:rPr>
            <w:drawing>
              <wp:inline distT="0" distB="0" distL="0" distR="0">
                <wp:extent cx="2562225" cy="695325"/>
                <wp:effectExtent l="0" t="0" r="0" b="0"/>
                <wp:docPr id="5" name="Picture 3" descr="Horizontal-0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Horizontal-0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62225" cy="695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:rsidR="002B4B9E" w:rsidRPr="00E7175C" w:rsidRDefault="002B4B9E" w:rsidP="00EE2D86">
          <w:pPr>
            <w:tabs>
              <w:tab w:val="left" w:pos="720"/>
              <w:tab w:val="left" w:pos="1440"/>
            </w:tabs>
            <w:rPr>
              <w:lang w:val="it-IT"/>
            </w:rPr>
          </w:pPr>
        </w:p>
      </w:tc>
      <w:tc>
        <w:tcPr>
          <w:tcW w:w="2250" w:type="pct"/>
          <w:tcBorders>
            <w:bottom w:val="single" w:sz="4" w:space="0" w:color="4F81BD"/>
          </w:tcBorders>
        </w:tcPr>
        <w:p w:rsidR="002B4B9E" w:rsidRPr="00E7175C" w:rsidRDefault="002B4B9E" w:rsidP="00ED64DE">
          <w:pPr>
            <w:tabs>
              <w:tab w:val="left" w:pos="720"/>
              <w:tab w:val="left" w:pos="1440"/>
            </w:tabs>
            <w:rPr>
              <w:lang w:val="it-IT"/>
            </w:rPr>
          </w:pPr>
        </w:p>
      </w:tc>
    </w:tr>
    <w:tr w:rsidR="002B4B9E">
      <w:trPr>
        <w:trHeight w:val="150"/>
      </w:trPr>
      <w:tc>
        <w:tcPr>
          <w:tcW w:w="2250" w:type="pct"/>
          <w:tcBorders>
            <w:top w:val="single" w:sz="4" w:space="0" w:color="4F81BD"/>
          </w:tcBorders>
        </w:tcPr>
        <w:p w:rsidR="002B4B9E" w:rsidRDefault="002B4B9E" w:rsidP="003A11BF">
          <w:pPr>
            <w:autoSpaceDE w:val="0"/>
            <w:autoSpaceDN w:val="0"/>
            <w:adjustRightInd w:val="0"/>
            <w:ind w:firstLine="720"/>
            <w:jc w:val="right"/>
            <w:rPr>
              <w:rFonts w:ascii="Cambria" w:hAnsi="Cambria"/>
              <w:b/>
              <w:bCs/>
            </w:rPr>
          </w:pPr>
        </w:p>
      </w:tc>
      <w:tc>
        <w:tcPr>
          <w:tcW w:w="500" w:type="pct"/>
          <w:vMerge/>
        </w:tcPr>
        <w:p w:rsidR="002B4B9E" w:rsidRDefault="002B4B9E">
          <w:pPr>
            <w:pStyle w:val="Header"/>
            <w:jc w:val="center"/>
            <w:rPr>
              <w:rFonts w:ascii="Cambria" w:hAnsi="Cambria"/>
              <w:b/>
              <w:bCs/>
            </w:rPr>
          </w:pPr>
        </w:p>
      </w:tc>
      <w:tc>
        <w:tcPr>
          <w:tcW w:w="2250" w:type="pct"/>
          <w:tcBorders>
            <w:top w:val="single" w:sz="4" w:space="0" w:color="4F81BD"/>
          </w:tcBorders>
        </w:tcPr>
        <w:p w:rsidR="0094057C" w:rsidRPr="00B1309A" w:rsidRDefault="0094057C" w:rsidP="0094057C">
          <w:pPr>
            <w:autoSpaceDE w:val="0"/>
            <w:autoSpaceDN w:val="0"/>
            <w:adjustRightInd w:val="0"/>
            <w:ind w:firstLine="720"/>
            <w:jc w:val="right"/>
            <w:rPr>
              <w:color w:val="808080"/>
              <w:sz w:val="22"/>
              <w:szCs w:val="22"/>
            </w:rPr>
          </w:pPr>
          <w:r w:rsidRPr="00480FC6">
            <w:rPr>
              <w:sz w:val="20"/>
              <w:szCs w:val="20"/>
            </w:rPr>
            <w:t>FO53-03,Ver.</w:t>
          </w:r>
          <w:r>
            <w:rPr>
              <w:sz w:val="20"/>
              <w:szCs w:val="20"/>
            </w:rPr>
            <w:t>3</w:t>
          </w:r>
        </w:p>
        <w:p w:rsidR="002B4B9E" w:rsidRDefault="002B4B9E">
          <w:pPr>
            <w:pStyle w:val="Header"/>
            <w:rPr>
              <w:rFonts w:ascii="Cambria" w:hAnsi="Cambria"/>
              <w:b/>
              <w:bCs/>
            </w:rPr>
          </w:pPr>
        </w:p>
      </w:tc>
    </w:tr>
  </w:tbl>
  <w:p w:rsidR="002B4B9E" w:rsidRDefault="002B4B9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0B98" w:rsidRDefault="00AE0B98" w:rsidP="00D23031">
      <w:r>
        <w:separator/>
      </w:r>
    </w:p>
  </w:footnote>
  <w:footnote w:type="continuationSeparator" w:id="1">
    <w:p w:rsidR="00AE0B98" w:rsidRDefault="00AE0B98" w:rsidP="00D2303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1804" w:rsidRPr="000514F2" w:rsidRDefault="00761804" w:rsidP="00761804">
    <w:pPr>
      <w:ind w:left="720" w:firstLine="720"/>
    </w:pPr>
    <w:r>
      <w:rPr>
        <w:noProof/>
        <w:lang w:val="en-US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154305</wp:posOffset>
          </wp:positionH>
          <wp:positionV relativeFrom="paragraph">
            <wp:posOffset>-142875</wp:posOffset>
          </wp:positionV>
          <wp:extent cx="752475" cy="1076325"/>
          <wp:effectExtent l="19050" t="0" r="9525" b="0"/>
          <wp:wrapSquare wrapText="bothSides"/>
          <wp:docPr id="3" name="Picture 1" descr="sigla_pmt_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igla_pmt_cmy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475" cy="10763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0514F2">
      <w:t>ROM</w:t>
    </w:r>
    <w:r>
      <w:t>Â</w:t>
    </w:r>
    <w:r w:rsidRPr="000514F2">
      <w:t>NIA</w:t>
    </w:r>
  </w:p>
  <w:p w:rsidR="00761804" w:rsidRPr="000514F2" w:rsidRDefault="00761804" w:rsidP="00761804">
    <w:pPr>
      <w:ind w:left="720" w:firstLine="720"/>
    </w:pPr>
    <w:r w:rsidRPr="000514F2">
      <w:t>JUDE</w:t>
    </w:r>
    <w:r>
      <w:t>Ţ</w:t>
    </w:r>
    <w:r w:rsidRPr="000514F2">
      <w:t>UL TIMI</w:t>
    </w:r>
    <w:r>
      <w:t>Ş</w:t>
    </w:r>
  </w:p>
  <w:p w:rsidR="00761804" w:rsidRPr="000514F2" w:rsidRDefault="00761804" w:rsidP="00761804">
    <w:pPr>
      <w:ind w:left="720" w:firstLine="720"/>
    </w:pPr>
    <w:r w:rsidRPr="000514F2">
      <w:t>MUNICIPIUL TIMI</w:t>
    </w:r>
    <w:r>
      <w:t>Ş</w:t>
    </w:r>
    <w:r w:rsidRPr="000514F2">
      <w:t>OARA</w:t>
    </w:r>
  </w:p>
  <w:p w:rsidR="00761804" w:rsidRPr="00B16B2D" w:rsidRDefault="00311AAB" w:rsidP="00761804">
    <w:pPr>
      <w:ind w:left="720" w:firstLine="720"/>
    </w:pPr>
    <w:r>
      <w:t>PRIMAR</w:t>
    </w:r>
  </w:p>
  <w:p w:rsidR="00761804" w:rsidRDefault="00E92062" w:rsidP="00761804">
    <w:pPr>
      <w:ind w:left="720" w:firstLine="720"/>
      <w:rPr>
        <w:u w:val="single"/>
        <w:lang w:val="it-IT"/>
      </w:rPr>
    </w:pPr>
    <w:r w:rsidRPr="00E92062">
      <w:t>SC2022 – 9544/19</w:t>
    </w:r>
    <w:r w:rsidR="00B05155" w:rsidRPr="00E92062">
      <w:t>.04.2022</w:t>
    </w:r>
    <w:r w:rsidR="00761804">
      <w:rPr>
        <w:u w:val="single"/>
        <w:lang w:val="it-IT"/>
      </w:rPr>
      <w:tab/>
      <w:t>_____________________________________________________________________</w:t>
    </w:r>
  </w:p>
  <w:p w:rsidR="00761804" w:rsidRPr="00311AAB" w:rsidRDefault="00761804" w:rsidP="00761804">
    <w:pPr>
      <w:tabs>
        <w:tab w:val="left" w:pos="720"/>
      </w:tabs>
      <w:spacing w:line="360" w:lineRule="auto"/>
      <w:rPr>
        <w:u w:val="single"/>
        <w:lang w:val="it-IT"/>
      </w:rPr>
    </w:pPr>
    <w:r w:rsidRPr="00FC5104">
      <w:rPr>
        <w:i/>
        <w:sz w:val="18"/>
        <w:szCs w:val="18"/>
      </w:rPr>
      <w:tab/>
      <w:t xml:space="preserve">        </w:t>
    </w:r>
    <w:r>
      <w:rPr>
        <w:i/>
        <w:sz w:val="18"/>
        <w:szCs w:val="18"/>
      </w:rPr>
      <w:t xml:space="preserve">         </w:t>
    </w:r>
    <w:r w:rsidRPr="00FC5104">
      <w:rPr>
        <w:i/>
        <w:sz w:val="18"/>
        <w:szCs w:val="18"/>
      </w:rPr>
      <w:t xml:space="preserve"> </w:t>
    </w:r>
    <w:r>
      <w:rPr>
        <w:i/>
        <w:sz w:val="18"/>
        <w:szCs w:val="18"/>
      </w:rPr>
      <w:t xml:space="preserve"> </w:t>
    </w:r>
    <w:r w:rsidRPr="00FC5104">
      <w:rPr>
        <w:i/>
        <w:sz w:val="18"/>
        <w:szCs w:val="18"/>
      </w:rPr>
      <w:t xml:space="preserve"> </w:t>
    </w:r>
    <w:r w:rsidRPr="00311AAB">
      <w:rPr>
        <w:i/>
        <w:sz w:val="18"/>
        <w:szCs w:val="18"/>
      </w:rPr>
      <w:t xml:space="preserve">Bd. C.D. Loga nr. 1, Timişoara, tel: +40 256 – 408.300, </w:t>
    </w:r>
    <w:r w:rsidR="00311AAB" w:rsidRPr="00311AAB">
      <w:rPr>
        <w:i/>
        <w:sz w:val="18"/>
        <w:szCs w:val="18"/>
      </w:rPr>
      <w:t xml:space="preserve">e-mail: primariatm.ro </w:t>
    </w:r>
    <w:r w:rsidRPr="00311AAB">
      <w:rPr>
        <w:i/>
        <w:sz w:val="18"/>
        <w:szCs w:val="18"/>
      </w:rPr>
      <w:t>@primariatm.ro</w:t>
    </w:r>
    <w:r w:rsidRPr="00311AAB">
      <w:rPr>
        <w:u w:val="single"/>
        <w:lang w:val="it-IT"/>
      </w:rPr>
      <w:t xml:space="preserve"> </w:t>
    </w:r>
  </w:p>
  <w:p w:rsidR="002B4B9E" w:rsidRPr="00761804" w:rsidRDefault="002B4B9E" w:rsidP="00761804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B2771B"/>
    <w:multiLevelType w:val="hybridMultilevel"/>
    <w:tmpl w:val="83D03B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F70CED"/>
    <w:multiLevelType w:val="hybridMultilevel"/>
    <w:tmpl w:val="B762C5A8"/>
    <w:lvl w:ilvl="0" w:tplc="7F9CE3B2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5169001C"/>
    <w:multiLevelType w:val="hybridMultilevel"/>
    <w:tmpl w:val="18AE507E"/>
    <w:lvl w:ilvl="0" w:tplc="14B61140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6F166CAD"/>
    <w:multiLevelType w:val="hybridMultilevel"/>
    <w:tmpl w:val="A10CB060"/>
    <w:lvl w:ilvl="0" w:tplc="D91CC1D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20"/>
  <w:displayHorizontalDrawingGridEvery w:val="2"/>
  <w:characterSpacingControl w:val="doNotCompress"/>
  <w:hdrShapeDefaults>
    <o:shapedefaults v:ext="edit" spidmax="123906"/>
  </w:hdrShapeDefaults>
  <w:footnotePr>
    <w:footnote w:id="0"/>
    <w:footnote w:id="1"/>
  </w:footnotePr>
  <w:endnotePr>
    <w:endnote w:id="0"/>
    <w:endnote w:id="1"/>
  </w:endnotePr>
  <w:compat/>
  <w:rsids>
    <w:rsidRoot w:val="00FC5456"/>
    <w:rsid w:val="000019A1"/>
    <w:rsid w:val="000028CE"/>
    <w:rsid w:val="00004DE9"/>
    <w:rsid w:val="00011729"/>
    <w:rsid w:val="00012897"/>
    <w:rsid w:val="00013F54"/>
    <w:rsid w:val="00015EFC"/>
    <w:rsid w:val="0001678F"/>
    <w:rsid w:val="000200AE"/>
    <w:rsid w:val="000208F6"/>
    <w:rsid w:val="0002135E"/>
    <w:rsid w:val="00022708"/>
    <w:rsid w:val="00024004"/>
    <w:rsid w:val="00024AE0"/>
    <w:rsid w:val="0002536C"/>
    <w:rsid w:val="00027879"/>
    <w:rsid w:val="00032AB7"/>
    <w:rsid w:val="00037FAD"/>
    <w:rsid w:val="0004081E"/>
    <w:rsid w:val="000438AA"/>
    <w:rsid w:val="0004398A"/>
    <w:rsid w:val="000514F2"/>
    <w:rsid w:val="0005650D"/>
    <w:rsid w:val="000579D5"/>
    <w:rsid w:val="000642EF"/>
    <w:rsid w:val="00064608"/>
    <w:rsid w:val="00066569"/>
    <w:rsid w:val="00072CD4"/>
    <w:rsid w:val="00081C44"/>
    <w:rsid w:val="00082FA0"/>
    <w:rsid w:val="000855A7"/>
    <w:rsid w:val="00085B32"/>
    <w:rsid w:val="00085C74"/>
    <w:rsid w:val="00086513"/>
    <w:rsid w:val="00090B01"/>
    <w:rsid w:val="00097360"/>
    <w:rsid w:val="00097C31"/>
    <w:rsid w:val="000A482E"/>
    <w:rsid w:val="000A6080"/>
    <w:rsid w:val="000A73D0"/>
    <w:rsid w:val="000B16F3"/>
    <w:rsid w:val="000B5492"/>
    <w:rsid w:val="000C181A"/>
    <w:rsid w:val="000C3C9E"/>
    <w:rsid w:val="000C63FF"/>
    <w:rsid w:val="000C667D"/>
    <w:rsid w:val="000C7FA8"/>
    <w:rsid w:val="000D6946"/>
    <w:rsid w:val="000E34B6"/>
    <w:rsid w:val="000E42ED"/>
    <w:rsid w:val="000E4D50"/>
    <w:rsid w:val="000E5833"/>
    <w:rsid w:val="000F47ED"/>
    <w:rsid w:val="000F5169"/>
    <w:rsid w:val="00112D9F"/>
    <w:rsid w:val="00114025"/>
    <w:rsid w:val="00116108"/>
    <w:rsid w:val="001170FE"/>
    <w:rsid w:val="00123CB3"/>
    <w:rsid w:val="00124FB7"/>
    <w:rsid w:val="00125953"/>
    <w:rsid w:val="001308EE"/>
    <w:rsid w:val="00131D0B"/>
    <w:rsid w:val="0013267A"/>
    <w:rsid w:val="0013496E"/>
    <w:rsid w:val="00135CCB"/>
    <w:rsid w:val="00144E1D"/>
    <w:rsid w:val="00145721"/>
    <w:rsid w:val="00145D71"/>
    <w:rsid w:val="00150DC8"/>
    <w:rsid w:val="001546E7"/>
    <w:rsid w:val="00156870"/>
    <w:rsid w:val="001633F2"/>
    <w:rsid w:val="00163803"/>
    <w:rsid w:val="001678C8"/>
    <w:rsid w:val="00170072"/>
    <w:rsid w:val="00184020"/>
    <w:rsid w:val="0018535B"/>
    <w:rsid w:val="00192804"/>
    <w:rsid w:val="00193BA8"/>
    <w:rsid w:val="00194EB4"/>
    <w:rsid w:val="001B4961"/>
    <w:rsid w:val="001C50E6"/>
    <w:rsid w:val="001D03C3"/>
    <w:rsid w:val="001D050B"/>
    <w:rsid w:val="001D1886"/>
    <w:rsid w:val="001D4EAD"/>
    <w:rsid w:val="001D6047"/>
    <w:rsid w:val="001E13D6"/>
    <w:rsid w:val="001E1705"/>
    <w:rsid w:val="001E3954"/>
    <w:rsid w:val="001E5E87"/>
    <w:rsid w:val="001F6242"/>
    <w:rsid w:val="0020085C"/>
    <w:rsid w:val="00201CDD"/>
    <w:rsid w:val="00203910"/>
    <w:rsid w:val="00205EA0"/>
    <w:rsid w:val="00206482"/>
    <w:rsid w:val="002067C9"/>
    <w:rsid w:val="0020706B"/>
    <w:rsid w:val="002152A6"/>
    <w:rsid w:val="00221D3F"/>
    <w:rsid w:val="00224776"/>
    <w:rsid w:val="00225498"/>
    <w:rsid w:val="002267AC"/>
    <w:rsid w:val="00233F03"/>
    <w:rsid w:val="002409D4"/>
    <w:rsid w:val="00242818"/>
    <w:rsid w:val="00242E3C"/>
    <w:rsid w:val="00245D1B"/>
    <w:rsid w:val="00253143"/>
    <w:rsid w:val="00255B61"/>
    <w:rsid w:val="00256376"/>
    <w:rsid w:val="00265041"/>
    <w:rsid w:val="0026583D"/>
    <w:rsid w:val="00272EA4"/>
    <w:rsid w:val="00273C96"/>
    <w:rsid w:val="00275247"/>
    <w:rsid w:val="00281A48"/>
    <w:rsid w:val="0029495F"/>
    <w:rsid w:val="00296CCD"/>
    <w:rsid w:val="002A1153"/>
    <w:rsid w:val="002A2242"/>
    <w:rsid w:val="002A2FC1"/>
    <w:rsid w:val="002B4B9E"/>
    <w:rsid w:val="002B5B25"/>
    <w:rsid w:val="002C2247"/>
    <w:rsid w:val="002C481C"/>
    <w:rsid w:val="002C5FE0"/>
    <w:rsid w:val="002C6760"/>
    <w:rsid w:val="002C7AB6"/>
    <w:rsid w:val="002D657F"/>
    <w:rsid w:val="002D724D"/>
    <w:rsid w:val="002D795F"/>
    <w:rsid w:val="002E01C3"/>
    <w:rsid w:val="002E2F7B"/>
    <w:rsid w:val="002E3B03"/>
    <w:rsid w:val="002E4FF4"/>
    <w:rsid w:val="002E69F5"/>
    <w:rsid w:val="002E6D95"/>
    <w:rsid w:val="002F0597"/>
    <w:rsid w:val="002F0A37"/>
    <w:rsid w:val="002F4D7D"/>
    <w:rsid w:val="00303EA7"/>
    <w:rsid w:val="00311979"/>
    <w:rsid w:val="00311AAB"/>
    <w:rsid w:val="003172E4"/>
    <w:rsid w:val="00326832"/>
    <w:rsid w:val="00327ED0"/>
    <w:rsid w:val="0033637D"/>
    <w:rsid w:val="00343116"/>
    <w:rsid w:val="003449C5"/>
    <w:rsid w:val="003459E3"/>
    <w:rsid w:val="00346D29"/>
    <w:rsid w:val="00350061"/>
    <w:rsid w:val="00350CF0"/>
    <w:rsid w:val="003516FB"/>
    <w:rsid w:val="0035318B"/>
    <w:rsid w:val="00353BE2"/>
    <w:rsid w:val="003604D9"/>
    <w:rsid w:val="003666A3"/>
    <w:rsid w:val="003667E2"/>
    <w:rsid w:val="003710A0"/>
    <w:rsid w:val="0037280F"/>
    <w:rsid w:val="00372ECD"/>
    <w:rsid w:val="00374501"/>
    <w:rsid w:val="00375541"/>
    <w:rsid w:val="00380FF3"/>
    <w:rsid w:val="0038143B"/>
    <w:rsid w:val="003817A5"/>
    <w:rsid w:val="00382277"/>
    <w:rsid w:val="00386353"/>
    <w:rsid w:val="003867E7"/>
    <w:rsid w:val="00390996"/>
    <w:rsid w:val="00391E65"/>
    <w:rsid w:val="0039248C"/>
    <w:rsid w:val="0039377E"/>
    <w:rsid w:val="003A114A"/>
    <w:rsid w:val="003A11BF"/>
    <w:rsid w:val="003A1355"/>
    <w:rsid w:val="003A1B0C"/>
    <w:rsid w:val="003A29D0"/>
    <w:rsid w:val="003A7504"/>
    <w:rsid w:val="003B0580"/>
    <w:rsid w:val="003B2475"/>
    <w:rsid w:val="003B5F8D"/>
    <w:rsid w:val="003B6474"/>
    <w:rsid w:val="003B738C"/>
    <w:rsid w:val="003C1DDC"/>
    <w:rsid w:val="003C487F"/>
    <w:rsid w:val="003F0E24"/>
    <w:rsid w:val="003F0FAA"/>
    <w:rsid w:val="003F19A1"/>
    <w:rsid w:val="003F3EF6"/>
    <w:rsid w:val="003F638B"/>
    <w:rsid w:val="003F692A"/>
    <w:rsid w:val="00401D92"/>
    <w:rsid w:val="00403B3E"/>
    <w:rsid w:val="00403FD2"/>
    <w:rsid w:val="00404085"/>
    <w:rsid w:val="00405809"/>
    <w:rsid w:val="004063B5"/>
    <w:rsid w:val="00415467"/>
    <w:rsid w:val="004236A9"/>
    <w:rsid w:val="004252B7"/>
    <w:rsid w:val="004360D1"/>
    <w:rsid w:val="00441B98"/>
    <w:rsid w:val="00443F3D"/>
    <w:rsid w:val="00444A8F"/>
    <w:rsid w:val="0045261F"/>
    <w:rsid w:val="004546B9"/>
    <w:rsid w:val="00455DAC"/>
    <w:rsid w:val="00457894"/>
    <w:rsid w:val="00463927"/>
    <w:rsid w:val="00463CFE"/>
    <w:rsid w:val="004674F7"/>
    <w:rsid w:val="00467B01"/>
    <w:rsid w:val="00467F1F"/>
    <w:rsid w:val="00471C2F"/>
    <w:rsid w:val="0047219A"/>
    <w:rsid w:val="00474086"/>
    <w:rsid w:val="00483362"/>
    <w:rsid w:val="00484A68"/>
    <w:rsid w:val="004864DE"/>
    <w:rsid w:val="0049171F"/>
    <w:rsid w:val="00492D42"/>
    <w:rsid w:val="00495FF8"/>
    <w:rsid w:val="004A1DB5"/>
    <w:rsid w:val="004A3865"/>
    <w:rsid w:val="004B285F"/>
    <w:rsid w:val="004B3557"/>
    <w:rsid w:val="004B50AD"/>
    <w:rsid w:val="004C2F27"/>
    <w:rsid w:val="004D0772"/>
    <w:rsid w:val="004D4774"/>
    <w:rsid w:val="004D6992"/>
    <w:rsid w:val="004E6619"/>
    <w:rsid w:val="004E73AA"/>
    <w:rsid w:val="004F06BC"/>
    <w:rsid w:val="004F0B59"/>
    <w:rsid w:val="004F7040"/>
    <w:rsid w:val="005011BE"/>
    <w:rsid w:val="0050233D"/>
    <w:rsid w:val="00503FBB"/>
    <w:rsid w:val="00506FE9"/>
    <w:rsid w:val="005101A9"/>
    <w:rsid w:val="00514F32"/>
    <w:rsid w:val="00522326"/>
    <w:rsid w:val="0052696D"/>
    <w:rsid w:val="005303A1"/>
    <w:rsid w:val="00533EDB"/>
    <w:rsid w:val="0054151B"/>
    <w:rsid w:val="00545531"/>
    <w:rsid w:val="0055027E"/>
    <w:rsid w:val="00550C16"/>
    <w:rsid w:val="005551AC"/>
    <w:rsid w:val="00555CD3"/>
    <w:rsid w:val="00556AF1"/>
    <w:rsid w:val="00557BB7"/>
    <w:rsid w:val="0056684A"/>
    <w:rsid w:val="00571367"/>
    <w:rsid w:val="00572C0F"/>
    <w:rsid w:val="0057747C"/>
    <w:rsid w:val="00594455"/>
    <w:rsid w:val="005A64A4"/>
    <w:rsid w:val="005A7676"/>
    <w:rsid w:val="005B40FE"/>
    <w:rsid w:val="005B660C"/>
    <w:rsid w:val="005C0044"/>
    <w:rsid w:val="005C1E1A"/>
    <w:rsid w:val="005C2260"/>
    <w:rsid w:val="005C401F"/>
    <w:rsid w:val="005C6207"/>
    <w:rsid w:val="005C6CD1"/>
    <w:rsid w:val="005C796F"/>
    <w:rsid w:val="005D2FA2"/>
    <w:rsid w:val="005D5EEF"/>
    <w:rsid w:val="005E00A3"/>
    <w:rsid w:val="005E55BF"/>
    <w:rsid w:val="005E6763"/>
    <w:rsid w:val="005F0211"/>
    <w:rsid w:val="005F05BD"/>
    <w:rsid w:val="005F7464"/>
    <w:rsid w:val="00607D5F"/>
    <w:rsid w:val="0061256C"/>
    <w:rsid w:val="00626DBD"/>
    <w:rsid w:val="00627D63"/>
    <w:rsid w:val="00635555"/>
    <w:rsid w:val="006414C1"/>
    <w:rsid w:val="00641A2C"/>
    <w:rsid w:val="00643506"/>
    <w:rsid w:val="006459F4"/>
    <w:rsid w:val="006474D1"/>
    <w:rsid w:val="00655E09"/>
    <w:rsid w:val="00664811"/>
    <w:rsid w:val="00664FE8"/>
    <w:rsid w:val="006668AB"/>
    <w:rsid w:val="006730D1"/>
    <w:rsid w:val="00673CEF"/>
    <w:rsid w:val="006803B0"/>
    <w:rsid w:val="00685CCD"/>
    <w:rsid w:val="006866AF"/>
    <w:rsid w:val="00687DC9"/>
    <w:rsid w:val="00692EE3"/>
    <w:rsid w:val="00693315"/>
    <w:rsid w:val="006A2024"/>
    <w:rsid w:val="006A6BE9"/>
    <w:rsid w:val="006B2764"/>
    <w:rsid w:val="006B2BB8"/>
    <w:rsid w:val="006B6F37"/>
    <w:rsid w:val="006C205F"/>
    <w:rsid w:val="006C4547"/>
    <w:rsid w:val="006C5596"/>
    <w:rsid w:val="006C5EE7"/>
    <w:rsid w:val="006D4061"/>
    <w:rsid w:val="006F26CC"/>
    <w:rsid w:val="006F2714"/>
    <w:rsid w:val="00701B78"/>
    <w:rsid w:val="00701F0F"/>
    <w:rsid w:val="00702175"/>
    <w:rsid w:val="00703FB4"/>
    <w:rsid w:val="00710FDD"/>
    <w:rsid w:val="00714879"/>
    <w:rsid w:val="00714DE8"/>
    <w:rsid w:val="007150E5"/>
    <w:rsid w:val="00723346"/>
    <w:rsid w:val="00723C28"/>
    <w:rsid w:val="00726798"/>
    <w:rsid w:val="0073257B"/>
    <w:rsid w:val="00734122"/>
    <w:rsid w:val="0073551E"/>
    <w:rsid w:val="00742AB2"/>
    <w:rsid w:val="0074312D"/>
    <w:rsid w:val="007435F6"/>
    <w:rsid w:val="00745DA7"/>
    <w:rsid w:val="00761804"/>
    <w:rsid w:val="00761AEC"/>
    <w:rsid w:val="00762B0D"/>
    <w:rsid w:val="007720E8"/>
    <w:rsid w:val="007807E7"/>
    <w:rsid w:val="007852FB"/>
    <w:rsid w:val="00792012"/>
    <w:rsid w:val="00797512"/>
    <w:rsid w:val="007A0F62"/>
    <w:rsid w:val="007A63B9"/>
    <w:rsid w:val="007B0E88"/>
    <w:rsid w:val="007B49BD"/>
    <w:rsid w:val="007C1ACC"/>
    <w:rsid w:val="007C29FB"/>
    <w:rsid w:val="007C34CE"/>
    <w:rsid w:val="007C45D2"/>
    <w:rsid w:val="007D2D76"/>
    <w:rsid w:val="007E18A6"/>
    <w:rsid w:val="007E2199"/>
    <w:rsid w:val="007E4F41"/>
    <w:rsid w:val="007E5FFE"/>
    <w:rsid w:val="007E6A7E"/>
    <w:rsid w:val="007F35EE"/>
    <w:rsid w:val="008055DD"/>
    <w:rsid w:val="00807BDF"/>
    <w:rsid w:val="0081724B"/>
    <w:rsid w:val="0082109E"/>
    <w:rsid w:val="00824D97"/>
    <w:rsid w:val="00827F3C"/>
    <w:rsid w:val="008302CB"/>
    <w:rsid w:val="00834D52"/>
    <w:rsid w:val="00840714"/>
    <w:rsid w:val="0084304B"/>
    <w:rsid w:val="00844EE4"/>
    <w:rsid w:val="00851E31"/>
    <w:rsid w:val="0085289C"/>
    <w:rsid w:val="0085307C"/>
    <w:rsid w:val="00854B58"/>
    <w:rsid w:val="00854D12"/>
    <w:rsid w:val="00857F49"/>
    <w:rsid w:val="00860218"/>
    <w:rsid w:val="008614D3"/>
    <w:rsid w:val="00863244"/>
    <w:rsid w:val="00865200"/>
    <w:rsid w:val="00866967"/>
    <w:rsid w:val="0086779B"/>
    <w:rsid w:val="00870E62"/>
    <w:rsid w:val="00871365"/>
    <w:rsid w:val="008730F6"/>
    <w:rsid w:val="00873C7D"/>
    <w:rsid w:val="00875061"/>
    <w:rsid w:val="00877046"/>
    <w:rsid w:val="00877644"/>
    <w:rsid w:val="00880994"/>
    <w:rsid w:val="0088099A"/>
    <w:rsid w:val="00880DC6"/>
    <w:rsid w:val="0088406E"/>
    <w:rsid w:val="008A5E58"/>
    <w:rsid w:val="008B00D1"/>
    <w:rsid w:val="008B02A7"/>
    <w:rsid w:val="008B19A8"/>
    <w:rsid w:val="008B6879"/>
    <w:rsid w:val="008C339D"/>
    <w:rsid w:val="008C54DA"/>
    <w:rsid w:val="008D16AC"/>
    <w:rsid w:val="008D1CB7"/>
    <w:rsid w:val="008E2D9F"/>
    <w:rsid w:val="008E7D03"/>
    <w:rsid w:val="008F1B16"/>
    <w:rsid w:val="008F36C9"/>
    <w:rsid w:val="008F4128"/>
    <w:rsid w:val="008F64C6"/>
    <w:rsid w:val="008F6E58"/>
    <w:rsid w:val="008F72FD"/>
    <w:rsid w:val="00902140"/>
    <w:rsid w:val="009023D6"/>
    <w:rsid w:val="009112B2"/>
    <w:rsid w:val="00911C8A"/>
    <w:rsid w:val="0091201E"/>
    <w:rsid w:val="00912227"/>
    <w:rsid w:val="00913982"/>
    <w:rsid w:val="00915691"/>
    <w:rsid w:val="00916933"/>
    <w:rsid w:val="009211BA"/>
    <w:rsid w:val="00921215"/>
    <w:rsid w:val="009227AF"/>
    <w:rsid w:val="0092416D"/>
    <w:rsid w:val="00926A11"/>
    <w:rsid w:val="00930712"/>
    <w:rsid w:val="009310D1"/>
    <w:rsid w:val="009362F6"/>
    <w:rsid w:val="0094057C"/>
    <w:rsid w:val="00942F1E"/>
    <w:rsid w:val="00943884"/>
    <w:rsid w:val="0095185F"/>
    <w:rsid w:val="0095253E"/>
    <w:rsid w:val="00954D98"/>
    <w:rsid w:val="00954E35"/>
    <w:rsid w:val="00956754"/>
    <w:rsid w:val="00956BAF"/>
    <w:rsid w:val="00957D45"/>
    <w:rsid w:val="009635DD"/>
    <w:rsid w:val="00964DD3"/>
    <w:rsid w:val="00965B8B"/>
    <w:rsid w:val="00970252"/>
    <w:rsid w:val="00970E01"/>
    <w:rsid w:val="0097694A"/>
    <w:rsid w:val="009828E8"/>
    <w:rsid w:val="00991CEE"/>
    <w:rsid w:val="009945DE"/>
    <w:rsid w:val="009A47B6"/>
    <w:rsid w:val="009A6E1F"/>
    <w:rsid w:val="009C36E9"/>
    <w:rsid w:val="009C3B85"/>
    <w:rsid w:val="009C44FA"/>
    <w:rsid w:val="009C4C25"/>
    <w:rsid w:val="009C53D6"/>
    <w:rsid w:val="009C7F92"/>
    <w:rsid w:val="009F193D"/>
    <w:rsid w:val="00A04B39"/>
    <w:rsid w:val="00A159E0"/>
    <w:rsid w:val="00A176C2"/>
    <w:rsid w:val="00A210B7"/>
    <w:rsid w:val="00A25FB1"/>
    <w:rsid w:val="00A267FB"/>
    <w:rsid w:val="00A30A65"/>
    <w:rsid w:val="00A41925"/>
    <w:rsid w:val="00A572AF"/>
    <w:rsid w:val="00A66A3B"/>
    <w:rsid w:val="00A66EDF"/>
    <w:rsid w:val="00A70757"/>
    <w:rsid w:val="00A711F2"/>
    <w:rsid w:val="00A74FBB"/>
    <w:rsid w:val="00A8210A"/>
    <w:rsid w:val="00A824A0"/>
    <w:rsid w:val="00A84F7C"/>
    <w:rsid w:val="00A86054"/>
    <w:rsid w:val="00A8766C"/>
    <w:rsid w:val="00A90663"/>
    <w:rsid w:val="00A908C3"/>
    <w:rsid w:val="00A9161E"/>
    <w:rsid w:val="00A94B9F"/>
    <w:rsid w:val="00A94C24"/>
    <w:rsid w:val="00A96753"/>
    <w:rsid w:val="00AA065A"/>
    <w:rsid w:val="00AA19DA"/>
    <w:rsid w:val="00AA437E"/>
    <w:rsid w:val="00AA4532"/>
    <w:rsid w:val="00AB0F31"/>
    <w:rsid w:val="00AB2BD8"/>
    <w:rsid w:val="00AB49DC"/>
    <w:rsid w:val="00AB4E91"/>
    <w:rsid w:val="00AC7803"/>
    <w:rsid w:val="00AD0A2C"/>
    <w:rsid w:val="00AD0A34"/>
    <w:rsid w:val="00AD2F65"/>
    <w:rsid w:val="00AD4B8F"/>
    <w:rsid w:val="00AD6475"/>
    <w:rsid w:val="00AD7D13"/>
    <w:rsid w:val="00AE0B98"/>
    <w:rsid w:val="00AE1A02"/>
    <w:rsid w:val="00AE4267"/>
    <w:rsid w:val="00AE6D5C"/>
    <w:rsid w:val="00AE79F3"/>
    <w:rsid w:val="00AF2DC7"/>
    <w:rsid w:val="00B00DBB"/>
    <w:rsid w:val="00B033C5"/>
    <w:rsid w:val="00B03586"/>
    <w:rsid w:val="00B05155"/>
    <w:rsid w:val="00B060C6"/>
    <w:rsid w:val="00B12C07"/>
    <w:rsid w:val="00B15AFA"/>
    <w:rsid w:val="00B176BD"/>
    <w:rsid w:val="00B20004"/>
    <w:rsid w:val="00B303D7"/>
    <w:rsid w:val="00B32182"/>
    <w:rsid w:val="00B335A3"/>
    <w:rsid w:val="00B35B1E"/>
    <w:rsid w:val="00B3603B"/>
    <w:rsid w:val="00B36146"/>
    <w:rsid w:val="00B4083A"/>
    <w:rsid w:val="00B4159F"/>
    <w:rsid w:val="00B4445F"/>
    <w:rsid w:val="00B45544"/>
    <w:rsid w:val="00B53B83"/>
    <w:rsid w:val="00B562E3"/>
    <w:rsid w:val="00B5719C"/>
    <w:rsid w:val="00B574E9"/>
    <w:rsid w:val="00B65196"/>
    <w:rsid w:val="00B67008"/>
    <w:rsid w:val="00B71285"/>
    <w:rsid w:val="00B76159"/>
    <w:rsid w:val="00B76C44"/>
    <w:rsid w:val="00B772FF"/>
    <w:rsid w:val="00B82F85"/>
    <w:rsid w:val="00B867B4"/>
    <w:rsid w:val="00B949F3"/>
    <w:rsid w:val="00B97265"/>
    <w:rsid w:val="00BA0B91"/>
    <w:rsid w:val="00BA737E"/>
    <w:rsid w:val="00BB25A2"/>
    <w:rsid w:val="00BB494B"/>
    <w:rsid w:val="00BB61B1"/>
    <w:rsid w:val="00BB6AF6"/>
    <w:rsid w:val="00BC086E"/>
    <w:rsid w:val="00BC19BC"/>
    <w:rsid w:val="00BC1BD1"/>
    <w:rsid w:val="00BC3BB7"/>
    <w:rsid w:val="00BF06B5"/>
    <w:rsid w:val="00BF3055"/>
    <w:rsid w:val="00BF3AE7"/>
    <w:rsid w:val="00BF5AE2"/>
    <w:rsid w:val="00BF628A"/>
    <w:rsid w:val="00C01736"/>
    <w:rsid w:val="00C03C68"/>
    <w:rsid w:val="00C042DA"/>
    <w:rsid w:val="00C06D60"/>
    <w:rsid w:val="00C14CD8"/>
    <w:rsid w:val="00C15C74"/>
    <w:rsid w:val="00C17F43"/>
    <w:rsid w:val="00C217CC"/>
    <w:rsid w:val="00C25634"/>
    <w:rsid w:val="00C25C77"/>
    <w:rsid w:val="00C25CD9"/>
    <w:rsid w:val="00C2621A"/>
    <w:rsid w:val="00C26903"/>
    <w:rsid w:val="00C34032"/>
    <w:rsid w:val="00C366FE"/>
    <w:rsid w:val="00C4172B"/>
    <w:rsid w:val="00C426EB"/>
    <w:rsid w:val="00C42B55"/>
    <w:rsid w:val="00C528A9"/>
    <w:rsid w:val="00C572A9"/>
    <w:rsid w:val="00C62F94"/>
    <w:rsid w:val="00C63D57"/>
    <w:rsid w:val="00C648AE"/>
    <w:rsid w:val="00C77430"/>
    <w:rsid w:val="00C777FA"/>
    <w:rsid w:val="00C77E08"/>
    <w:rsid w:val="00C80021"/>
    <w:rsid w:val="00C826B9"/>
    <w:rsid w:val="00C82707"/>
    <w:rsid w:val="00C82880"/>
    <w:rsid w:val="00C84831"/>
    <w:rsid w:val="00C9011B"/>
    <w:rsid w:val="00C90C67"/>
    <w:rsid w:val="00C94DAC"/>
    <w:rsid w:val="00C96BA4"/>
    <w:rsid w:val="00C9775C"/>
    <w:rsid w:val="00CA0DB4"/>
    <w:rsid w:val="00CA334D"/>
    <w:rsid w:val="00CB2E6C"/>
    <w:rsid w:val="00CB40F4"/>
    <w:rsid w:val="00CB6122"/>
    <w:rsid w:val="00CB686B"/>
    <w:rsid w:val="00CC364A"/>
    <w:rsid w:val="00CC425F"/>
    <w:rsid w:val="00CC4D16"/>
    <w:rsid w:val="00CC7DE5"/>
    <w:rsid w:val="00CD0333"/>
    <w:rsid w:val="00CD155B"/>
    <w:rsid w:val="00CD2D07"/>
    <w:rsid w:val="00CD3032"/>
    <w:rsid w:val="00CE60EB"/>
    <w:rsid w:val="00CF2F28"/>
    <w:rsid w:val="00CF44B5"/>
    <w:rsid w:val="00CF5A99"/>
    <w:rsid w:val="00CF5B2A"/>
    <w:rsid w:val="00CF7CE7"/>
    <w:rsid w:val="00D05221"/>
    <w:rsid w:val="00D06F92"/>
    <w:rsid w:val="00D07DFA"/>
    <w:rsid w:val="00D12707"/>
    <w:rsid w:val="00D13864"/>
    <w:rsid w:val="00D172BF"/>
    <w:rsid w:val="00D23031"/>
    <w:rsid w:val="00D27956"/>
    <w:rsid w:val="00D31FB5"/>
    <w:rsid w:val="00D33453"/>
    <w:rsid w:val="00D3503B"/>
    <w:rsid w:val="00D37223"/>
    <w:rsid w:val="00D8034A"/>
    <w:rsid w:val="00D8116B"/>
    <w:rsid w:val="00D9319B"/>
    <w:rsid w:val="00D94926"/>
    <w:rsid w:val="00D97255"/>
    <w:rsid w:val="00DA04A4"/>
    <w:rsid w:val="00DA0924"/>
    <w:rsid w:val="00DA0C87"/>
    <w:rsid w:val="00DA124B"/>
    <w:rsid w:val="00DB0670"/>
    <w:rsid w:val="00DD1E97"/>
    <w:rsid w:val="00DD1FD9"/>
    <w:rsid w:val="00DD2541"/>
    <w:rsid w:val="00DD4338"/>
    <w:rsid w:val="00DD720B"/>
    <w:rsid w:val="00DE29D9"/>
    <w:rsid w:val="00DE3F60"/>
    <w:rsid w:val="00DE5F88"/>
    <w:rsid w:val="00DE6FB5"/>
    <w:rsid w:val="00DF087F"/>
    <w:rsid w:val="00DF17EE"/>
    <w:rsid w:val="00DF1EE8"/>
    <w:rsid w:val="00DF7CFD"/>
    <w:rsid w:val="00E06292"/>
    <w:rsid w:val="00E11DD1"/>
    <w:rsid w:val="00E14975"/>
    <w:rsid w:val="00E16C4D"/>
    <w:rsid w:val="00E25152"/>
    <w:rsid w:val="00E26BD5"/>
    <w:rsid w:val="00E3160F"/>
    <w:rsid w:val="00E33FE3"/>
    <w:rsid w:val="00E3431C"/>
    <w:rsid w:val="00E34A5E"/>
    <w:rsid w:val="00E46142"/>
    <w:rsid w:val="00E5731D"/>
    <w:rsid w:val="00E64517"/>
    <w:rsid w:val="00E701D5"/>
    <w:rsid w:val="00E70C99"/>
    <w:rsid w:val="00E749C5"/>
    <w:rsid w:val="00E80771"/>
    <w:rsid w:val="00E80B7D"/>
    <w:rsid w:val="00E90860"/>
    <w:rsid w:val="00E90C24"/>
    <w:rsid w:val="00E92062"/>
    <w:rsid w:val="00E97B4E"/>
    <w:rsid w:val="00E97EE6"/>
    <w:rsid w:val="00EA0303"/>
    <w:rsid w:val="00EA368C"/>
    <w:rsid w:val="00EA7B66"/>
    <w:rsid w:val="00EB21C0"/>
    <w:rsid w:val="00EB44BD"/>
    <w:rsid w:val="00EB6AD0"/>
    <w:rsid w:val="00EC025B"/>
    <w:rsid w:val="00EC241A"/>
    <w:rsid w:val="00ED64DE"/>
    <w:rsid w:val="00EE0AD3"/>
    <w:rsid w:val="00EE2D86"/>
    <w:rsid w:val="00EF0D09"/>
    <w:rsid w:val="00EF2C38"/>
    <w:rsid w:val="00EF7197"/>
    <w:rsid w:val="00F0614D"/>
    <w:rsid w:val="00F16963"/>
    <w:rsid w:val="00F21C50"/>
    <w:rsid w:val="00F2354B"/>
    <w:rsid w:val="00F32F62"/>
    <w:rsid w:val="00F364FD"/>
    <w:rsid w:val="00F4185D"/>
    <w:rsid w:val="00F41F8C"/>
    <w:rsid w:val="00F4516C"/>
    <w:rsid w:val="00F5205E"/>
    <w:rsid w:val="00F55712"/>
    <w:rsid w:val="00F5576E"/>
    <w:rsid w:val="00F64F9D"/>
    <w:rsid w:val="00F6524A"/>
    <w:rsid w:val="00F66EA8"/>
    <w:rsid w:val="00F80934"/>
    <w:rsid w:val="00F81B79"/>
    <w:rsid w:val="00F9188E"/>
    <w:rsid w:val="00F918E7"/>
    <w:rsid w:val="00F92153"/>
    <w:rsid w:val="00F92445"/>
    <w:rsid w:val="00F94830"/>
    <w:rsid w:val="00FA029D"/>
    <w:rsid w:val="00FA08AA"/>
    <w:rsid w:val="00FA10EA"/>
    <w:rsid w:val="00FA4485"/>
    <w:rsid w:val="00FB096C"/>
    <w:rsid w:val="00FB1939"/>
    <w:rsid w:val="00FB43A4"/>
    <w:rsid w:val="00FB5473"/>
    <w:rsid w:val="00FC03AC"/>
    <w:rsid w:val="00FC255C"/>
    <w:rsid w:val="00FC5456"/>
    <w:rsid w:val="00FD2483"/>
    <w:rsid w:val="00FD37F4"/>
    <w:rsid w:val="00FD4AD1"/>
    <w:rsid w:val="00FD66E7"/>
    <w:rsid w:val="00FD6E68"/>
    <w:rsid w:val="00FD7CCC"/>
    <w:rsid w:val="00FE032F"/>
    <w:rsid w:val="00FE3245"/>
    <w:rsid w:val="00FE4502"/>
    <w:rsid w:val="00FE7642"/>
    <w:rsid w:val="00FF371A"/>
    <w:rsid w:val="00FF4E6C"/>
    <w:rsid w:val="00FF5FE6"/>
    <w:rsid w:val="00FF6D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39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5456"/>
    <w:rPr>
      <w:rFonts w:ascii="Times New Roman" w:eastAsia="Times New Roman" w:hAnsi="Times New Roman"/>
      <w:sz w:val="24"/>
      <w:szCs w:val="24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C545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5456"/>
    <w:rPr>
      <w:rFonts w:ascii="Tahoma" w:eastAsia="Times New Roman" w:hAnsi="Tahoma" w:cs="Tahoma"/>
      <w:sz w:val="16"/>
      <w:szCs w:val="16"/>
      <w:lang w:val="ro-RO"/>
    </w:rPr>
  </w:style>
  <w:style w:type="paragraph" w:styleId="Header">
    <w:name w:val="header"/>
    <w:basedOn w:val="Normal"/>
    <w:link w:val="HeaderChar"/>
    <w:uiPriority w:val="99"/>
    <w:unhideWhenUsed/>
    <w:rsid w:val="00D2303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23031"/>
    <w:rPr>
      <w:rFonts w:ascii="Times New Roman" w:eastAsia="Times New Roman" w:hAnsi="Times New Roman"/>
      <w:sz w:val="24"/>
      <w:szCs w:val="24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D2303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23031"/>
    <w:rPr>
      <w:rFonts w:ascii="Times New Roman" w:eastAsia="Times New Roman" w:hAnsi="Times New Roman"/>
      <w:sz w:val="24"/>
      <w:szCs w:val="24"/>
      <w:lang w:val="ro-RO"/>
    </w:rPr>
  </w:style>
  <w:style w:type="paragraph" w:styleId="NoSpacing">
    <w:name w:val="No Spacing"/>
    <w:link w:val="NoSpacingChar"/>
    <w:uiPriority w:val="1"/>
    <w:qFormat/>
    <w:rsid w:val="002B4B9E"/>
    <w:rPr>
      <w:rFonts w:eastAsia="Times New Roman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2B4B9E"/>
    <w:rPr>
      <w:rFonts w:eastAsia="Times New Roman"/>
      <w:sz w:val="22"/>
      <w:szCs w:val="22"/>
      <w:lang w:val="en-US" w:eastAsia="en-US" w:bidi="ar-SA"/>
    </w:rPr>
  </w:style>
  <w:style w:type="character" w:styleId="Hyperlink">
    <w:name w:val="Hyperlink"/>
    <w:basedOn w:val="DefaultParagraphFont"/>
    <w:uiPriority w:val="99"/>
    <w:unhideWhenUsed/>
    <w:rsid w:val="00311979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9C53D6"/>
    <w:rPr>
      <w:b/>
      <w:bCs/>
    </w:rPr>
  </w:style>
  <w:style w:type="paragraph" w:customStyle="1" w:styleId="Default">
    <w:name w:val="Default"/>
    <w:rsid w:val="00F1696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Title">
    <w:name w:val="Title"/>
    <w:basedOn w:val="Normal"/>
    <w:link w:val="TitleChar"/>
    <w:qFormat/>
    <w:rsid w:val="00F16963"/>
    <w:pPr>
      <w:jc w:val="center"/>
    </w:pPr>
    <w:rPr>
      <w:b/>
      <w:snapToGrid w:val="0"/>
      <w:szCs w:val="20"/>
      <w:lang w:val="en-US"/>
    </w:rPr>
  </w:style>
  <w:style w:type="character" w:customStyle="1" w:styleId="TitleChar">
    <w:name w:val="Title Char"/>
    <w:basedOn w:val="DefaultParagraphFont"/>
    <w:link w:val="Title"/>
    <w:rsid w:val="00F16963"/>
    <w:rPr>
      <w:rFonts w:ascii="Times New Roman" w:eastAsia="Times New Roman" w:hAnsi="Times New Roman"/>
      <w:b/>
      <w:snapToGrid w:val="0"/>
      <w:sz w:val="24"/>
    </w:rPr>
  </w:style>
  <w:style w:type="paragraph" w:styleId="ListParagraph">
    <w:name w:val="List Paragraph"/>
    <w:basedOn w:val="Normal"/>
    <w:uiPriority w:val="99"/>
    <w:qFormat/>
    <w:rsid w:val="009C4C25"/>
    <w:pPr>
      <w:ind w:left="720"/>
      <w:contextualSpacing/>
    </w:pPr>
    <w:rPr>
      <w:rFonts w:ascii="Calibri" w:hAnsi="Calibri"/>
      <w:sz w:val="22"/>
      <w:szCs w:val="22"/>
      <w:lang w:val="en-US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3172E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3172E4"/>
    <w:rPr>
      <w:rFonts w:ascii="Courier New" w:eastAsia="Times New Roman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51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8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8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5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7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0B50D4-ABC6-4405-A60D-985C261B00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364</Words>
  <Characters>2080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2440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MihaelaPopescu</dc:creator>
  <cp:lastModifiedBy>ddonawell</cp:lastModifiedBy>
  <cp:revision>2</cp:revision>
  <cp:lastPrinted>2021-12-20T11:32:00Z</cp:lastPrinted>
  <dcterms:created xsi:type="dcterms:W3CDTF">2022-04-19T11:37:00Z</dcterms:created>
  <dcterms:modified xsi:type="dcterms:W3CDTF">2022-04-19T11:37:00Z</dcterms:modified>
</cp:coreProperties>
</file>