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2A344B" w:rsidRPr="002669A6" w:rsidRDefault="002A344B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TIMIŞ</w:t>
          </w:r>
          <w:r w:rsidRPr="002669A6">
            <w:rPr>
              <w:b/>
            </w:rPr>
            <w:t>OARA</w:t>
          </w:r>
        </w:smartTag>
      </w:smartTag>
    </w:p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2A344B" w:rsidRPr="005735C2" w:rsidRDefault="002A344B" w:rsidP="0058622A">
      <w:pPr>
        <w:ind w:left="57"/>
        <w:rPr>
          <w:b/>
        </w:rPr>
      </w:pPr>
      <w:r>
        <w:rPr>
          <w:b/>
        </w:rPr>
        <w:t>SC2019</w:t>
      </w:r>
      <w:r w:rsidRPr="005735C2">
        <w:rPr>
          <w:b/>
        </w:rPr>
        <w:t>-</w:t>
      </w:r>
      <w:r>
        <w:rPr>
          <w:b/>
        </w:rPr>
        <w:t xml:space="preserve">                     /</w:t>
      </w:r>
      <w:r>
        <w:rPr>
          <w:b/>
        </w:rPr>
        <w:tab/>
      </w:r>
      <w:r>
        <w:rPr>
          <w:b/>
        </w:rPr>
        <w:tab/>
      </w:r>
    </w:p>
    <w:p w:rsidR="002A344B" w:rsidRPr="003D566A" w:rsidRDefault="002A344B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2A344B" w:rsidRDefault="002A344B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</w:p>
    <w:p w:rsidR="002A344B" w:rsidRPr="003D566A" w:rsidRDefault="002A344B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>EXPUNERE DE MOTIVE  PRIVIND OPO</w:t>
      </w:r>
      <w:r>
        <w:rPr>
          <w:b/>
          <w:color w:val="000000"/>
          <w:u w:val="single"/>
        </w:rPr>
        <w:t>RTUNITATEA PROIECTULUI DE HOTĂRĂ</w:t>
      </w:r>
      <w:r w:rsidRPr="003D566A">
        <w:rPr>
          <w:b/>
          <w:color w:val="000000"/>
          <w:u w:val="single"/>
        </w:rPr>
        <w:t>RE</w:t>
      </w:r>
    </w:p>
    <w:p w:rsidR="002A344B" w:rsidRDefault="002A344B" w:rsidP="00497F41">
      <w:pPr>
        <w:autoSpaceDE w:val="0"/>
        <w:autoSpaceDN w:val="0"/>
        <w:adjustRightInd w:val="0"/>
        <w:jc w:val="center"/>
        <w:rPr>
          <w:color w:val="000000"/>
          <w:spacing w:val="-16"/>
          <w:w w:val="105"/>
        </w:rPr>
      </w:pPr>
    </w:p>
    <w:p w:rsidR="002A344B" w:rsidRPr="00497F41" w:rsidRDefault="002A344B" w:rsidP="00497F41">
      <w:pPr>
        <w:autoSpaceDE w:val="0"/>
        <w:autoSpaceDN w:val="0"/>
        <w:adjustRightInd w:val="0"/>
        <w:jc w:val="center"/>
        <w:rPr>
          <w:bCs/>
          <w:color w:val="0000FF"/>
        </w:rPr>
      </w:pPr>
      <w:r w:rsidRPr="00497F41">
        <w:rPr>
          <w:color w:val="000000"/>
          <w:spacing w:val="-16"/>
          <w:w w:val="105"/>
        </w:rPr>
        <w:t xml:space="preserve">Proiect de hotărâre privind </w:t>
      </w:r>
      <w:r w:rsidRPr="00497F41">
        <w:rPr>
          <w:bCs/>
          <w:color w:val="000000"/>
          <w:lang w:val="fr-FR"/>
        </w:rPr>
        <w:t xml:space="preserve">aprobarea </w:t>
      </w:r>
      <w:r>
        <w:rPr>
          <w:bCs/>
          <w:color w:val="000000"/>
          <w:lang w:val="fr-FR"/>
        </w:rPr>
        <w:t>documentaţiei cu titlul </w:t>
      </w:r>
      <w:r>
        <w:rPr>
          <w:bCs/>
          <w:color w:val="000000"/>
        </w:rPr>
        <w:t>“</w:t>
      </w:r>
      <w:r w:rsidRPr="00497F41">
        <w:rPr>
          <w:bCs/>
          <w:color w:val="000000"/>
          <w:lang w:val="fr-FR"/>
        </w:rPr>
        <w:t xml:space="preserve">Bilanţ real </w:t>
      </w:r>
      <w:r>
        <w:rPr>
          <w:bCs/>
          <w:color w:val="000000"/>
          <w:lang w:val="fr-FR"/>
        </w:rPr>
        <w:t xml:space="preserve">tehnologic şi optimizat </w:t>
      </w:r>
      <w:r w:rsidRPr="00497F41">
        <w:rPr>
          <w:bCs/>
          <w:color w:val="000000"/>
          <w:lang w:val="fr-FR"/>
        </w:rPr>
        <w:t xml:space="preserve">al energiei termice pentru </w:t>
      </w:r>
      <w:r>
        <w:rPr>
          <w:bCs/>
          <w:color w:val="000000"/>
          <w:lang w:val="fr-FR"/>
        </w:rPr>
        <w:t xml:space="preserve">sistemul centralizat de alimentare cu energie termică al municipiului </w:t>
      </w:r>
      <w:smartTag w:uri="urn:schemas-microsoft-com:office:smarttags" w:element="place">
        <w:smartTag w:uri="urn:schemas-microsoft-com:office:smarttags" w:element="City">
          <w:r>
            <w:rPr>
              <w:bCs/>
              <w:color w:val="000000"/>
              <w:lang w:val="fr-FR"/>
            </w:rPr>
            <w:t>Timişoara</w:t>
          </w:r>
        </w:smartTag>
      </w:smartTag>
      <w:r>
        <w:rPr>
          <w:bCs/>
          <w:color w:val="000000"/>
          <w:lang w:val="fr-FR"/>
        </w:rPr>
        <w:t xml:space="preserve"> aferent anului 2018 </w:t>
      </w:r>
      <w:r>
        <w:rPr>
          <w:bCs/>
          <w:color w:val="000000"/>
        </w:rPr>
        <w:t xml:space="preserve">“ </w:t>
      </w: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Compania Locală de Termoficare COLTERM S.A. are ca obiect de activitate producerea energiei electrice şi termice, transportul, distribuţia şi furmizarea energieie termice pentru încălzire şi apă caldă de consum.</w:t>
      </w: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Obiectul prezentei documentaţii îl constituie întocmirea bilanţului termoenergetic anual real, a bilanţului optimizat şi a bilanţului tehnologic de proiect, cu evidenţierea fluxurilor de energie intrate şi ieşite din contururile de bilanţ, pentru sistemul centralizat de alimentare cu energie termică -  SACET, aflat în administrarea COLTERM S.A.</w:t>
      </w: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În cadrul bilanţului termoenergetic anual real s-au determinat pierderile reale de energie termică pe contururile analizate, cauzele care conduc la aceste pierderi şi s-au recomandat măsuri tehnice de eliminare sau reducere a pierderilor, de îmbunătăţire a exploatării şi în final de creştere a eficienţei energetice a sistemului de termoficare.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Bilanţul optimizat s-a elaborat pe baza implementării măsurilor de creştere a eficienţei energetice propuse în bilanţul real.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Pierderile tehnologice de proiect s-au determinat în condiţiile menţinerii structurii actuale a instalaţiilor de termoficare şi considerând izolaţia şi învelişul protector în stare nouă, iar pierderile masice egale cu zero.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35C2">
        <w:rPr>
          <w:rFonts w:ascii="Times New Roman" w:hAnsi="Times New Roman"/>
          <w:spacing w:val="-1"/>
          <w:sz w:val="24"/>
          <w:szCs w:val="24"/>
        </w:rPr>
        <w:t>Urmare a celor prezentate mai sus, consider</w:t>
      </w:r>
      <w:r>
        <w:rPr>
          <w:rFonts w:ascii="Times New Roman" w:hAnsi="Times New Roman"/>
          <w:spacing w:val="-1"/>
          <w:sz w:val="24"/>
          <w:szCs w:val="24"/>
        </w:rPr>
        <w:t>ăm</w:t>
      </w:r>
      <w:r w:rsidRPr="005735C2">
        <w:rPr>
          <w:rFonts w:ascii="Times New Roman" w:hAnsi="Times New Roman"/>
          <w:spacing w:val="-1"/>
          <w:sz w:val="24"/>
          <w:szCs w:val="24"/>
        </w:rPr>
        <w:t xml:space="preserve"> necesară şi oportună </w:t>
      </w:r>
      <w:r>
        <w:rPr>
          <w:rFonts w:ascii="Times New Roman" w:hAnsi="Times New Roman"/>
          <w:spacing w:val="-1"/>
          <w:sz w:val="24"/>
          <w:szCs w:val="24"/>
        </w:rPr>
        <w:t>aprobarea documentaţiei</w:t>
      </w:r>
      <w:r w:rsidRPr="006048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048B7">
        <w:rPr>
          <w:rFonts w:ascii="Times New Roman" w:hAnsi="Times New Roman"/>
          <w:bCs/>
          <w:color w:val="000000"/>
          <w:sz w:val="24"/>
          <w:szCs w:val="24"/>
          <w:lang w:val="fr-FR"/>
        </w:rPr>
        <w:t>cu titlul </w:t>
      </w:r>
      <w:r w:rsidRPr="006048B7"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6048B7">
        <w:rPr>
          <w:rFonts w:ascii="Times New Roman" w:hAnsi="Times New Roman"/>
          <w:bCs/>
          <w:color w:val="000000"/>
          <w:sz w:val="24"/>
          <w:szCs w:val="24"/>
          <w:lang w:val="fr-FR"/>
        </w:rPr>
        <w:t>Bilanţ real tehnologic şi optimizat al energiei termice pentru sistemul centralizat de alimentare cu energie termică al municipiului Timişoara aferent anului 201</w:t>
      </w:r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>8</w:t>
      </w:r>
      <w:r w:rsidRPr="006048B7">
        <w:rPr>
          <w:rFonts w:ascii="Times New Roman" w:hAnsi="Times New Roman"/>
          <w:bCs/>
          <w:color w:val="000000"/>
          <w:sz w:val="24"/>
          <w:szCs w:val="24"/>
          <w:lang w:val="fr-FR"/>
        </w:rPr>
        <w:t> </w:t>
      </w:r>
      <w:r w:rsidRPr="006048B7">
        <w:rPr>
          <w:rFonts w:ascii="Times New Roman" w:hAnsi="Times New Roman"/>
          <w:bCs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Pr="006048B7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Pr="00E04C5C" w:rsidRDefault="002A344B" w:rsidP="0058622A">
      <w:pPr>
        <w:ind w:left="57"/>
      </w:pPr>
    </w:p>
    <w:p w:rsidR="002A344B" w:rsidRDefault="002A344B" w:rsidP="0058622A">
      <w:pPr>
        <w:ind w:left="57"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DIRECŢIA EDILITARĂ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CULIŢĂ CHIŞ </w:t>
      </w:r>
    </w:p>
    <w:p w:rsidR="002A344B" w:rsidRDefault="002A344B" w:rsidP="0058622A">
      <w:pPr>
        <w:ind w:left="57" w:firstLine="360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  <w:r>
        <w:rPr>
          <w:b/>
        </w:rPr>
        <w:tab/>
      </w: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3D566A">
      <w:pPr>
        <w:ind w:left="7845"/>
        <w:jc w:val="both"/>
        <w:rPr>
          <w:sz w:val="20"/>
          <w:szCs w:val="20"/>
          <w:lang w:val="ro-RO"/>
        </w:rPr>
      </w:pPr>
      <w:r w:rsidRPr="003D566A">
        <w:rPr>
          <w:sz w:val="20"/>
          <w:szCs w:val="20"/>
          <w:lang w:val="ro-RO"/>
        </w:rPr>
        <w:t>Cod FO53-03,</w:t>
      </w:r>
      <w:r>
        <w:rPr>
          <w:sz w:val="20"/>
          <w:szCs w:val="20"/>
          <w:lang w:val="ro-RO"/>
        </w:rPr>
        <w:t>v</w:t>
      </w:r>
      <w:r w:rsidRPr="003D566A">
        <w:rPr>
          <w:sz w:val="20"/>
          <w:szCs w:val="20"/>
          <w:lang w:val="ro-RO"/>
        </w:rPr>
        <w:t>er.</w:t>
      </w:r>
      <w:r>
        <w:rPr>
          <w:sz w:val="20"/>
          <w:szCs w:val="20"/>
          <w:lang w:val="ro-RO"/>
        </w:rPr>
        <w:t>2</w:t>
      </w:r>
    </w:p>
    <w:p w:rsidR="002A344B" w:rsidRDefault="002A344B" w:rsidP="003D566A">
      <w:pPr>
        <w:ind w:left="7845"/>
        <w:jc w:val="both"/>
        <w:rPr>
          <w:sz w:val="20"/>
          <w:szCs w:val="20"/>
          <w:lang w:val="ro-RO"/>
        </w:rPr>
      </w:pPr>
    </w:p>
    <w:p w:rsidR="002A344B" w:rsidRPr="003D566A" w:rsidRDefault="002A344B" w:rsidP="003D566A">
      <w:pPr>
        <w:ind w:left="7845"/>
        <w:jc w:val="both"/>
        <w:rPr>
          <w:sz w:val="20"/>
          <w:szCs w:val="20"/>
        </w:rPr>
      </w:pPr>
    </w:p>
    <w:sectPr w:rsidR="002A344B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79E"/>
    <w:rsid w:val="00084FC8"/>
    <w:rsid w:val="001A0FAF"/>
    <w:rsid w:val="001E344E"/>
    <w:rsid w:val="002669A6"/>
    <w:rsid w:val="00282B65"/>
    <w:rsid w:val="002A344B"/>
    <w:rsid w:val="003D566A"/>
    <w:rsid w:val="0041379E"/>
    <w:rsid w:val="00497F41"/>
    <w:rsid w:val="0052128A"/>
    <w:rsid w:val="005735C2"/>
    <w:rsid w:val="0058622A"/>
    <w:rsid w:val="005D53FD"/>
    <w:rsid w:val="0060091E"/>
    <w:rsid w:val="006048B7"/>
    <w:rsid w:val="006D33E8"/>
    <w:rsid w:val="00711662"/>
    <w:rsid w:val="00727078"/>
    <w:rsid w:val="008C2394"/>
    <w:rsid w:val="009E4287"/>
    <w:rsid w:val="00BB0C0A"/>
    <w:rsid w:val="00BB1C6A"/>
    <w:rsid w:val="00BB1EA0"/>
    <w:rsid w:val="00E04C5C"/>
    <w:rsid w:val="00E74806"/>
    <w:rsid w:val="00F0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41379E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306</Words>
  <Characters>1747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ggolban</cp:lastModifiedBy>
  <cp:revision>9</cp:revision>
  <cp:lastPrinted>2017-09-25T09:37:00Z</cp:lastPrinted>
  <dcterms:created xsi:type="dcterms:W3CDTF">2017-10-03T11:01:00Z</dcterms:created>
  <dcterms:modified xsi:type="dcterms:W3CDTF">2019-06-27T05:59:00Z</dcterms:modified>
</cp:coreProperties>
</file>