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E00" w:rsidRDefault="002C7E00" w:rsidP="002C7E00">
      <w:pPr>
        <w:jc w:val="both"/>
      </w:pPr>
      <w:r>
        <w:t xml:space="preserve">  </w:t>
      </w:r>
    </w:p>
    <w:p w:rsidR="002C7E00" w:rsidRPr="00AF1FF2" w:rsidRDefault="002C7E00" w:rsidP="002C7E00">
      <w:pPr>
        <w:pStyle w:val="Heading1"/>
        <w:rPr>
          <w:lang w:val="ro-RO"/>
        </w:rPr>
      </w:pPr>
      <w:r w:rsidRPr="00AF1FF2">
        <w:rPr>
          <w:lang w:val="ro-RO"/>
        </w:rPr>
        <w:t xml:space="preserve">ROMÂNIA  </w:t>
      </w:r>
      <w:r w:rsidRPr="00AF1FF2">
        <w:rPr>
          <w:lang w:val="ro-RO"/>
        </w:rPr>
        <w:tab/>
      </w:r>
      <w:r w:rsidRPr="00AF1FF2"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</w:t>
      </w:r>
      <w:r w:rsidRPr="00AF1FF2">
        <w:rPr>
          <w:lang w:val="ro-RO"/>
        </w:rPr>
        <w:t>APROBAT</w:t>
      </w:r>
      <w:r>
        <w:rPr>
          <w:lang w:val="ro-RO"/>
        </w:rPr>
        <w:t>:</w:t>
      </w:r>
    </w:p>
    <w:p w:rsidR="002C7E00" w:rsidRPr="00E9505B" w:rsidRDefault="002C7E00" w:rsidP="002C7E00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JUDEŢUL TIMIŞ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        </w:t>
      </w:r>
      <w:r w:rsidRPr="00E9505B">
        <w:rPr>
          <w:b/>
          <w:sz w:val="28"/>
          <w:szCs w:val="28"/>
          <w:lang w:val="ro-RO"/>
        </w:rPr>
        <w:t>PRIMAR,</w:t>
      </w:r>
    </w:p>
    <w:p w:rsidR="002C7E00" w:rsidRPr="00E9505B" w:rsidRDefault="002C7E00" w:rsidP="002C7E00">
      <w:pPr>
        <w:rPr>
          <w:b/>
          <w:sz w:val="28"/>
          <w:szCs w:val="28"/>
          <w:lang w:val="ro-RO"/>
        </w:rPr>
      </w:pPr>
      <w:r w:rsidRPr="00E9505B">
        <w:rPr>
          <w:b/>
          <w:sz w:val="28"/>
          <w:szCs w:val="28"/>
          <w:lang w:val="ro-RO"/>
        </w:rPr>
        <w:t>MUNICIPIUL TIMIŞOARA</w:t>
      </w:r>
      <w:r>
        <w:rPr>
          <w:b/>
          <w:sz w:val="28"/>
          <w:szCs w:val="28"/>
          <w:lang w:val="ro-RO"/>
        </w:rPr>
        <w:t xml:space="preserve">                                              </w:t>
      </w:r>
    </w:p>
    <w:p w:rsidR="002C7E00" w:rsidRPr="0003574A" w:rsidRDefault="002C7E00" w:rsidP="002C7E00">
      <w:pPr>
        <w:rPr>
          <w:sz w:val="28"/>
          <w:szCs w:val="28"/>
          <w:lang w:val="ro-RO"/>
        </w:rPr>
      </w:pPr>
      <w:r w:rsidRPr="00E9505B">
        <w:rPr>
          <w:b/>
          <w:sz w:val="28"/>
          <w:szCs w:val="28"/>
          <w:lang w:val="ro-RO"/>
        </w:rPr>
        <w:t>NR.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SC2014-</w:t>
      </w:r>
      <w:r w:rsidR="00297C13">
        <w:rPr>
          <w:sz w:val="28"/>
          <w:szCs w:val="28"/>
          <w:lang w:val="ro-RO"/>
        </w:rPr>
        <w:t>19318/25.07.2014</w:t>
      </w:r>
      <w:r w:rsidR="00F00D0B">
        <w:rPr>
          <w:sz w:val="28"/>
          <w:szCs w:val="28"/>
          <w:lang w:val="ro-RO"/>
        </w:rPr>
        <w:tab/>
      </w:r>
      <w:r w:rsidR="00F00D0B">
        <w:rPr>
          <w:sz w:val="28"/>
          <w:szCs w:val="28"/>
          <w:lang w:val="ro-RO"/>
        </w:rPr>
        <w:tab/>
      </w:r>
      <w:r w:rsidR="00F00D0B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="00297C13">
        <w:rPr>
          <w:sz w:val="28"/>
          <w:szCs w:val="28"/>
          <w:lang w:val="ro-RO"/>
        </w:rPr>
        <w:t xml:space="preserve">  </w:t>
      </w:r>
      <w:r>
        <w:rPr>
          <w:b/>
          <w:sz w:val="28"/>
          <w:szCs w:val="28"/>
          <w:lang w:val="ro-RO"/>
        </w:rPr>
        <w:t>NICOLAE ROBU</w:t>
      </w: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  <w:r>
        <w:rPr>
          <w:sz w:val="24"/>
          <w:lang w:val="ro-RO"/>
        </w:rPr>
        <w:t xml:space="preserve"> </w:t>
      </w: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sz w:val="24"/>
          <w:lang w:val="ro-RO"/>
        </w:rPr>
      </w:pPr>
    </w:p>
    <w:p w:rsidR="002C7E00" w:rsidRDefault="002C7E00" w:rsidP="002C7E00">
      <w:pPr>
        <w:rPr>
          <w:b/>
          <w:sz w:val="28"/>
          <w:szCs w:val="28"/>
          <w:u w:val="single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                 </w:t>
      </w:r>
      <w:r w:rsidRPr="00D534B4">
        <w:rPr>
          <w:b/>
          <w:sz w:val="28"/>
          <w:szCs w:val="28"/>
          <w:u w:val="single"/>
          <w:lang w:val="ro-RO"/>
        </w:rPr>
        <w:t>REFERAT</w:t>
      </w:r>
    </w:p>
    <w:p w:rsidR="002C7E00" w:rsidRDefault="002C7E00" w:rsidP="002C7E00">
      <w:pPr>
        <w:rPr>
          <w:b/>
          <w:sz w:val="28"/>
          <w:szCs w:val="28"/>
          <w:u w:val="single"/>
          <w:lang w:val="ro-RO"/>
        </w:rPr>
      </w:pPr>
    </w:p>
    <w:p w:rsidR="002C7E00" w:rsidRPr="00964171" w:rsidRDefault="002C7E00" w:rsidP="00B429D6">
      <w:pPr>
        <w:ind w:firstLine="708"/>
        <w:jc w:val="both"/>
        <w:rPr>
          <w:b/>
          <w:sz w:val="22"/>
          <w:szCs w:val="22"/>
          <w:u w:val="single"/>
          <w:lang w:val="ro-RO"/>
        </w:rPr>
      </w:pPr>
      <w:r w:rsidRPr="00964171">
        <w:rPr>
          <w:sz w:val="22"/>
          <w:szCs w:val="22"/>
          <w:lang w:val="ro-RO"/>
        </w:rPr>
        <w:t>Cu privire la neexercitarea dreptului de preemţiune  din  partea Consiliului Local Timişoara, la inte</w:t>
      </w:r>
      <w:r w:rsidR="00297C13">
        <w:rPr>
          <w:sz w:val="22"/>
          <w:szCs w:val="22"/>
          <w:lang w:val="ro-RO"/>
        </w:rPr>
        <w:t xml:space="preserve">nţia  de înstrăinare a spaţiului </w:t>
      </w:r>
      <w:r w:rsidR="003F3F59">
        <w:rPr>
          <w:sz w:val="22"/>
          <w:szCs w:val="22"/>
          <w:lang w:val="ro-RO"/>
        </w:rPr>
        <w:t xml:space="preserve"> </w:t>
      </w:r>
      <w:r w:rsidRPr="00964171">
        <w:rPr>
          <w:sz w:val="22"/>
          <w:szCs w:val="22"/>
          <w:lang w:val="ro-RO"/>
        </w:rPr>
        <w:t xml:space="preserve"> cu altă destinaţi</w:t>
      </w:r>
      <w:r w:rsidR="00474DC9">
        <w:rPr>
          <w:sz w:val="22"/>
          <w:szCs w:val="22"/>
          <w:lang w:val="ro-RO"/>
        </w:rPr>
        <w:t>e</w:t>
      </w:r>
      <w:r w:rsidR="003F3F59">
        <w:rPr>
          <w:sz w:val="22"/>
          <w:szCs w:val="22"/>
          <w:lang w:val="ro-RO"/>
        </w:rPr>
        <w:t xml:space="preserve"> decât aceea de locuinţă  a SAD 1A -</w:t>
      </w:r>
      <w:r w:rsidR="003B4317">
        <w:rPr>
          <w:sz w:val="22"/>
          <w:szCs w:val="22"/>
          <w:lang w:val="ro-RO"/>
        </w:rPr>
        <w:t>parter</w:t>
      </w:r>
      <w:r w:rsidRPr="00964171">
        <w:rPr>
          <w:sz w:val="22"/>
          <w:szCs w:val="22"/>
          <w:lang w:val="ro-RO"/>
        </w:rPr>
        <w:t xml:space="preserve">, la preţul de </w:t>
      </w:r>
      <w:r w:rsidR="003F3F59">
        <w:rPr>
          <w:sz w:val="22"/>
          <w:szCs w:val="22"/>
          <w:lang w:val="ro-RO"/>
        </w:rPr>
        <w:t>140.000 lei,</w:t>
      </w:r>
      <w:r w:rsidR="00474DC9">
        <w:rPr>
          <w:sz w:val="22"/>
          <w:szCs w:val="22"/>
          <w:lang w:val="ro-RO"/>
        </w:rPr>
        <w:t>situat</w:t>
      </w:r>
      <w:r w:rsidR="002A4ECB">
        <w:rPr>
          <w:sz w:val="22"/>
          <w:szCs w:val="22"/>
          <w:lang w:val="ro-RO"/>
        </w:rPr>
        <w:t xml:space="preserve"> în imobilul </w:t>
      </w:r>
      <w:r w:rsidR="00B429D6">
        <w:rPr>
          <w:sz w:val="22"/>
          <w:szCs w:val="22"/>
          <w:lang w:val="ro-RO"/>
        </w:rPr>
        <w:t xml:space="preserve">din strada </w:t>
      </w:r>
      <w:r w:rsidR="003F3F59">
        <w:rPr>
          <w:sz w:val="22"/>
          <w:szCs w:val="22"/>
          <w:lang w:val="ro-RO"/>
        </w:rPr>
        <w:t>Emanuel Ungureanu nr.9.</w:t>
      </w:r>
    </w:p>
    <w:p w:rsidR="002C7E00" w:rsidRPr="00964171" w:rsidRDefault="002C7E00" w:rsidP="002C7E00">
      <w:pPr>
        <w:rPr>
          <w:sz w:val="22"/>
          <w:szCs w:val="22"/>
        </w:rPr>
      </w:pPr>
    </w:p>
    <w:p w:rsidR="002C7E00" w:rsidRPr="00964171" w:rsidRDefault="002C7E00" w:rsidP="002C7E00">
      <w:pPr>
        <w:jc w:val="both"/>
        <w:rPr>
          <w:b/>
          <w:sz w:val="22"/>
          <w:szCs w:val="22"/>
          <w:lang w:val="ro-RO"/>
        </w:rPr>
      </w:pPr>
      <w:r w:rsidRPr="00964171">
        <w:rPr>
          <w:b/>
          <w:sz w:val="22"/>
          <w:szCs w:val="22"/>
          <w:lang w:val="ro-RO"/>
        </w:rPr>
        <w:t xml:space="preserve">          Compartimentul Monumente :</w:t>
      </w:r>
    </w:p>
    <w:p w:rsidR="002C7E00" w:rsidRPr="00964171" w:rsidRDefault="002C7E00" w:rsidP="002C7E00">
      <w:pPr>
        <w:jc w:val="both"/>
        <w:rPr>
          <w:b/>
          <w:sz w:val="22"/>
          <w:szCs w:val="22"/>
          <w:lang w:val="ro-RO"/>
        </w:rPr>
      </w:pPr>
    </w:p>
    <w:p w:rsidR="00C9149D" w:rsidRDefault="002C7E00" w:rsidP="002C7E00">
      <w:pPr>
        <w:ind w:firstLine="708"/>
        <w:jc w:val="both"/>
        <w:rPr>
          <w:sz w:val="22"/>
          <w:szCs w:val="22"/>
          <w:lang w:val="ro-RO"/>
        </w:rPr>
      </w:pPr>
      <w:proofErr w:type="spellStart"/>
      <w:r w:rsidRPr="00964171">
        <w:rPr>
          <w:sz w:val="22"/>
          <w:szCs w:val="22"/>
          <w:lang w:val="fr-FR"/>
        </w:rPr>
        <w:t>Având</w:t>
      </w:r>
      <w:proofErr w:type="spellEnd"/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î</w:t>
      </w:r>
      <w:r w:rsidR="003F3F59">
        <w:rPr>
          <w:sz w:val="22"/>
          <w:szCs w:val="22"/>
          <w:lang w:val="fr-FR"/>
        </w:rPr>
        <w:t>n</w:t>
      </w:r>
      <w:proofErr w:type="spellEnd"/>
      <w:r w:rsidR="003F3F59">
        <w:rPr>
          <w:sz w:val="22"/>
          <w:szCs w:val="22"/>
          <w:lang w:val="fr-FR"/>
        </w:rPr>
        <w:t xml:space="preserve"> </w:t>
      </w:r>
      <w:proofErr w:type="spellStart"/>
      <w:r w:rsidR="003F3F59">
        <w:rPr>
          <w:sz w:val="22"/>
          <w:szCs w:val="22"/>
          <w:lang w:val="fr-FR"/>
        </w:rPr>
        <w:t>vedere</w:t>
      </w:r>
      <w:proofErr w:type="spellEnd"/>
      <w:r w:rsidR="003F3F59">
        <w:rPr>
          <w:sz w:val="22"/>
          <w:szCs w:val="22"/>
          <w:lang w:val="fr-FR"/>
        </w:rPr>
        <w:t xml:space="preserve"> </w:t>
      </w:r>
      <w:proofErr w:type="spellStart"/>
      <w:r w:rsidR="003F3F59">
        <w:rPr>
          <w:sz w:val="22"/>
          <w:szCs w:val="22"/>
          <w:lang w:val="fr-FR"/>
        </w:rPr>
        <w:t>adresele</w:t>
      </w:r>
      <w:proofErr w:type="spellEnd"/>
      <w:r w:rsidR="003F3F59">
        <w:rPr>
          <w:sz w:val="22"/>
          <w:szCs w:val="22"/>
          <w:lang w:val="fr-FR"/>
        </w:rPr>
        <w:t xml:space="preserve"> </w:t>
      </w:r>
      <w:r w:rsidR="00474DC9">
        <w:rPr>
          <w:sz w:val="22"/>
          <w:szCs w:val="22"/>
          <w:lang w:val="fr-FR"/>
        </w:rPr>
        <w:t xml:space="preserve"> nr.</w:t>
      </w:r>
      <w:r w:rsidR="00B429D6">
        <w:rPr>
          <w:sz w:val="22"/>
          <w:szCs w:val="22"/>
          <w:lang w:val="fr-FR"/>
        </w:rPr>
        <w:t xml:space="preserve"> SC 2014-0</w:t>
      </w:r>
      <w:r w:rsidR="003F3F59">
        <w:rPr>
          <w:sz w:val="22"/>
          <w:szCs w:val="22"/>
          <w:lang w:val="fr-FR"/>
        </w:rPr>
        <w:t>17912</w:t>
      </w:r>
      <w:r w:rsidR="00B429D6">
        <w:rPr>
          <w:sz w:val="22"/>
          <w:szCs w:val="22"/>
          <w:lang w:val="fr-FR"/>
        </w:rPr>
        <w:t xml:space="preserve"> </w:t>
      </w:r>
      <w:proofErr w:type="spellStart"/>
      <w:r w:rsidR="003F3F59">
        <w:rPr>
          <w:sz w:val="22"/>
          <w:szCs w:val="22"/>
          <w:lang w:val="fr-FR"/>
        </w:rPr>
        <w:t>din</w:t>
      </w:r>
      <w:proofErr w:type="spellEnd"/>
      <w:r w:rsidR="003F3F59">
        <w:rPr>
          <w:sz w:val="22"/>
          <w:szCs w:val="22"/>
          <w:lang w:val="fr-FR"/>
        </w:rPr>
        <w:t xml:space="preserve"> 09.07.2014</w:t>
      </w:r>
      <w:r w:rsidRPr="00964171">
        <w:rPr>
          <w:sz w:val="22"/>
          <w:szCs w:val="22"/>
          <w:lang w:val="fr-FR"/>
        </w:rPr>
        <w:t xml:space="preserve">, </w:t>
      </w:r>
      <w:proofErr w:type="spellStart"/>
      <w:r w:rsidR="003F3F59">
        <w:rPr>
          <w:rStyle w:val="Strong"/>
          <w:b w:val="0"/>
          <w:sz w:val="24"/>
          <w:szCs w:val="24"/>
        </w:rPr>
        <w:t>înregistrate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 la</w:t>
      </w:r>
      <w:r w:rsidR="00F8415F">
        <w:rPr>
          <w:rStyle w:val="Strong"/>
          <w:b w:val="0"/>
          <w:sz w:val="24"/>
          <w:szCs w:val="24"/>
        </w:rPr>
        <w:t xml:space="preserve"> </w:t>
      </w:r>
      <w:proofErr w:type="spellStart"/>
      <w:r w:rsidR="00F8415F">
        <w:rPr>
          <w:rStyle w:val="Strong"/>
          <w:b w:val="0"/>
          <w:sz w:val="24"/>
          <w:szCs w:val="24"/>
        </w:rPr>
        <w:t>Primaria</w:t>
      </w:r>
      <w:proofErr w:type="spellEnd"/>
      <w:r w:rsidR="00F8415F">
        <w:rPr>
          <w:rStyle w:val="Strong"/>
          <w:b w:val="0"/>
          <w:sz w:val="24"/>
          <w:szCs w:val="24"/>
        </w:rPr>
        <w:t xml:space="preserve"> </w:t>
      </w:r>
      <w:proofErr w:type="spellStart"/>
      <w:r w:rsidR="00F8415F">
        <w:rPr>
          <w:rStyle w:val="Strong"/>
          <w:b w:val="0"/>
          <w:sz w:val="24"/>
          <w:szCs w:val="24"/>
        </w:rPr>
        <w:t>Municipiului</w:t>
      </w:r>
      <w:proofErr w:type="spellEnd"/>
      <w:r w:rsidR="00F8415F">
        <w:rPr>
          <w:rStyle w:val="Strong"/>
          <w:b w:val="0"/>
          <w:sz w:val="24"/>
          <w:szCs w:val="24"/>
        </w:rPr>
        <w:t xml:space="preserve"> Timisoara</w:t>
      </w:r>
      <w:r w:rsidRPr="000F747C">
        <w:rPr>
          <w:rStyle w:val="Strong"/>
          <w:b w:val="0"/>
          <w:sz w:val="24"/>
          <w:szCs w:val="24"/>
        </w:rPr>
        <w:t xml:space="preserve">, </w:t>
      </w:r>
      <w:proofErr w:type="spellStart"/>
      <w:r w:rsidR="00F8415F">
        <w:rPr>
          <w:rStyle w:val="Strong"/>
          <w:b w:val="0"/>
          <w:sz w:val="24"/>
          <w:szCs w:val="24"/>
        </w:rPr>
        <w:t>Compartiment</w:t>
      </w:r>
      <w:r w:rsidR="003F3F59">
        <w:rPr>
          <w:rStyle w:val="Strong"/>
          <w:b w:val="0"/>
          <w:sz w:val="24"/>
          <w:szCs w:val="24"/>
        </w:rPr>
        <w:t>ul</w:t>
      </w:r>
      <w:proofErr w:type="spellEnd"/>
      <w:r w:rsidR="003F3F59">
        <w:rPr>
          <w:rStyle w:val="Strong"/>
          <w:b w:val="0"/>
          <w:sz w:val="24"/>
          <w:szCs w:val="24"/>
        </w:rPr>
        <w:t xml:space="preserve"> </w:t>
      </w:r>
      <w:r w:rsidR="00F8415F">
        <w:rPr>
          <w:rStyle w:val="Strong"/>
          <w:b w:val="0"/>
          <w:sz w:val="24"/>
          <w:szCs w:val="24"/>
        </w:rPr>
        <w:t xml:space="preserve"> </w:t>
      </w:r>
      <w:proofErr w:type="spellStart"/>
      <w:r w:rsidR="00F8415F">
        <w:rPr>
          <w:rStyle w:val="Strong"/>
          <w:b w:val="0"/>
          <w:sz w:val="24"/>
          <w:szCs w:val="24"/>
        </w:rPr>
        <w:t>Monumente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, de </w:t>
      </w:r>
      <w:proofErr w:type="spellStart"/>
      <w:r w:rsidRPr="000F747C">
        <w:rPr>
          <w:rStyle w:val="Strong"/>
          <w:b w:val="0"/>
          <w:sz w:val="24"/>
          <w:szCs w:val="24"/>
        </w:rPr>
        <w:t>către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 </w:t>
      </w:r>
      <w:r w:rsidR="003F3F59">
        <w:rPr>
          <w:rStyle w:val="Strong"/>
          <w:b w:val="0"/>
          <w:sz w:val="24"/>
          <w:szCs w:val="24"/>
        </w:rPr>
        <w:t xml:space="preserve">MOLLO </w:t>
      </w:r>
      <w:proofErr w:type="gramStart"/>
      <w:r w:rsidR="003F3F59">
        <w:rPr>
          <w:rStyle w:val="Strong"/>
          <w:b w:val="0"/>
          <w:sz w:val="24"/>
          <w:szCs w:val="24"/>
        </w:rPr>
        <w:t xml:space="preserve">ANNA </w:t>
      </w:r>
      <w:r w:rsidR="00553B55">
        <w:rPr>
          <w:rStyle w:val="Strong"/>
          <w:b w:val="0"/>
          <w:sz w:val="24"/>
          <w:szCs w:val="24"/>
        </w:rPr>
        <w:t xml:space="preserve"> </w:t>
      </w:r>
      <w:r w:rsidRPr="000F747C">
        <w:rPr>
          <w:rStyle w:val="Strong"/>
          <w:b w:val="0"/>
          <w:sz w:val="24"/>
          <w:szCs w:val="24"/>
        </w:rPr>
        <w:t>,</w:t>
      </w:r>
      <w:proofErr w:type="gramEnd"/>
      <w:r w:rsidRPr="000F747C">
        <w:rPr>
          <w:rStyle w:val="Strong"/>
          <w:b w:val="0"/>
          <w:sz w:val="24"/>
          <w:szCs w:val="24"/>
        </w:rPr>
        <w:t xml:space="preserve"> </w:t>
      </w:r>
      <w:proofErr w:type="spellStart"/>
      <w:r w:rsidRPr="000F747C">
        <w:rPr>
          <w:rStyle w:val="Strong"/>
          <w:b w:val="0"/>
          <w:sz w:val="24"/>
          <w:szCs w:val="24"/>
        </w:rPr>
        <w:t>în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 </w:t>
      </w:r>
      <w:proofErr w:type="spellStart"/>
      <w:r w:rsidRPr="000F747C">
        <w:rPr>
          <w:rStyle w:val="Strong"/>
          <w:b w:val="0"/>
          <w:sz w:val="24"/>
          <w:szCs w:val="24"/>
        </w:rPr>
        <w:t>calitate</w:t>
      </w:r>
      <w:proofErr w:type="spellEnd"/>
      <w:r w:rsidRPr="000F747C">
        <w:rPr>
          <w:rStyle w:val="Strong"/>
          <w:b w:val="0"/>
          <w:sz w:val="24"/>
          <w:szCs w:val="24"/>
        </w:rPr>
        <w:t xml:space="preserve"> de </w:t>
      </w:r>
      <w:proofErr w:type="spellStart"/>
      <w:r w:rsidRPr="000F747C">
        <w:rPr>
          <w:rStyle w:val="Strong"/>
          <w:b w:val="0"/>
          <w:sz w:val="24"/>
          <w:szCs w:val="24"/>
        </w:rPr>
        <w:t>proprietar</w:t>
      </w:r>
      <w:proofErr w:type="spellEnd"/>
      <w:r w:rsidRPr="000F747C">
        <w:rPr>
          <w:b/>
          <w:sz w:val="22"/>
          <w:szCs w:val="22"/>
          <w:lang w:val="fr-FR"/>
        </w:rPr>
        <w:t>,</w:t>
      </w:r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prin</w:t>
      </w:r>
      <w:proofErr w:type="spellEnd"/>
      <w:r w:rsidRPr="00964171">
        <w:rPr>
          <w:sz w:val="22"/>
          <w:szCs w:val="22"/>
          <w:lang w:val="fr-FR"/>
        </w:rPr>
        <w:t xml:space="preserve"> care </w:t>
      </w:r>
      <w:proofErr w:type="spellStart"/>
      <w:r w:rsidRPr="00964171">
        <w:rPr>
          <w:sz w:val="22"/>
          <w:szCs w:val="22"/>
          <w:lang w:val="fr-FR"/>
        </w:rPr>
        <w:t>solicită</w:t>
      </w:r>
      <w:proofErr w:type="spellEnd"/>
      <w:r w:rsidRPr="00964171">
        <w:rPr>
          <w:sz w:val="22"/>
          <w:szCs w:val="22"/>
          <w:lang w:val="fr-FR"/>
        </w:rPr>
        <w:t xml:space="preserve"> ca, </w:t>
      </w:r>
      <w:proofErr w:type="spellStart"/>
      <w:r w:rsidRPr="00964171">
        <w:rPr>
          <w:sz w:val="22"/>
          <w:szCs w:val="22"/>
          <w:lang w:val="fr-FR"/>
        </w:rPr>
        <w:t>Primăria</w:t>
      </w:r>
      <w:proofErr w:type="spellEnd"/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Municipiului</w:t>
      </w:r>
      <w:proofErr w:type="spellEnd"/>
      <w:r w:rsidRPr="00964171">
        <w:rPr>
          <w:sz w:val="22"/>
          <w:szCs w:val="22"/>
          <w:lang w:val="fr-FR"/>
        </w:rPr>
        <w:t xml:space="preserve"> Timişoara </w:t>
      </w:r>
      <w:proofErr w:type="spellStart"/>
      <w:r w:rsidRPr="00964171">
        <w:rPr>
          <w:sz w:val="22"/>
          <w:szCs w:val="22"/>
          <w:lang w:val="fr-FR"/>
        </w:rPr>
        <w:t>să</w:t>
      </w:r>
      <w:proofErr w:type="spellEnd"/>
      <w:r w:rsidRPr="00964171">
        <w:rPr>
          <w:sz w:val="22"/>
          <w:szCs w:val="22"/>
          <w:lang w:val="fr-FR"/>
        </w:rPr>
        <w:t xml:space="preserve"> se </w:t>
      </w:r>
      <w:proofErr w:type="spellStart"/>
      <w:r w:rsidRPr="00964171">
        <w:rPr>
          <w:sz w:val="22"/>
          <w:szCs w:val="22"/>
          <w:lang w:val="fr-FR"/>
        </w:rPr>
        <w:t>pronunţe</w:t>
      </w:r>
      <w:proofErr w:type="spellEnd"/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asupra</w:t>
      </w:r>
      <w:proofErr w:type="spellEnd"/>
      <w:r w:rsidRPr="00964171">
        <w:rPr>
          <w:sz w:val="22"/>
          <w:szCs w:val="22"/>
          <w:lang w:val="fr-FR"/>
        </w:rPr>
        <w:t xml:space="preserve"> </w:t>
      </w:r>
      <w:proofErr w:type="spellStart"/>
      <w:r w:rsidRPr="00964171">
        <w:rPr>
          <w:sz w:val="22"/>
          <w:szCs w:val="22"/>
          <w:lang w:val="fr-FR"/>
        </w:rPr>
        <w:t>dreptului</w:t>
      </w:r>
      <w:proofErr w:type="spellEnd"/>
      <w:r w:rsidRPr="00964171">
        <w:rPr>
          <w:sz w:val="22"/>
          <w:szCs w:val="22"/>
          <w:lang w:val="fr-FR"/>
        </w:rPr>
        <w:t xml:space="preserve"> de </w:t>
      </w:r>
      <w:proofErr w:type="spellStart"/>
      <w:r w:rsidRPr="00964171">
        <w:rPr>
          <w:sz w:val="22"/>
          <w:szCs w:val="22"/>
          <w:lang w:val="fr-FR"/>
        </w:rPr>
        <w:t>preemţiune</w:t>
      </w:r>
      <w:proofErr w:type="spellEnd"/>
      <w:r w:rsidRPr="00964171">
        <w:rPr>
          <w:sz w:val="22"/>
          <w:szCs w:val="22"/>
          <w:lang w:val="fr-FR"/>
        </w:rPr>
        <w:t xml:space="preserve">, la </w:t>
      </w:r>
      <w:r w:rsidRPr="00964171">
        <w:rPr>
          <w:sz w:val="22"/>
          <w:szCs w:val="22"/>
          <w:lang w:val="ro-RO"/>
        </w:rPr>
        <w:t xml:space="preserve">intenţia de înstrăinare a </w:t>
      </w:r>
      <w:r w:rsidR="00297C13">
        <w:rPr>
          <w:sz w:val="22"/>
          <w:szCs w:val="22"/>
          <w:lang w:val="ro-RO"/>
        </w:rPr>
        <w:t xml:space="preserve">spaţiului </w:t>
      </w:r>
      <w:r w:rsidRPr="00964171">
        <w:rPr>
          <w:sz w:val="22"/>
          <w:szCs w:val="22"/>
          <w:lang w:val="ro-RO"/>
        </w:rPr>
        <w:t xml:space="preserve"> cu altă destinaţ</w:t>
      </w:r>
      <w:r w:rsidR="00474DC9">
        <w:rPr>
          <w:sz w:val="22"/>
          <w:szCs w:val="22"/>
          <w:lang w:val="ro-RO"/>
        </w:rPr>
        <w:t>i</w:t>
      </w:r>
      <w:r w:rsidR="00F8415F">
        <w:rPr>
          <w:sz w:val="22"/>
          <w:szCs w:val="22"/>
          <w:lang w:val="ro-RO"/>
        </w:rPr>
        <w:t xml:space="preserve">e decât aceea de locuinţă </w:t>
      </w:r>
      <w:r w:rsidR="00297C13">
        <w:rPr>
          <w:sz w:val="22"/>
          <w:szCs w:val="22"/>
          <w:lang w:val="ro-RO"/>
        </w:rPr>
        <w:t>,</w:t>
      </w:r>
      <w:r w:rsidR="003F3F59">
        <w:rPr>
          <w:sz w:val="22"/>
          <w:szCs w:val="22"/>
          <w:lang w:val="ro-RO"/>
        </w:rPr>
        <w:t>-</w:t>
      </w:r>
      <w:r w:rsidR="00553B55">
        <w:rPr>
          <w:sz w:val="22"/>
          <w:szCs w:val="22"/>
          <w:lang w:val="ro-RO"/>
        </w:rPr>
        <w:t xml:space="preserve"> </w:t>
      </w:r>
      <w:r w:rsidR="003F3F59">
        <w:rPr>
          <w:sz w:val="22"/>
          <w:szCs w:val="22"/>
          <w:lang w:val="ro-RO"/>
        </w:rPr>
        <w:t>SAD 1A</w:t>
      </w:r>
      <w:r w:rsidRPr="00964171">
        <w:rPr>
          <w:sz w:val="22"/>
          <w:szCs w:val="22"/>
          <w:lang w:val="ro-RO"/>
        </w:rPr>
        <w:t>, înscris în C.F. nr.</w:t>
      </w:r>
      <w:r w:rsidR="00C9149D">
        <w:rPr>
          <w:sz w:val="22"/>
          <w:szCs w:val="22"/>
          <w:lang w:val="ro-RO"/>
        </w:rPr>
        <w:t>400136-C1-U20</w:t>
      </w:r>
      <w:r w:rsidR="00B429D6">
        <w:rPr>
          <w:sz w:val="22"/>
          <w:szCs w:val="22"/>
          <w:lang w:val="ro-RO"/>
        </w:rPr>
        <w:t xml:space="preserve">, nr.topo </w:t>
      </w:r>
      <w:r w:rsidR="00C9149D">
        <w:rPr>
          <w:sz w:val="22"/>
          <w:szCs w:val="22"/>
          <w:lang w:val="ro-RO"/>
        </w:rPr>
        <w:t xml:space="preserve">400136-C1-U20, </w:t>
      </w:r>
      <w:r w:rsidRPr="00964171">
        <w:rPr>
          <w:sz w:val="22"/>
          <w:szCs w:val="22"/>
          <w:lang w:val="ro-RO"/>
        </w:rPr>
        <w:t xml:space="preserve">Timişoara, </w:t>
      </w:r>
      <w:r w:rsidR="00474DC9">
        <w:rPr>
          <w:sz w:val="22"/>
          <w:szCs w:val="22"/>
          <w:lang w:val="ro-RO"/>
        </w:rPr>
        <w:t>situat</w:t>
      </w:r>
      <w:r w:rsidRPr="00964171">
        <w:rPr>
          <w:sz w:val="22"/>
          <w:szCs w:val="22"/>
          <w:lang w:val="ro-RO"/>
        </w:rPr>
        <w:t xml:space="preserve"> în imobilul din</w:t>
      </w:r>
      <w:r w:rsidR="00A664DF">
        <w:rPr>
          <w:sz w:val="22"/>
          <w:szCs w:val="22"/>
          <w:lang w:val="ro-RO"/>
        </w:rPr>
        <w:t xml:space="preserve"> </w:t>
      </w:r>
      <w:r w:rsidR="00B429D6">
        <w:rPr>
          <w:sz w:val="22"/>
          <w:szCs w:val="22"/>
          <w:lang w:val="ro-RO"/>
        </w:rPr>
        <w:t xml:space="preserve">strada </w:t>
      </w:r>
      <w:r w:rsidR="00C9149D">
        <w:rPr>
          <w:sz w:val="22"/>
          <w:szCs w:val="22"/>
          <w:lang w:val="ro-RO"/>
        </w:rPr>
        <w:t>Emanuel Ungureanu nr.9 parter ;</w:t>
      </w:r>
    </w:p>
    <w:p w:rsidR="00C9149D" w:rsidRDefault="00297C13" w:rsidP="002C7E00">
      <w:pPr>
        <w:ind w:firstLine="70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Imobilul  situat</w:t>
      </w:r>
      <w:r w:rsidR="002439A9">
        <w:rPr>
          <w:sz w:val="22"/>
          <w:szCs w:val="22"/>
          <w:lang w:val="ro-RO"/>
        </w:rPr>
        <w:t xml:space="preserve"> înTimişoara ,strada Emanuel Ungureanu nr.9,parter, </w:t>
      </w:r>
      <w:r w:rsidR="005405A7">
        <w:rPr>
          <w:sz w:val="22"/>
          <w:szCs w:val="22"/>
          <w:lang w:val="ro-RO"/>
        </w:rPr>
        <w:t xml:space="preserve"> pentru care se solicita exercitarea/neexercitarea dreptului de preemţiune se prezintă astfel:</w:t>
      </w:r>
    </w:p>
    <w:p w:rsidR="002439A9" w:rsidRDefault="002439A9" w:rsidP="002C7E00">
      <w:pPr>
        <w:ind w:firstLine="708"/>
        <w:jc w:val="both"/>
        <w:rPr>
          <w:sz w:val="22"/>
          <w:szCs w:val="22"/>
          <w:u w:val="single"/>
          <w:lang w:val="ro-RO"/>
        </w:rPr>
      </w:pPr>
      <w:r>
        <w:rPr>
          <w:sz w:val="22"/>
          <w:szCs w:val="22"/>
          <w:lang w:val="ro-RO"/>
        </w:rPr>
        <w:t>-</w:t>
      </w:r>
      <w:r w:rsidR="002C7E00" w:rsidRPr="00964171">
        <w:rPr>
          <w:sz w:val="22"/>
          <w:szCs w:val="22"/>
          <w:lang w:val="ro-RO"/>
        </w:rPr>
        <w:t xml:space="preserve"> </w:t>
      </w:r>
      <w:r w:rsidR="00A664DF">
        <w:rPr>
          <w:sz w:val="22"/>
          <w:szCs w:val="22"/>
          <w:u w:val="single"/>
          <w:lang w:val="ro-RO"/>
        </w:rPr>
        <w:t>Spaţiul cu altă destinaţi</w:t>
      </w:r>
      <w:r w:rsidR="005405A7">
        <w:rPr>
          <w:sz w:val="22"/>
          <w:szCs w:val="22"/>
          <w:u w:val="single"/>
          <w:lang w:val="ro-RO"/>
        </w:rPr>
        <w:t>e decât cea de locuinţă S.A.D1</w:t>
      </w:r>
      <w:r>
        <w:rPr>
          <w:sz w:val="22"/>
          <w:szCs w:val="22"/>
          <w:u w:val="single"/>
          <w:lang w:val="ro-RO"/>
        </w:rPr>
        <w:t>A</w:t>
      </w:r>
      <w:r w:rsidR="002C7E00" w:rsidRPr="00964171">
        <w:rPr>
          <w:sz w:val="22"/>
          <w:szCs w:val="22"/>
          <w:u w:val="single"/>
          <w:lang w:val="ro-RO"/>
        </w:rPr>
        <w:t xml:space="preserve">, are o suprafaţă utilă de aproximativ </w:t>
      </w:r>
      <w:r w:rsidR="002A4ECB">
        <w:rPr>
          <w:sz w:val="22"/>
          <w:szCs w:val="22"/>
          <w:u w:val="single"/>
          <w:lang w:val="ro-RO"/>
        </w:rPr>
        <w:t xml:space="preserve"> </w:t>
      </w:r>
      <w:r w:rsidR="005405A7">
        <w:rPr>
          <w:sz w:val="22"/>
          <w:szCs w:val="22"/>
          <w:u w:val="single"/>
          <w:lang w:val="ro-RO"/>
        </w:rPr>
        <w:t>59</w:t>
      </w:r>
      <w:r w:rsidR="002A4ECB">
        <w:rPr>
          <w:sz w:val="22"/>
          <w:szCs w:val="22"/>
          <w:u w:val="single"/>
          <w:lang w:val="ro-RO"/>
        </w:rPr>
        <w:t xml:space="preserve">  </w:t>
      </w:r>
      <w:r w:rsidR="00A664DF">
        <w:rPr>
          <w:sz w:val="22"/>
          <w:szCs w:val="22"/>
          <w:u w:val="single"/>
          <w:lang w:val="ro-RO"/>
        </w:rPr>
        <w:t xml:space="preserve"> </w:t>
      </w:r>
      <w:r w:rsidR="005405A7">
        <w:rPr>
          <w:sz w:val="22"/>
          <w:szCs w:val="22"/>
          <w:u w:val="single"/>
          <w:lang w:val="ro-RO"/>
        </w:rPr>
        <w:t>m.p,este situat în partea dreaptă a intrării</w:t>
      </w:r>
      <w:r w:rsidR="008B0DF6">
        <w:rPr>
          <w:sz w:val="22"/>
          <w:szCs w:val="22"/>
          <w:u w:val="single"/>
          <w:lang w:val="ro-RO"/>
        </w:rPr>
        <w:t xml:space="preserve"> ,</w:t>
      </w:r>
      <w:r>
        <w:rPr>
          <w:sz w:val="22"/>
          <w:szCs w:val="22"/>
          <w:u w:val="single"/>
          <w:lang w:val="ro-RO"/>
        </w:rPr>
        <w:t xml:space="preserve"> are 2 încăperi cu 645/10000 cote părţi comune</w:t>
      </w:r>
      <w:r w:rsidR="008B0DF6">
        <w:rPr>
          <w:sz w:val="22"/>
          <w:szCs w:val="22"/>
          <w:u w:val="single"/>
          <w:lang w:val="ro-RO"/>
        </w:rPr>
        <w:t xml:space="preserve"> şi 29/100 cote teren </w:t>
      </w:r>
      <w:r>
        <w:rPr>
          <w:sz w:val="22"/>
          <w:szCs w:val="22"/>
          <w:u w:val="single"/>
          <w:lang w:val="ro-RO"/>
        </w:rPr>
        <w:t>Proprietarul solicită pentru imobil un preţ de vanzare de 140.000 lei , respectiv 2372,88 lei/mp.</w:t>
      </w:r>
    </w:p>
    <w:p w:rsidR="0059173E" w:rsidRPr="003F3F59" w:rsidRDefault="0059173E" w:rsidP="002C7E00">
      <w:pPr>
        <w:ind w:firstLine="708"/>
        <w:jc w:val="both"/>
        <w:rPr>
          <w:sz w:val="22"/>
          <w:szCs w:val="22"/>
          <w:lang w:val="ro-RO"/>
        </w:rPr>
      </w:pPr>
      <w:r>
        <w:rPr>
          <w:sz w:val="24"/>
          <w:szCs w:val="24"/>
          <w:lang w:val="ro-RO"/>
        </w:rPr>
        <w:t xml:space="preserve">Din adresele </w:t>
      </w:r>
      <w:r w:rsidRPr="00147394">
        <w:rPr>
          <w:sz w:val="24"/>
          <w:szCs w:val="24"/>
          <w:lang w:val="ro-RO"/>
        </w:rPr>
        <w:t>nr. SC2014-01</w:t>
      </w:r>
      <w:r>
        <w:rPr>
          <w:sz w:val="24"/>
          <w:szCs w:val="24"/>
          <w:lang w:val="ro-RO"/>
        </w:rPr>
        <w:t>791</w:t>
      </w:r>
      <w:r w:rsidR="00131203">
        <w:rPr>
          <w:sz w:val="24"/>
          <w:szCs w:val="24"/>
          <w:lang w:val="ro-RO"/>
        </w:rPr>
        <w:t xml:space="preserve">2 </w:t>
      </w:r>
      <w:r>
        <w:rPr>
          <w:sz w:val="24"/>
          <w:szCs w:val="24"/>
          <w:lang w:val="ro-RO"/>
        </w:rPr>
        <w:t>din 17.07.2014 a</w:t>
      </w:r>
      <w:r w:rsidR="00131203">
        <w:rPr>
          <w:sz w:val="24"/>
          <w:szCs w:val="24"/>
          <w:lang w:val="ro-RO"/>
        </w:rPr>
        <w:t xml:space="preserve">le </w:t>
      </w:r>
      <w:r>
        <w:rPr>
          <w:rFonts w:eastAsiaTheme="minorHAnsi"/>
          <w:color w:val="000000"/>
          <w:sz w:val="24"/>
          <w:szCs w:val="24"/>
          <w:lang w:val="ro-RO"/>
        </w:rPr>
        <w:t>Direcţiei</w:t>
      </w:r>
      <w:r w:rsidRPr="00246292">
        <w:rPr>
          <w:rFonts w:eastAsiaTheme="minorHAnsi"/>
          <w:color w:val="000000"/>
          <w:sz w:val="24"/>
          <w:szCs w:val="24"/>
          <w:lang w:val="ro-RO"/>
        </w:rPr>
        <w:t xml:space="preserve"> Urbanism,Serviciul de Dezvoltare Urbană ,Reabilitare şi Conservare Clădiri Istorice </w:t>
      </w:r>
      <w:r w:rsidRPr="00131203">
        <w:rPr>
          <w:rFonts w:eastAsiaTheme="minorHAnsi"/>
          <w:color w:val="000000"/>
          <w:sz w:val="24"/>
          <w:szCs w:val="24"/>
          <w:lang w:val="ro-RO"/>
        </w:rPr>
        <w:t>,</w:t>
      </w:r>
      <w:r w:rsidRPr="00131203">
        <w:rPr>
          <w:sz w:val="24"/>
          <w:szCs w:val="24"/>
          <w:lang w:val="ro-RO"/>
        </w:rPr>
        <w:t xml:space="preserve"> rezultă </w:t>
      </w:r>
      <w:r w:rsidR="00A2055D">
        <w:rPr>
          <w:sz w:val="24"/>
          <w:szCs w:val="24"/>
          <w:lang w:val="ro-RO"/>
        </w:rPr>
        <w:t>că</w:t>
      </w:r>
      <w:r w:rsidR="00297C13">
        <w:rPr>
          <w:sz w:val="24"/>
          <w:szCs w:val="24"/>
          <w:lang w:val="ro-RO"/>
        </w:rPr>
        <w:t xml:space="preserve">: </w:t>
      </w:r>
      <w:r w:rsidR="00131203">
        <w:rPr>
          <w:sz w:val="24"/>
          <w:szCs w:val="24"/>
          <w:u w:val="single"/>
          <w:lang w:val="ro-RO"/>
        </w:rPr>
        <w:t>F</w:t>
      </w:r>
      <w:r>
        <w:rPr>
          <w:sz w:val="24"/>
          <w:szCs w:val="24"/>
          <w:u w:val="single"/>
          <w:lang w:val="ro-RO"/>
        </w:rPr>
        <w:t xml:space="preserve">aţada clădirii </w:t>
      </w:r>
      <w:r w:rsidR="00131203">
        <w:rPr>
          <w:sz w:val="24"/>
          <w:szCs w:val="24"/>
          <w:u w:val="single"/>
          <w:lang w:val="ro-RO"/>
        </w:rPr>
        <w:t xml:space="preserve"> şi acoperişul </w:t>
      </w:r>
      <w:r>
        <w:rPr>
          <w:sz w:val="24"/>
          <w:szCs w:val="24"/>
          <w:u w:val="single"/>
          <w:lang w:val="ro-RO"/>
        </w:rPr>
        <w:t>aferente S</w:t>
      </w:r>
      <w:r w:rsidR="009576A5">
        <w:rPr>
          <w:sz w:val="24"/>
          <w:szCs w:val="24"/>
          <w:u w:val="single"/>
          <w:lang w:val="ro-RO"/>
        </w:rPr>
        <w:t>.</w:t>
      </w:r>
      <w:r>
        <w:rPr>
          <w:sz w:val="24"/>
          <w:szCs w:val="24"/>
          <w:u w:val="single"/>
          <w:lang w:val="ro-RO"/>
        </w:rPr>
        <w:t>A</w:t>
      </w:r>
      <w:r w:rsidR="009576A5">
        <w:rPr>
          <w:sz w:val="24"/>
          <w:szCs w:val="24"/>
          <w:u w:val="single"/>
          <w:lang w:val="ro-RO"/>
        </w:rPr>
        <w:t>.</w:t>
      </w:r>
      <w:r>
        <w:rPr>
          <w:sz w:val="24"/>
          <w:szCs w:val="24"/>
          <w:u w:val="single"/>
          <w:lang w:val="ro-RO"/>
        </w:rPr>
        <w:t>D1</w:t>
      </w:r>
      <w:r w:rsidR="00297C13">
        <w:rPr>
          <w:sz w:val="24"/>
          <w:szCs w:val="24"/>
          <w:u w:val="single"/>
          <w:lang w:val="ro-RO"/>
        </w:rPr>
        <w:t xml:space="preserve"> A,</w:t>
      </w:r>
      <w:r>
        <w:rPr>
          <w:sz w:val="24"/>
          <w:szCs w:val="24"/>
          <w:u w:val="single"/>
          <w:lang w:val="ro-RO"/>
        </w:rPr>
        <w:t>prezintă degradări în anumite porţiuni şi necesită reparaţii.</w:t>
      </w:r>
      <w:r>
        <w:rPr>
          <w:sz w:val="22"/>
          <w:szCs w:val="22"/>
          <w:u w:val="single"/>
          <w:lang w:val="ro-RO"/>
        </w:rPr>
        <w:t>D</w:t>
      </w:r>
      <w:r w:rsidR="00553B55">
        <w:rPr>
          <w:sz w:val="22"/>
          <w:szCs w:val="22"/>
          <w:u w:val="single"/>
          <w:lang w:val="ro-RO"/>
        </w:rPr>
        <w:t>easemenea imobilul necesită as</w:t>
      </w:r>
      <w:r>
        <w:rPr>
          <w:sz w:val="22"/>
          <w:szCs w:val="22"/>
          <w:u w:val="single"/>
          <w:lang w:val="ro-RO"/>
        </w:rPr>
        <w:t>anarea instalaţiilor parazitare (alarme,</w:t>
      </w:r>
      <w:r w:rsidR="00553B55">
        <w:rPr>
          <w:sz w:val="22"/>
          <w:szCs w:val="22"/>
          <w:u w:val="single"/>
          <w:lang w:val="ro-RO"/>
        </w:rPr>
        <w:t>cabluri de</w:t>
      </w:r>
      <w:r>
        <w:rPr>
          <w:sz w:val="22"/>
          <w:szCs w:val="22"/>
          <w:u w:val="single"/>
          <w:lang w:val="ro-RO"/>
        </w:rPr>
        <w:t xml:space="preserve"> electricitate şi de date,</w:t>
      </w:r>
      <w:r w:rsidR="00553B55">
        <w:rPr>
          <w:sz w:val="22"/>
          <w:szCs w:val="22"/>
          <w:u w:val="single"/>
          <w:lang w:val="ro-RO"/>
        </w:rPr>
        <w:t xml:space="preserve">,etc) </w:t>
      </w:r>
      <w:r>
        <w:rPr>
          <w:sz w:val="22"/>
          <w:szCs w:val="22"/>
          <w:u w:val="single"/>
          <w:lang w:val="ro-RO"/>
        </w:rPr>
        <w:t>Tâmplăria de lemn de la parter a fost înlocuită cu rame din PVC,inadecvate clădirilor istoriceprotejate.</w:t>
      </w:r>
    </w:p>
    <w:p w:rsidR="00A9209C" w:rsidRDefault="009576A5" w:rsidP="00297C13">
      <w:pPr>
        <w:tabs>
          <w:tab w:val="left" w:pos="4860"/>
        </w:tabs>
        <w:ind w:firstLine="70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Din  adresele cu </w:t>
      </w:r>
      <w:r w:rsidR="002C7E00" w:rsidRPr="00964171">
        <w:rPr>
          <w:sz w:val="22"/>
          <w:szCs w:val="22"/>
          <w:lang w:val="ro-RO"/>
        </w:rPr>
        <w:t>nr.</w:t>
      </w:r>
      <w:r w:rsidR="007402D9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1722 din</w:t>
      </w:r>
      <w:r w:rsidR="00A9209C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 xml:space="preserve">07.07.2014 </w:t>
      </w:r>
      <w:r w:rsidR="007402D9">
        <w:rPr>
          <w:sz w:val="22"/>
          <w:szCs w:val="22"/>
          <w:lang w:val="ro-RO"/>
        </w:rPr>
        <w:t xml:space="preserve"> </w:t>
      </w:r>
      <w:r w:rsidR="00016E68">
        <w:rPr>
          <w:sz w:val="22"/>
          <w:szCs w:val="22"/>
          <w:lang w:val="ro-RO"/>
        </w:rPr>
        <w:t xml:space="preserve">, </w:t>
      </w:r>
      <w:r>
        <w:rPr>
          <w:sz w:val="22"/>
          <w:szCs w:val="22"/>
          <w:lang w:val="ro-RO"/>
        </w:rPr>
        <w:t xml:space="preserve">Direcţiei </w:t>
      </w:r>
      <w:r w:rsidR="002C7E00" w:rsidRPr="00964171">
        <w:rPr>
          <w:sz w:val="22"/>
          <w:szCs w:val="22"/>
          <w:lang w:val="ro-RO"/>
        </w:rPr>
        <w:t xml:space="preserve"> pentru Cultură, Culte şi Patrimoniul Cultural Naţional a judeţului Timiş,</w:t>
      </w:r>
      <w:r>
        <w:rPr>
          <w:sz w:val="22"/>
          <w:szCs w:val="22"/>
          <w:lang w:val="ro-RO"/>
        </w:rPr>
        <w:t xml:space="preserve">aceasta </w:t>
      </w:r>
      <w:r w:rsidR="002C7E00" w:rsidRPr="00964171">
        <w:rPr>
          <w:i/>
          <w:sz w:val="22"/>
          <w:szCs w:val="22"/>
          <w:lang w:val="ro-RO"/>
        </w:rPr>
        <w:t xml:space="preserve"> nu îşi exercită dreptul de preemţiune,</w:t>
      </w:r>
      <w:r w:rsidR="00297C13">
        <w:rPr>
          <w:sz w:val="22"/>
          <w:szCs w:val="22"/>
          <w:lang w:val="ro-RO"/>
        </w:rPr>
        <w:t xml:space="preserve"> asupra spaţiului </w:t>
      </w:r>
      <w:r>
        <w:rPr>
          <w:sz w:val="22"/>
          <w:szCs w:val="22"/>
          <w:lang w:val="ro-RO"/>
        </w:rPr>
        <w:t xml:space="preserve"> cu altă </w:t>
      </w:r>
    </w:p>
    <w:p w:rsidR="002C7E00" w:rsidRDefault="009576A5" w:rsidP="00297C13">
      <w:pPr>
        <w:tabs>
          <w:tab w:val="left" w:pos="4860"/>
        </w:tabs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destinaţie  </w:t>
      </w:r>
      <w:r w:rsidR="00016E68">
        <w:rPr>
          <w:sz w:val="22"/>
          <w:szCs w:val="22"/>
          <w:lang w:val="ro-RO"/>
        </w:rPr>
        <w:t>decât aceea de locuinţă SAD</w:t>
      </w:r>
      <w:r>
        <w:rPr>
          <w:sz w:val="22"/>
          <w:szCs w:val="22"/>
          <w:lang w:val="ro-RO"/>
        </w:rPr>
        <w:t xml:space="preserve">1A </w:t>
      </w:r>
      <w:r w:rsidR="00016E68">
        <w:rPr>
          <w:sz w:val="22"/>
          <w:szCs w:val="22"/>
          <w:lang w:val="ro-RO"/>
        </w:rPr>
        <w:t>, situat</w:t>
      </w:r>
      <w:r w:rsidR="00A9209C">
        <w:rPr>
          <w:sz w:val="22"/>
          <w:szCs w:val="22"/>
          <w:lang w:val="ro-RO"/>
        </w:rPr>
        <w:t xml:space="preserve"> </w:t>
      </w:r>
      <w:r w:rsidR="002C7E00" w:rsidRPr="00964171">
        <w:rPr>
          <w:sz w:val="22"/>
          <w:szCs w:val="22"/>
          <w:lang w:val="ro-RO"/>
        </w:rPr>
        <w:t xml:space="preserve">în imobilul din </w:t>
      </w:r>
      <w:r w:rsidR="00E25FD7">
        <w:rPr>
          <w:sz w:val="22"/>
          <w:szCs w:val="22"/>
          <w:lang w:val="ro-RO"/>
        </w:rPr>
        <w:t xml:space="preserve">Strada Emanuel Ungureanu nr.9 </w:t>
      </w:r>
      <w:r w:rsidR="007402D9">
        <w:rPr>
          <w:sz w:val="22"/>
          <w:szCs w:val="22"/>
          <w:lang w:val="ro-RO"/>
        </w:rPr>
        <w:t xml:space="preserve"> parter</w:t>
      </w:r>
      <w:r w:rsidR="00016E68">
        <w:rPr>
          <w:sz w:val="22"/>
          <w:szCs w:val="22"/>
          <w:lang w:val="ro-RO"/>
        </w:rPr>
        <w:t>,</w:t>
      </w:r>
      <w:r w:rsidR="007402D9">
        <w:rPr>
          <w:sz w:val="22"/>
          <w:szCs w:val="22"/>
          <w:lang w:val="ro-RO"/>
        </w:rPr>
        <w:t xml:space="preserve"> </w:t>
      </w:r>
      <w:r w:rsidR="00016E68">
        <w:rPr>
          <w:sz w:val="22"/>
          <w:szCs w:val="22"/>
          <w:lang w:val="ro-RO"/>
        </w:rPr>
        <w:t>oraşul Timişoara, judeţul Timiş,</w:t>
      </w:r>
      <w:r w:rsidR="002C7E00" w:rsidRPr="00964171">
        <w:rPr>
          <w:sz w:val="22"/>
          <w:szCs w:val="22"/>
          <w:lang w:val="ro-RO"/>
        </w:rPr>
        <w:t xml:space="preserve"> inclus</w:t>
      </w:r>
      <w:r w:rsidR="00E25FD7">
        <w:rPr>
          <w:sz w:val="22"/>
          <w:szCs w:val="22"/>
          <w:lang w:val="ro-RO"/>
        </w:rPr>
        <w:t>e</w:t>
      </w:r>
      <w:r w:rsidR="002C7E00" w:rsidRPr="00964171">
        <w:rPr>
          <w:sz w:val="22"/>
          <w:szCs w:val="22"/>
          <w:lang w:val="ro-RO"/>
        </w:rPr>
        <w:t xml:space="preserve">  în Situl urban</w:t>
      </w:r>
      <w:r w:rsidR="007402D9">
        <w:rPr>
          <w:sz w:val="22"/>
          <w:szCs w:val="22"/>
          <w:lang w:val="ro-RO"/>
        </w:rPr>
        <w:t xml:space="preserve">  </w:t>
      </w:r>
      <w:r w:rsidR="00E25FD7">
        <w:rPr>
          <w:sz w:val="22"/>
          <w:szCs w:val="22"/>
          <w:lang w:val="ro-RO"/>
        </w:rPr>
        <w:t>,,Cetatea Timişoarei ,cod TM-II-S-A-06095,Poziţia 60</w:t>
      </w:r>
      <w:r w:rsidR="007402D9">
        <w:rPr>
          <w:sz w:val="22"/>
          <w:szCs w:val="22"/>
          <w:lang w:val="ro-RO"/>
        </w:rPr>
        <w:t xml:space="preserve"> </w:t>
      </w:r>
      <w:r w:rsidR="002C7E00" w:rsidRPr="00964171">
        <w:rPr>
          <w:sz w:val="22"/>
          <w:szCs w:val="22"/>
          <w:lang w:val="ro-RO"/>
        </w:rPr>
        <w:t xml:space="preserve">, în Lista Monumentelor Istorice-2010, </w:t>
      </w:r>
      <w:r w:rsidR="00016E68">
        <w:rPr>
          <w:sz w:val="22"/>
          <w:szCs w:val="22"/>
          <w:lang w:val="ro-RO"/>
        </w:rPr>
        <w:t>judeţul Timiş.</w:t>
      </w:r>
    </w:p>
    <w:p w:rsidR="00A9209C" w:rsidRDefault="00A9209C" w:rsidP="00A9209C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Conform art.4,alin.4 din Legea nr.422/2001 privind protejarea monumentelor istorice :</w:t>
      </w:r>
    </w:p>
    <w:p w:rsidR="00297C13" w:rsidRPr="00930BDF" w:rsidRDefault="00A9209C" w:rsidP="00297C13">
      <w:pPr>
        <w:tabs>
          <w:tab w:val="left" w:pos="0"/>
        </w:tabs>
        <w:rPr>
          <w:color w:val="000000"/>
          <w:sz w:val="22"/>
          <w:szCs w:val="22"/>
        </w:rPr>
      </w:pPr>
      <w:r>
        <w:rPr>
          <w:sz w:val="24"/>
          <w:szCs w:val="24"/>
          <w:lang w:val="ro-RO"/>
        </w:rPr>
        <w:t>,,</w:t>
      </w:r>
      <w:r w:rsidRPr="00935872">
        <w:rPr>
          <w:rFonts w:ascii="Courier New" w:eastAsiaTheme="minorHAnsi" w:hAnsi="Courier New" w:cs="Courier New"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Monumentele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istorice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aflate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în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proprietatea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persoanelor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fizice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sau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juridice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de </w:t>
      </w:r>
      <w:proofErr w:type="spellStart"/>
      <w:r w:rsidRPr="00935872">
        <w:rPr>
          <w:rFonts w:eastAsiaTheme="minorHAnsi"/>
          <w:i/>
          <w:sz w:val="22"/>
          <w:szCs w:val="22"/>
        </w:rPr>
        <w:t>drept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privat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pot </w:t>
      </w:r>
      <w:proofErr w:type="spellStart"/>
      <w:r w:rsidRPr="00935872">
        <w:rPr>
          <w:rFonts w:eastAsiaTheme="minorHAnsi"/>
          <w:i/>
          <w:sz w:val="22"/>
          <w:szCs w:val="22"/>
        </w:rPr>
        <w:t>fi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vândute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numai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în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condiţiile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exercitării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dreptului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de </w:t>
      </w:r>
      <w:proofErr w:type="spellStart"/>
      <w:r w:rsidRPr="00935872">
        <w:rPr>
          <w:rFonts w:eastAsiaTheme="minorHAnsi"/>
          <w:i/>
          <w:sz w:val="22"/>
          <w:szCs w:val="22"/>
        </w:rPr>
        <w:t>preemţiune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al </w:t>
      </w:r>
      <w:proofErr w:type="spellStart"/>
      <w:r w:rsidRPr="00935872">
        <w:rPr>
          <w:rFonts w:eastAsiaTheme="minorHAnsi"/>
          <w:i/>
          <w:sz w:val="22"/>
          <w:szCs w:val="22"/>
        </w:rPr>
        <w:t>statului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roman, </w:t>
      </w:r>
      <w:proofErr w:type="spellStart"/>
      <w:r w:rsidRPr="00935872">
        <w:rPr>
          <w:rFonts w:eastAsiaTheme="minorHAnsi"/>
          <w:i/>
          <w:sz w:val="22"/>
          <w:szCs w:val="22"/>
        </w:rPr>
        <w:t>prin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Ministerul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Culturii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şi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Cultelor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</w:t>
      </w:r>
      <w:proofErr w:type="spellStart"/>
      <w:r w:rsidRPr="00935872">
        <w:rPr>
          <w:rFonts w:eastAsiaTheme="minorHAnsi"/>
          <w:i/>
          <w:sz w:val="22"/>
          <w:szCs w:val="22"/>
        </w:rPr>
        <w:t>sau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al </w:t>
      </w:r>
      <w:proofErr w:type="spellStart"/>
      <w:r w:rsidRPr="00935872">
        <w:rPr>
          <w:rFonts w:eastAsiaTheme="minorHAnsi"/>
          <w:i/>
          <w:sz w:val="22"/>
          <w:szCs w:val="22"/>
        </w:rPr>
        <w:t>unităţilor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administrativ-teritoriale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</w:t>
      </w:r>
      <w:proofErr w:type="spellStart"/>
      <w:r w:rsidRPr="00935872">
        <w:rPr>
          <w:rFonts w:eastAsiaTheme="minorHAnsi"/>
          <w:i/>
          <w:sz w:val="22"/>
          <w:szCs w:val="22"/>
        </w:rPr>
        <w:t>după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caz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</w:t>
      </w:r>
      <w:proofErr w:type="spellStart"/>
      <w:r w:rsidRPr="00935872">
        <w:rPr>
          <w:rFonts w:eastAsiaTheme="minorHAnsi"/>
          <w:i/>
          <w:sz w:val="22"/>
          <w:szCs w:val="22"/>
        </w:rPr>
        <w:t>potrivit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prezentei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legi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, sub </w:t>
      </w:r>
      <w:proofErr w:type="spellStart"/>
      <w:r w:rsidRPr="00935872">
        <w:rPr>
          <w:rFonts w:eastAsiaTheme="minorHAnsi"/>
          <w:i/>
          <w:sz w:val="22"/>
          <w:szCs w:val="22"/>
        </w:rPr>
        <w:t>sancţiunea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</w:t>
      </w:r>
      <w:proofErr w:type="spellStart"/>
      <w:r w:rsidRPr="00935872">
        <w:rPr>
          <w:rFonts w:eastAsiaTheme="minorHAnsi"/>
          <w:i/>
          <w:sz w:val="22"/>
          <w:szCs w:val="22"/>
        </w:rPr>
        <w:t>nulităţii</w:t>
      </w:r>
      <w:proofErr w:type="spellEnd"/>
      <w:r w:rsidRPr="00935872">
        <w:rPr>
          <w:rFonts w:eastAsiaTheme="minorHAnsi"/>
          <w:i/>
          <w:sz w:val="22"/>
          <w:szCs w:val="22"/>
        </w:rPr>
        <w:t xml:space="preserve"> absolute a </w:t>
      </w:r>
      <w:proofErr w:type="spellStart"/>
      <w:r w:rsidRPr="00935872">
        <w:rPr>
          <w:rFonts w:eastAsiaTheme="minorHAnsi"/>
          <w:i/>
          <w:sz w:val="22"/>
          <w:szCs w:val="22"/>
        </w:rPr>
        <w:t>vânzării</w:t>
      </w:r>
      <w:proofErr w:type="spellEnd"/>
      <w:r w:rsidRPr="00935872">
        <w:rPr>
          <w:rFonts w:eastAsiaTheme="minorHAnsi"/>
          <w:i/>
          <w:sz w:val="22"/>
          <w:szCs w:val="22"/>
        </w:rPr>
        <w:t>.</w:t>
      </w:r>
      <w:r>
        <w:rPr>
          <w:sz w:val="22"/>
          <w:szCs w:val="22"/>
          <w:lang w:val="ro-RO"/>
        </w:rPr>
        <w:tab/>
      </w:r>
      <w:r w:rsidR="00297C13">
        <w:rPr>
          <w:sz w:val="22"/>
          <w:szCs w:val="22"/>
          <w:lang w:val="ro-RO"/>
        </w:rPr>
        <w:tab/>
      </w:r>
      <w:r w:rsidR="00297C13">
        <w:rPr>
          <w:sz w:val="22"/>
          <w:szCs w:val="22"/>
          <w:lang w:val="ro-RO"/>
        </w:rPr>
        <w:tab/>
      </w:r>
      <w:r w:rsidR="00297C13">
        <w:rPr>
          <w:sz w:val="22"/>
          <w:szCs w:val="22"/>
          <w:lang w:val="ro-RO"/>
        </w:rPr>
        <w:tab/>
      </w:r>
      <w:r w:rsidR="00297C13">
        <w:rPr>
          <w:sz w:val="22"/>
          <w:szCs w:val="22"/>
          <w:lang w:val="ro-RO"/>
        </w:rPr>
        <w:tab/>
      </w:r>
      <w:r w:rsidR="00297C13">
        <w:rPr>
          <w:sz w:val="22"/>
          <w:szCs w:val="22"/>
          <w:lang w:val="ro-RO"/>
        </w:rPr>
        <w:tab/>
      </w:r>
      <w:r w:rsidR="00297C13">
        <w:rPr>
          <w:sz w:val="22"/>
          <w:szCs w:val="22"/>
          <w:lang w:val="ro-RO"/>
        </w:rPr>
        <w:tab/>
      </w:r>
      <w:r w:rsidR="00297C13" w:rsidRPr="00147394">
        <w:rPr>
          <w:sz w:val="24"/>
          <w:szCs w:val="24"/>
        </w:rPr>
        <w:t>Cod FO 53-01, ver.2</w:t>
      </w:r>
    </w:p>
    <w:p w:rsidR="00A9209C" w:rsidRPr="00964171" w:rsidRDefault="00A9209C" w:rsidP="00A9209C">
      <w:pPr>
        <w:autoSpaceDE w:val="0"/>
        <w:autoSpaceDN w:val="0"/>
        <w:adjustRightInd w:val="0"/>
        <w:rPr>
          <w:sz w:val="22"/>
          <w:szCs w:val="22"/>
          <w:lang w:val="ro-RO"/>
        </w:rPr>
      </w:pPr>
    </w:p>
    <w:p w:rsidR="002C7E00" w:rsidRPr="00964171" w:rsidRDefault="002C7E00" w:rsidP="002C7E00">
      <w:pPr>
        <w:ind w:firstLine="708"/>
        <w:jc w:val="both"/>
        <w:rPr>
          <w:sz w:val="22"/>
          <w:szCs w:val="22"/>
          <w:lang w:val="ro-RO"/>
        </w:rPr>
      </w:pPr>
      <w:r w:rsidRPr="00964171">
        <w:rPr>
          <w:sz w:val="22"/>
          <w:szCs w:val="22"/>
          <w:lang w:val="ro-RO"/>
        </w:rPr>
        <w:t>Având în vedere prevederile art.2, din Hotărârea nr.67/26.02.2008 a Consiliului Local al Municipiului Timişoara;</w:t>
      </w:r>
    </w:p>
    <w:p w:rsidR="00F07E9E" w:rsidRDefault="002C7E00" w:rsidP="00A9209C">
      <w:pPr>
        <w:pStyle w:val="BlockText"/>
        <w:ind w:left="0" w:right="-25" w:firstLine="708"/>
        <w:jc w:val="both"/>
        <w:rPr>
          <w:sz w:val="22"/>
          <w:szCs w:val="22"/>
          <w:lang w:val="ro-RO"/>
        </w:rPr>
      </w:pPr>
      <w:r w:rsidRPr="00964171">
        <w:rPr>
          <w:sz w:val="22"/>
          <w:szCs w:val="22"/>
          <w:lang w:val="ro-RO"/>
        </w:rPr>
        <w:t xml:space="preserve">                                 </w:t>
      </w:r>
    </w:p>
    <w:p w:rsidR="00F07E9E" w:rsidRDefault="00F07E9E" w:rsidP="002C7E00">
      <w:pPr>
        <w:pStyle w:val="BlockText"/>
        <w:ind w:left="0" w:right="-25" w:firstLine="0"/>
        <w:jc w:val="both"/>
        <w:rPr>
          <w:sz w:val="22"/>
          <w:szCs w:val="22"/>
          <w:lang w:val="ro-RO"/>
        </w:rPr>
      </w:pPr>
    </w:p>
    <w:p w:rsidR="002C7E00" w:rsidRPr="00964171" w:rsidRDefault="002C7E00" w:rsidP="002C7E00">
      <w:pPr>
        <w:pStyle w:val="BlockText"/>
        <w:ind w:left="0" w:right="-25" w:firstLine="0"/>
        <w:jc w:val="both"/>
        <w:rPr>
          <w:sz w:val="22"/>
          <w:szCs w:val="22"/>
          <w:lang w:val="ro-RO"/>
        </w:rPr>
      </w:pPr>
      <w:r w:rsidRPr="00964171">
        <w:rPr>
          <w:sz w:val="22"/>
          <w:szCs w:val="22"/>
          <w:lang w:val="ro-RO"/>
        </w:rPr>
        <w:t xml:space="preserve">                             </w:t>
      </w:r>
    </w:p>
    <w:p w:rsidR="002C7E00" w:rsidRPr="00964171" w:rsidRDefault="002C7E00" w:rsidP="002C7E00">
      <w:pPr>
        <w:pStyle w:val="BlockText"/>
        <w:ind w:left="0" w:right="-25" w:firstLine="0"/>
        <w:jc w:val="both"/>
        <w:rPr>
          <w:sz w:val="22"/>
          <w:szCs w:val="22"/>
          <w:lang w:val="ro-RO"/>
        </w:rPr>
      </w:pPr>
      <w:r w:rsidRPr="00964171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2C7E00" w:rsidRPr="00964171" w:rsidRDefault="002C7E00" w:rsidP="002C7E00">
      <w:pPr>
        <w:pStyle w:val="BlockText"/>
        <w:ind w:left="0" w:right="-25" w:firstLine="0"/>
        <w:jc w:val="both"/>
        <w:rPr>
          <w:sz w:val="22"/>
          <w:szCs w:val="22"/>
          <w:lang w:val="ro-RO"/>
        </w:rPr>
      </w:pPr>
    </w:p>
    <w:p w:rsidR="002C7E00" w:rsidRPr="00964171" w:rsidRDefault="002C7E00" w:rsidP="002C7E00">
      <w:pPr>
        <w:ind w:left="2160" w:firstLine="720"/>
        <w:rPr>
          <w:b/>
          <w:sz w:val="22"/>
          <w:szCs w:val="22"/>
          <w:lang w:val="ro-RO"/>
        </w:rPr>
      </w:pPr>
      <w:r w:rsidRPr="00964171">
        <w:rPr>
          <w:b/>
          <w:sz w:val="22"/>
          <w:szCs w:val="22"/>
          <w:lang w:val="ro-RO"/>
        </w:rPr>
        <w:t xml:space="preserve">              PROPUNE:</w:t>
      </w:r>
    </w:p>
    <w:p w:rsidR="002C7E00" w:rsidRPr="00964171" w:rsidRDefault="002C7E00" w:rsidP="002C7E00">
      <w:pPr>
        <w:ind w:left="2160" w:firstLine="720"/>
        <w:rPr>
          <w:b/>
          <w:sz w:val="22"/>
          <w:szCs w:val="22"/>
          <w:lang w:val="ro-RO"/>
        </w:rPr>
      </w:pPr>
    </w:p>
    <w:p w:rsidR="00F07E9E" w:rsidRDefault="002C7E00" w:rsidP="00A9209C">
      <w:pPr>
        <w:ind w:firstLine="708"/>
        <w:jc w:val="both"/>
        <w:rPr>
          <w:sz w:val="22"/>
          <w:szCs w:val="22"/>
        </w:rPr>
      </w:pPr>
      <w:r w:rsidRPr="00964171">
        <w:rPr>
          <w:sz w:val="22"/>
          <w:szCs w:val="22"/>
          <w:lang w:val="ro-RO"/>
        </w:rPr>
        <w:t xml:space="preserve">Emiterea unei Hotărâri, prin care Consiliul Local Timişoara nu îşi exercită dreptul de preemţiune privitor la cumpărarea </w:t>
      </w:r>
      <w:r w:rsidR="00297C13">
        <w:rPr>
          <w:sz w:val="22"/>
          <w:szCs w:val="22"/>
          <w:lang w:val="ro-RO"/>
        </w:rPr>
        <w:t xml:space="preserve">spaţiului </w:t>
      </w:r>
      <w:r w:rsidR="00A9209C">
        <w:rPr>
          <w:sz w:val="22"/>
          <w:szCs w:val="22"/>
          <w:lang w:val="ro-RO"/>
        </w:rPr>
        <w:t xml:space="preserve"> cu altă destinaţie decăt acea de locuinţă S.A.D 1A,parter  înscris în C.F.nr.400136-C1-U20, nr.topo 400136-C1-U20 la preţul de 140.000 lei </w:t>
      </w:r>
      <w:r w:rsidR="00F67C47">
        <w:rPr>
          <w:sz w:val="22"/>
          <w:szCs w:val="22"/>
          <w:lang w:val="ro-RO"/>
        </w:rPr>
        <w:t>din Timişoara, strada Emanuel Ungureanu nr.9.</w:t>
      </w:r>
    </w:p>
    <w:p w:rsidR="00F07E9E" w:rsidRPr="00964171" w:rsidRDefault="00F07E9E" w:rsidP="002C7E00">
      <w:pPr>
        <w:rPr>
          <w:sz w:val="22"/>
          <w:szCs w:val="22"/>
        </w:rPr>
      </w:pPr>
    </w:p>
    <w:p w:rsidR="002C7E00" w:rsidRPr="00964171" w:rsidRDefault="002C7E00" w:rsidP="002C7E00">
      <w:pPr>
        <w:rPr>
          <w:sz w:val="22"/>
          <w:szCs w:val="22"/>
        </w:rPr>
      </w:pPr>
    </w:p>
    <w:p w:rsidR="002C7E00" w:rsidRPr="00964171" w:rsidRDefault="002C7E00" w:rsidP="002C7E00">
      <w:pPr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VICEPRIMAR,   </w:t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  <w:t xml:space="preserve">  SECRETAR,</w:t>
      </w:r>
    </w:p>
    <w:p w:rsidR="002C7E00" w:rsidRPr="00964171" w:rsidRDefault="002C7E00" w:rsidP="002C7E00">
      <w:pPr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</w:t>
      </w:r>
      <w:proofErr w:type="spellStart"/>
      <w:r w:rsidRPr="00964171">
        <w:rPr>
          <w:b/>
          <w:sz w:val="22"/>
          <w:szCs w:val="22"/>
        </w:rPr>
        <w:t>Traian</w:t>
      </w:r>
      <w:proofErr w:type="spellEnd"/>
      <w:r w:rsidRPr="00964171">
        <w:rPr>
          <w:b/>
          <w:sz w:val="22"/>
          <w:szCs w:val="22"/>
        </w:rPr>
        <w:t xml:space="preserve"> </w:t>
      </w:r>
      <w:proofErr w:type="spellStart"/>
      <w:r w:rsidRPr="00964171">
        <w:rPr>
          <w:b/>
          <w:sz w:val="22"/>
          <w:szCs w:val="22"/>
        </w:rPr>
        <w:t>Stoia</w:t>
      </w:r>
      <w:proofErr w:type="spellEnd"/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  <w:t xml:space="preserve">  </w:t>
      </w:r>
      <w:proofErr w:type="spellStart"/>
      <w:r w:rsidRPr="00964171">
        <w:rPr>
          <w:b/>
          <w:sz w:val="22"/>
          <w:szCs w:val="22"/>
        </w:rPr>
        <w:t>Ioan</w:t>
      </w:r>
      <w:proofErr w:type="spellEnd"/>
      <w:r w:rsidRPr="00964171">
        <w:rPr>
          <w:b/>
          <w:sz w:val="22"/>
          <w:szCs w:val="22"/>
        </w:rPr>
        <w:t xml:space="preserve"> </w:t>
      </w:r>
      <w:proofErr w:type="spellStart"/>
      <w:r w:rsidRPr="00964171">
        <w:rPr>
          <w:b/>
          <w:sz w:val="22"/>
          <w:szCs w:val="22"/>
        </w:rPr>
        <w:t>Cojocari</w:t>
      </w:r>
      <w:proofErr w:type="spellEnd"/>
    </w:p>
    <w:p w:rsidR="002C7E00" w:rsidRPr="00964171" w:rsidRDefault="002C7E00" w:rsidP="002C7E00">
      <w:pPr>
        <w:ind w:left="-180" w:right="-135"/>
        <w:rPr>
          <w:b/>
          <w:sz w:val="22"/>
          <w:szCs w:val="22"/>
        </w:rPr>
      </w:pPr>
    </w:p>
    <w:p w:rsidR="002C7E00" w:rsidRPr="00964171" w:rsidRDefault="002C7E00" w:rsidP="002C7E00">
      <w:pPr>
        <w:ind w:left="-180" w:right="-135"/>
        <w:rPr>
          <w:b/>
          <w:sz w:val="22"/>
          <w:szCs w:val="22"/>
        </w:rPr>
      </w:pPr>
    </w:p>
    <w:p w:rsidR="002C7E00" w:rsidRPr="00964171" w:rsidRDefault="002C7E00" w:rsidP="002C7E00">
      <w:pPr>
        <w:ind w:left="-180" w:right="-135"/>
        <w:rPr>
          <w:b/>
          <w:sz w:val="22"/>
          <w:szCs w:val="22"/>
        </w:rPr>
      </w:pPr>
    </w:p>
    <w:p w:rsidR="002C7E00" w:rsidRPr="00964171" w:rsidRDefault="002C7E00" w:rsidP="002C7E00">
      <w:pPr>
        <w:ind w:left="-180" w:right="-135"/>
        <w:rPr>
          <w:b/>
          <w:sz w:val="22"/>
          <w:szCs w:val="22"/>
        </w:rPr>
      </w:pPr>
    </w:p>
    <w:p w:rsidR="002C7E00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F07E9E" w:rsidRPr="00964171" w:rsidRDefault="00F07E9E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="00016E68">
        <w:rPr>
          <w:b/>
          <w:sz w:val="22"/>
          <w:szCs w:val="22"/>
        </w:rPr>
        <w:t xml:space="preserve">     </w:t>
      </w:r>
      <w:r w:rsidRPr="00964171">
        <w:rPr>
          <w:b/>
          <w:sz w:val="22"/>
          <w:szCs w:val="22"/>
        </w:rPr>
        <w:t xml:space="preserve">CONSILIER, </w:t>
      </w: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Pr="00964171">
        <w:rPr>
          <w:b/>
          <w:sz w:val="22"/>
          <w:szCs w:val="22"/>
        </w:rPr>
        <w:tab/>
      </w:r>
      <w:r w:rsidR="00016E68">
        <w:rPr>
          <w:b/>
          <w:sz w:val="22"/>
          <w:szCs w:val="22"/>
        </w:rPr>
        <w:t xml:space="preserve">     </w:t>
      </w:r>
      <w:proofErr w:type="spellStart"/>
      <w:r w:rsidRPr="00964171">
        <w:rPr>
          <w:b/>
          <w:sz w:val="22"/>
          <w:szCs w:val="22"/>
        </w:rPr>
        <w:t>Luminiţa</w:t>
      </w:r>
      <w:proofErr w:type="spellEnd"/>
      <w:r w:rsidRPr="00964171">
        <w:rPr>
          <w:b/>
          <w:sz w:val="22"/>
          <w:szCs w:val="22"/>
        </w:rPr>
        <w:t xml:space="preserve"> </w:t>
      </w:r>
      <w:proofErr w:type="spellStart"/>
      <w:r w:rsidRPr="00964171">
        <w:rPr>
          <w:b/>
          <w:sz w:val="22"/>
          <w:szCs w:val="22"/>
        </w:rPr>
        <w:t>Mirică</w:t>
      </w:r>
      <w:proofErr w:type="spellEnd"/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</w:p>
    <w:p w:rsidR="002C7E00" w:rsidRDefault="002C7E00" w:rsidP="002C7E00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                                   </w:t>
      </w:r>
    </w:p>
    <w:p w:rsidR="00F07E9E" w:rsidRPr="00964171" w:rsidRDefault="00F07E9E" w:rsidP="002C7E00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jc w:val="both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</w:t>
      </w: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                                                 AVIZAT,</w:t>
      </w:r>
    </w:p>
    <w:p w:rsidR="002C7E00" w:rsidRPr="00964171" w:rsidRDefault="002C7E00" w:rsidP="002C7E00">
      <w:pPr>
        <w:autoSpaceDE w:val="0"/>
        <w:autoSpaceDN w:val="0"/>
        <w:adjustRightInd w:val="0"/>
        <w:ind w:left="-180" w:right="-135"/>
        <w:rPr>
          <w:b/>
          <w:sz w:val="22"/>
          <w:szCs w:val="22"/>
        </w:rPr>
      </w:pPr>
      <w:r w:rsidRPr="00964171">
        <w:rPr>
          <w:b/>
          <w:sz w:val="22"/>
          <w:szCs w:val="22"/>
        </w:rPr>
        <w:t xml:space="preserve">                                                          </w:t>
      </w:r>
      <w:proofErr w:type="spellStart"/>
      <w:r w:rsidRPr="00964171">
        <w:rPr>
          <w:b/>
          <w:sz w:val="22"/>
          <w:szCs w:val="22"/>
        </w:rPr>
        <w:t>Serviciul</w:t>
      </w:r>
      <w:proofErr w:type="spellEnd"/>
      <w:r w:rsidRPr="00964171">
        <w:rPr>
          <w:b/>
          <w:sz w:val="22"/>
          <w:szCs w:val="22"/>
        </w:rPr>
        <w:t xml:space="preserve"> </w:t>
      </w:r>
      <w:proofErr w:type="spellStart"/>
      <w:r w:rsidRPr="00964171">
        <w:rPr>
          <w:b/>
          <w:sz w:val="22"/>
          <w:szCs w:val="22"/>
        </w:rPr>
        <w:t>Juridic</w:t>
      </w:r>
      <w:proofErr w:type="spellEnd"/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Pr="00964171" w:rsidRDefault="002C7E00" w:rsidP="002C7E00">
      <w:pPr>
        <w:jc w:val="right"/>
        <w:rPr>
          <w:sz w:val="22"/>
          <w:szCs w:val="22"/>
        </w:rPr>
      </w:pPr>
    </w:p>
    <w:p w:rsidR="002C7E00" w:rsidRPr="00930BDF" w:rsidRDefault="00E425FD" w:rsidP="00E425FD">
      <w:pPr>
        <w:tabs>
          <w:tab w:val="left" w:pos="0"/>
        </w:tabs>
        <w:rPr>
          <w:color w:val="000000"/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47394">
        <w:rPr>
          <w:sz w:val="24"/>
          <w:szCs w:val="24"/>
        </w:rPr>
        <w:t>Cod FO 53-01, ver.2</w:t>
      </w:r>
    </w:p>
    <w:sectPr w:rsidR="002C7E00" w:rsidRPr="00930BDF" w:rsidSect="006B35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7E00"/>
    <w:rsid w:val="00016E68"/>
    <w:rsid w:val="00062762"/>
    <w:rsid w:val="000F747C"/>
    <w:rsid w:val="00131203"/>
    <w:rsid w:val="001373E0"/>
    <w:rsid w:val="00221509"/>
    <w:rsid w:val="00221538"/>
    <w:rsid w:val="002439A9"/>
    <w:rsid w:val="00297C13"/>
    <w:rsid w:val="002A4ECB"/>
    <w:rsid w:val="002B0B0A"/>
    <w:rsid w:val="002C7E00"/>
    <w:rsid w:val="002F1C6B"/>
    <w:rsid w:val="00351A33"/>
    <w:rsid w:val="003B4317"/>
    <w:rsid w:val="003F3F59"/>
    <w:rsid w:val="00474DC9"/>
    <w:rsid w:val="004776ED"/>
    <w:rsid w:val="004F4AF2"/>
    <w:rsid w:val="005405A7"/>
    <w:rsid w:val="00553B55"/>
    <w:rsid w:val="0059173E"/>
    <w:rsid w:val="005C3BA1"/>
    <w:rsid w:val="005D69B2"/>
    <w:rsid w:val="006B3571"/>
    <w:rsid w:val="006D34F1"/>
    <w:rsid w:val="00704344"/>
    <w:rsid w:val="007402D9"/>
    <w:rsid w:val="00831790"/>
    <w:rsid w:val="008B0DF6"/>
    <w:rsid w:val="009576A5"/>
    <w:rsid w:val="00974E63"/>
    <w:rsid w:val="00A2055D"/>
    <w:rsid w:val="00A664DF"/>
    <w:rsid w:val="00A9209C"/>
    <w:rsid w:val="00AD4201"/>
    <w:rsid w:val="00B429D6"/>
    <w:rsid w:val="00BC0A0E"/>
    <w:rsid w:val="00C3329F"/>
    <w:rsid w:val="00C86BC2"/>
    <w:rsid w:val="00C9149D"/>
    <w:rsid w:val="00C97DC8"/>
    <w:rsid w:val="00D14220"/>
    <w:rsid w:val="00DF2BFC"/>
    <w:rsid w:val="00E25FD7"/>
    <w:rsid w:val="00E423BE"/>
    <w:rsid w:val="00E425FD"/>
    <w:rsid w:val="00E844C5"/>
    <w:rsid w:val="00EB0A78"/>
    <w:rsid w:val="00ED2EBA"/>
    <w:rsid w:val="00F00D0B"/>
    <w:rsid w:val="00F07E9E"/>
    <w:rsid w:val="00F67C47"/>
    <w:rsid w:val="00F80FF7"/>
    <w:rsid w:val="00F8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7E00"/>
    <w:pPr>
      <w:keepNext/>
      <w:autoSpaceDE w:val="0"/>
      <w:autoSpaceDN w:val="0"/>
      <w:outlineLvl w:val="0"/>
    </w:pPr>
    <w:rPr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E00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2C7E00"/>
    <w:pPr>
      <w:ind w:left="-142" w:right="582" w:hanging="668"/>
    </w:pPr>
    <w:rPr>
      <w:sz w:val="28"/>
    </w:rPr>
  </w:style>
  <w:style w:type="character" w:styleId="Strong">
    <w:name w:val="Strong"/>
    <w:basedOn w:val="DefaultParagraphFont"/>
    <w:qFormat/>
    <w:rsid w:val="002C7E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10</cp:revision>
  <cp:lastPrinted>2014-07-24T12:02:00Z</cp:lastPrinted>
  <dcterms:created xsi:type="dcterms:W3CDTF">2014-07-24T09:52:00Z</dcterms:created>
  <dcterms:modified xsi:type="dcterms:W3CDTF">2014-07-29T08:31:00Z</dcterms:modified>
</cp:coreProperties>
</file>