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F96" w:rsidRDefault="00BB6F96" w:rsidP="00BB6F96">
      <w:pPr>
        <w:spacing w:after="0" w:line="240" w:lineRule="auto"/>
        <w:jc w:val="both"/>
        <w:rPr>
          <w:rFonts w:ascii="Times New Roman" w:hAnsi="Times New Roman" w:cs="Times New Roman"/>
          <w:b/>
          <w:sz w:val="24"/>
          <w:szCs w:val="24"/>
          <w:lang w:val="en-US"/>
        </w:rPr>
      </w:pPr>
    </w:p>
    <w:p w:rsidR="00BB6F96" w:rsidRDefault="00BB6F96" w:rsidP="00BB6F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ROM</w:t>
      </w:r>
      <w:r>
        <w:rPr>
          <w:rFonts w:ascii="Times New Roman" w:hAnsi="Times New Roman" w:cs="Times New Roman"/>
          <w:b/>
          <w:sz w:val="24"/>
          <w:szCs w:val="24"/>
        </w:rPr>
        <w:t>ÂNIA</w:t>
      </w:r>
    </w:p>
    <w:p w:rsidR="00BB6F96" w:rsidRDefault="00BB6F96" w:rsidP="00BB6F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JUDEŢUL TIMIŞ</w:t>
      </w:r>
    </w:p>
    <w:p w:rsidR="00BB6F96" w:rsidRDefault="00BB6F96" w:rsidP="00BB6F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MUNICIPIUL TIMIŞOARA</w:t>
      </w:r>
    </w:p>
    <w:p w:rsidR="00BB6F96" w:rsidRDefault="00BB6F96" w:rsidP="00BB6F96">
      <w:pPr>
        <w:spacing w:after="0" w:line="240" w:lineRule="auto"/>
        <w:jc w:val="both"/>
        <w:rPr>
          <w:rFonts w:ascii="Times New Roman" w:eastAsiaTheme="minorHAnsi" w:hAnsi="Times New Roman" w:cs="Times New Roman"/>
          <w:b/>
          <w:bCs/>
          <w:color w:val="000000"/>
          <w:sz w:val="24"/>
          <w:szCs w:val="24"/>
          <w:lang w:val="en-US" w:eastAsia="en-US"/>
        </w:rPr>
      </w:pPr>
      <w:r>
        <w:rPr>
          <w:rFonts w:ascii="Times New Roman" w:eastAsiaTheme="minorHAnsi" w:hAnsi="Times New Roman" w:cs="Times New Roman"/>
          <w:b/>
          <w:bCs/>
          <w:color w:val="000000"/>
          <w:sz w:val="24"/>
          <w:szCs w:val="24"/>
          <w:lang w:val="en-US" w:eastAsia="en-US"/>
        </w:rPr>
        <w:t xml:space="preserve">Comisia de selecţie a  membrilor consiliilor de administraţie </w:t>
      </w:r>
    </w:p>
    <w:p w:rsidR="00BB6F96" w:rsidRDefault="00BB6F96" w:rsidP="00BB6F96">
      <w:pPr>
        <w:spacing w:after="0" w:line="240" w:lineRule="auto"/>
        <w:jc w:val="both"/>
        <w:rPr>
          <w:rFonts w:ascii="Times New Roman" w:eastAsiaTheme="minorHAnsi" w:hAnsi="Times New Roman" w:cs="Times New Roman"/>
          <w:b/>
          <w:bCs/>
          <w:color w:val="000000"/>
          <w:sz w:val="24"/>
          <w:szCs w:val="24"/>
          <w:lang w:val="en-US" w:eastAsia="en-US"/>
        </w:rPr>
      </w:pPr>
      <w:r>
        <w:rPr>
          <w:rFonts w:ascii="Times New Roman" w:eastAsiaTheme="minorHAnsi" w:hAnsi="Times New Roman" w:cs="Times New Roman"/>
          <w:b/>
          <w:bCs/>
          <w:color w:val="000000"/>
          <w:sz w:val="24"/>
          <w:szCs w:val="24"/>
          <w:lang w:val="en-US" w:eastAsia="en-US"/>
        </w:rPr>
        <w:t xml:space="preserve">ale întreprinderilor publice la care Consiliul Local al Municipiului </w:t>
      </w:r>
    </w:p>
    <w:p w:rsidR="00BB6F96" w:rsidRDefault="00BB6F96" w:rsidP="00BB6F96">
      <w:pPr>
        <w:spacing w:after="0" w:line="240" w:lineRule="auto"/>
        <w:jc w:val="both"/>
        <w:rPr>
          <w:rFonts w:ascii="Times New Roman" w:eastAsiaTheme="minorHAnsi" w:hAnsi="Times New Roman" w:cs="Times New Roman"/>
          <w:b/>
          <w:bCs/>
          <w:color w:val="000000"/>
          <w:sz w:val="24"/>
          <w:szCs w:val="24"/>
          <w:lang w:val="en-US" w:eastAsia="en-US"/>
        </w:rPr>
      </w:pPr>
      <w:r>
        <w:rPr>
          <w:rFonts w:ascii="Times New Roman" w:eastAsiaTheme="minorHAnsi" w:hAnsi="Times New Roman" w:cs="Times New Roman"/>
          <w:b/>
          <w:bCs/>
          <w:color w:val="000000"/>
          <w:sz w:val="24"/>
          <w:szCs w:val="24"/>
          <w:lang w:val="en-US" w:eastAsia="en-US"/>
        </w:rPr>
        <w:t>Timişoara are calitatea de autoritate publică tutelară</w:t>
      </w:r>
    </w:p>
    <w:p w:rsidR="00BB6F96" w:rsidRDefault="00BB6F96" w:rsidP="00BB6F96">
      <w:pPr>
        <w:rPr>
          <w:rFonts w:ascii="Times New Roman" w:hAnsi="Times New Roman" w:cs="Times New Roman"/>
          <w:b/>
          <w:sz w:val="24"/>
          <w:szCs w:val="24"/>
        </w:rPr>
      </w:pPr>
      <w:r>
        <w:rPr>
          <w:rFonts w:ascii="Times New Roman" w:hAnsi="Times New Roman" w:cs="Times New Roman"/>
          <w:b/>
          <w:sz w:val="24"/>
          <w:szCs w:val="24"/>
        </w:rPr>
        <w:t>Nr. SC2019-</w:t>
      </w:r>
    </w:p>
    <w:p w:rsidR="00BB6F96" w:rsidRDefault="00BB6F96" w:rsidP="00D93925">
      <w:pPr>
        <w:spacing w:after="0"/>
        <w:jc w:val="center"/>
        <w:rPr>
          <w:rFonts w:ascii="Times New Roman" w:hAnsi="Times New Roman" w:cs="Times New Roman"/>
          <w:b/>
          <w:sz w:val="24"/>
          <w:szCs w:val="24"/>
        </w:rPr>
      </w:pPr>
      <w:r>
        <w:rPr>
          <w:rFonts w:ascii="Times New Roman" w:hAnsi="Times New Roman" w:cs="Times New Roman"/>
          <w:b/>
          <w:sz w:val="24"/>
          <w:szCs w:val="24"/>
        </w:rPr>
        <w:t>RAPORT FINAL</w:t>
      </w:r>
    </w:p>
    <w:p w:rsidR="00BB6F96" w:rsidRDefault="00986DE8" w:rsidP="00D93925">
      <w:pPr>
        <w:spacing w:after="0"/>
        <w:jc w:val="center"/>
        <w:rPr>
          <w:rFonts w:ascii="Times New Roman" w:hAnsi="Times New Roman" w:cs="Times New Roman"/>
          <w:b/>
          <w:sz w:val="24"/>
          <w:szCs w:val="24"/>
        </w:rPr>
      </w:pPr>
      <w:r>
        <w:rPr>
          <w:rFonts w:ascii="Times New Roman" w:hAnsi="Times New Roman" w:cs="Times New Roman"/>
          <w:b/>
          <w:sz w:val="24"/>
          <w:szCs w:val="24"/>
        </w:rPr>
        <w:t>pentru ocuparea</w:t>
      </w:r>
      <w:r w:rsidR="00BB6F96">
        <w:rPr>
          <w:rFonts w:ascii="Times New Roman" w:hAnsi="Times New Roman" w:cs="Times New Roman"/>
          <w:b/>
          <w:sz w:val="24"/>
          <w:szCs w:val="24"/>
        </w:rPr>
        <w:t xml:space="preserve"> </w:t>
      </w:r>
      <w:r w:rsidR="00561233">
        <w:rPr>
          <w:rFonts w:ascii="Times New Roman" w:hAnsi="Times New Roman" w:cs="Times New Roman"/>
          <w:b/>
          <w:sz w:val="24"/>
          <w:szCs w:val="24"/>
        </w:rPr>
        <w:t>unui post vacant</w:t>
      </w:r>
      <w:r w:rsidR="00BB6F96">
        <w:rPr>
          <w:rFonts w:ascii="Times New Roman" w:hAnsi="Times New Roman" w:cs="Times New Roman"/>
          <w:b/>
          <w:sz w:val="24"/>
          <w:szCs w:val="24"/>
        </w:rPr>
        <w:t xml:space="preserve"> din cadrul Consiliului de Administraţie </w:t>
      </w:r>
    </w:p>
    <w:p w:rsidR="00BB6F96" w:rsidRDefault="00BB6F96" w:rsidP="00D93925">
      <w:pPr>
        <w:spacing w:after="0"/>
        <w:jc w:val="center"/>
        <w:rPr>
          <w:rFonts w:ascii="Times New Roman" w:eastAsiaTheme="minorHAnsi" w:hAnsi="Times New Roman" w:cs="Times New Roman"/>
          <w:b/>
          <w:bCs/>
          <w:color w:val="000000"/>
          <w:sz w:val="24"/>
          <w:szCs w:val="24"/>
          <w:lang w:val="en-US" w:eastAsia="en-US"/>
        </w:rPr>
      </w:pPr>
      <w:r>
        <w:rPr>
          <w:rFonts w:ascii="Times New Roman" w:eastAsiaTheme="minorHAnsi" w:hAnsi="Times New Roman" w:cs="Times New Roman"/>
          <w:b/>
          <w:bCs/>
          <w:color w:val="000000"/>
          <w:sz w:val="24"/>
          <w:szCs w:val="24"/>
          <w:lang w:val="en-US" w:eastAsia="en-US"/>
        </w:rPr>
        <w:t>la Societatea de Transport Public Timişoara S.A.</w:t>
      </w:r>
    </w:p>
    <w:p w:rsidR="00BB6F96" w:rsidRDefault="00BB6F96" w:rsidP="00D93925">
      <w:pPr>
        <w:spacing w:after="0"/>
        <w:jc w:val="center"/>
        <w:rPr>
          <w:rFonts w:ascii="Times New Roman" w:eastAsiaTheme="minorHAnsi" w:hAnsi="Times New Roman" w:cs="Times New Roman"/>
          <w:b/>
          <w:bCs/>
          <w:color w:val="000000"/>
          <w:sz w:val="24"/>
          <w:szCs w:val="24"/>
          <w:lang w:val="en-US" w:eastAsia="en-US"/>
        </w:rPr>
      </w:pPr>
    </w:p>
    <w:p w:rsidR="00BB6F96" w:rsidRDefault="00BB6F96" w:rsidP="00D93925">
      <w:pPr>
        <w:autoSpaceDE w:val="0"/>
        <w:autoSpaceDN w:val="0"/>
        <w:adjustRightInd w:val="0"/>
        <w:spacing w:after="0"/>
        <w:ind w:firstLine="709"/>
        <w:jc w:val="both"/>
        <w:rPr>
          <w:rFonts w:ascii="Times New Roman" w:eastAsiaTheme="minorHAnsi" w:hAnsi="Times New Roman" w:cs="Times New Roman"/>
          <w:bCs/>
          <w:color w:val="000000"/>
          <w:sz w:val="24"/>
          <w:szCs w:val="24"/>
          <w:lang w:eastAsia="en-US"/>
        </w:rPr>
      </w:pPr>
      <w:r>
        <w:rPr>
          <w:rFonts w:ascii="Times New Roman" w:hAnsi="Times New Roman" w:cs="Times New Roman"/>
          <w:sz w:val="24"/>
          <w:szCs w:val="24"/>
        </w:rPr>
        <w:t xml:space="preserve">Având în vedere </w:t>
      </w:r>
      <w:r>
        <w:rPr>
          <w:rFonts w:ascii="Times New Roman" w:eastAsiaTheme="minorHAnsi" w:hAnsi="Times New Roman" w:cs="Times New Roman"/>
          <w:bCs/>
          <w:color w:val="000000"/>
          <w:sz w:val="24"/>
          <w:szCs w:val="24"/>
          <w:lang w:val="en-US" w:eastAsia="en-US"/>
        </w:rPr>
        <w:t>Hot</w:t>
      </w:r>
      <w:r>
        <w:rPr>
          <w:rFonts w:ascii="Times New Roman" w:eastAsiaTheme="minorHAnsi" w:hAnsi="Times New Roman" w:cs="Times New Roman"/>
          <w:bCs/>
          <w:color w:val="000000"/>
          <w:sz w:val="24"/>
          <w:szCs w:val="24"/>
          <w:lang w:eastAsia="en-US"/>
        </w:rPr>
        <w:t>ărârea Consiliului Local al Municipiului Timişoara nr.</w:t>
      </w:r>
      <w:r>
        <w:rPr>
          <w:rFonts w:ascii="Times New Roman" w:eastAsiaTheme="minorHAnsi" w:hAnsi="Times New Roman" w:cs="Times New Roman"/>
          <w:bCs/>
          <w:color w:val="000000"/>
          <w:sz w:val="24"/>
          <w:szCs w:val="24"/>
          <w:lang w:val="en-US" w:eastAsia="en-US"/>
        </w:rPr>
        <w:t xml:space="preserve"> </w:t>
      </w:r>
      <w:r w:rsidR="003B41AD">
        <w:rPr>
          <w:rFonts w:ascii="Times New Roman" w:eastAsiaTheme="minorHAnsi" w:hAnsi="Times New Roman" w:cs="Times New Roman"/>
          <w:bCs/>
          <w:color w:val="000000"/>
          <w:sz w:val="24"/>
          <w:szCs w:val="24"/>
          <w:lang w:val="en-US" w:eastAsia="en-US"/>
        </w:rPr>
        <w:t xml:space="preserve">407/25.07.2019 </w:t>
      </w:r>
      <w:r w:rsidR="003B41AD" w:rsidRPr="003B41AD">
        <w:rPr>
          <w:rFonts w:ascii="Times New Roman" w:eastAsiaTheme="minorHAnsi" w:hAnsi="Times New Roman" w:cs="Times New Roman"/>
          <w:bCs/>
          <w:color w:val="000000"/>
          <w:sz w:val="24"/>
          <w:szCs w:val="24"/>
          <w:lang w:eastAsia="en-US"/>
        </w:rPr>
        <w:t>privind aprobarea Raportului final, întocmit de Comisia de selecţie, în vederea ocupării posturilor vacante din cadrul Consiliului de Administraţie la Societatea de Transport Public Timișoara SA și declanșarea unei noi proceduri de selecție</w:t>
      </w:r>
      <w:r w:rsidR="003B41AD">
        <w:rPr>
          <w:rFonts w:ascii="Times New Roman" w:eastAsiaTheme="minorHAnsi" w:hAnsi="Times New Roman" w:cs="Times New Roman"/>
          <w:b/>
          <w:bCs/>
          <w:color w:val="000000"/>
          <w:sz w:val="24"/>
          <w:szCs w:val="24"/>
          <w:lang w:eastAsia="en-US"/>
        </w:rPr>
        <w:t xml:space="preserve"> </w:t>
      </w:r>
      <w:r>
        <w:rPr>
          <w:rFonts w:ascii="Times New Roman" w:eastAsiaTheme="minorHAnsi" w:hAnsi="Times New Roman" w:cs="Times New Roman"/>
          <w:bCs/>
          <w:color w:val="000000"/>
          <w:sz w:val="24"/>
          <w:szCs w:val="24"/>
          <w:lang w:val="en-US" w:eastAsia="en-US"/>
        </w:rPr>
        <w:t xml:space="preserve"> și Hot</w:t>
      </w:r>
      <w:r>
        <w:rPr>
          <w:rFonts w:ascii="Times New Roman" w:eastAsiaTheme="minorHAnsi" w:hAnsi="Times New Roman" w:cs="Times New Roman"/>
          <w:bCs/>
          <w:color w:val="000000"/>
          <w:sz w:val="24"/>
          <w:szCs w:val="24"/>
          <w:lang w:eastAsia="en-US"/>
        </w:rPr>
        <w:t>ărârea Consiliului Local al Municipiului Timişoara nr.</w:t>
      </w:r>
      <w:r>
        <w:rPr>
          <w:rFonts w:ascii="Times New Roman" w:eastAsiaTheme="minorHAnsi" w:hAnsi="Times New Roman" w:cs="Times New Roman"/>
          <w:b/>
          <w:bCs/>
          <w:color w:val="000000"/>
          <w:sz w:val="32"/>
          <w:szCs w:val="32"/>
          <w:lang w:val="en-US" w:eastAsia="en-US"/>
        </w:rPr>
        <w:t xml:space="preserve"> </w:t>
      </w:r>
      <w:r>
        <w:rPr>
          <w:rFonts w:ascii="Times New Roman" w:eastAsiaTheme="minorHAnsi" w:hAnsi="Times New Roman" w:cs="Times New Roman"/>
          <w:bCs/>
          <w:color w:val="000000"/>
          <w:sz w:val="24"/>
          <w:szCs w:val="24"/>
          <w:lang w:val="en-US" w:eastAsia="en-US"/>
        </w:rPr>
        <w:t>149/03.04.2018 privind aprobarea Planului de selecţie – componenta integrală şi  a Profilului personalizat al Consiliului de Administraţie pentru Societatea de Transport Public Timişoara S.A., modificată, e</w:t>
      </w:r>
      <w:r>
        <w:rPr>
          <w:rFonts w:ascii="Times New Roman" w:eastAsiaTheme="minorHAnsi" w:hAnsi="Times New Roman" w:cs="Times New Roman"/>
          <w:color w:val="000000"/>
          <w:sz w:val="24"/>
          <w:szCs w:val="24"/>
          <w:lang w:val="en-US" w:eastAsia="en-US"/>
        </w:rPr>
        <w:t>xpertul independent - Cabinet individual de psihologie Delia Vîrgă, pr</w:t>
      </w:r>
      <w:r>
        <w:rPr>
          <w:rFonts w:ascii="Times New Roman" w:hAnsi="Times New Roman" w:cs="Times New Roman"/>
          <w:sz w:val="24"/>
          <w:szCs w:val="24"/>
        </w:rPr>
        <w:t>opune şi recomandă profilul candidatului cu următoarele competenţe, trăsături şi cerinţe:</w:t>
      </w:r>
    </w:p>
    <w:p w:rsidR="00BB6F96" w:rsidRDefault="00BB6F96" w:rsidP="00D93925">
      <w:pPr>
        <w:pStyle w:val="ListParagraph"/>
        <w:numPr>
          <w:ilvl w:val="0"/>
          <w:numId w:val="1"/>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Competenţe specifice sectorului</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Pr>
          <w:rFonts w:ascii="Times New Roman" w:eastAsiaTheme="minorHAnsi" w:hAnsi="Times New Roman" w:cs="Times New Roman"/>
          <w:color w:val="000000"/>
          <w:sz w:val="24"/>
          <w:szCs w:val="24"/>
          <w:lang w:eastAsia="en-US"/>
        </w:rPr>
        <w:t>cunoştinţe în domeniul transporturilor de călători, cunoaşterea proceselor tehnologice/operaţionale în domeniul transportului public de călători)</w:t>
      </w:r>
    </w:p>
    <w:p w:rsidR="00BB6F96" w:rsidRDefault="00BB6F96" w:rsidP="00D93925">
      <w:pPr>
        <w:pStyle w:val="ListParagraph"/>
        <w:numPr>
          <w:ilvl w:val="0"/>
          <w:numId w:val="1"/>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Competenţe profesionale de importanţă strategică</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(viziune şi planificare strategică, capacitatea de luare a deciziilor şi de evaluare a impactului acestora asupra întreprinderii şi angajaţilor acesteia, marketing strategic, managementul riscului, legislaţie, finanţe şi contabilitate)</w:t>
      </w:r>
    </w:p>
    <w:p w:rsidR="00BB6F96" w:rsidRDefault="00BB6F96" w:rsidP="00D93925">
      <w:pPr>
        <w:pStyle w:val="ListParagraph"/>
        <w:numPr>
          <w:ilvl w:val="0"/>
          <w:numId w:val="1"/>
        </w:numPr>
        <w:spacing w:after="0"/>
        <w:jc w:val="both"/>
        <w:rPr>
          <w:rFonts w:ascii="Times New Roman" w:hAnsi="Times New Roman" w:cs="Times New Roman"/>
          <w:b/>
          <w:sz w:val="24"/>
          <w:szCs w:val="24"/>
        </w:rPr>
      </w:pPr>
      <w:r>
        <w:rPr>
          <w:rFonts w:ascii="Times New Roman" w:eastAsia="Times New Roman" w:hAnsi="Times New Roman" w:cs="Times New Roman"/>
          <w:sz w:val="24"/>
          <w:szCs w:val="24"/>
        </w:rPr>
        <w:t>Guvernanţa corporativă</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(competenţe de guvernanţa corporativă, monitorizarea performanţei)</w:t>
      </w:r>
    </w:p>
    <w:p w:rsidR="00BB6F96" w:rsidRDefault="00BB6F96" w:rsidP="00D93925">
      <w:pPr>
        <w:pStyle w:val="ListParagraph"/>
        <w:numPr>
          <w:ilvl w:val="0"/>
          <w:numId w:val="1"/>
        </w:numPr>
        <w:spacing w:after="0"/>
        <w:jc w:val="both"/>
        <w:rPr>
          <w:rFonts w:ascii="Times New Roman" w:hAnsi="Times New Roman" w:cs="Times New Roman"/>
          <w:b/>
          <w:sz w:val="24"/>
          <w:szCs w:val="24"/>
        </w:rPr>
      </w:pPr>
      <w:r>
        <w:rPr>
          <w:rFonts w:ascii="Times New Roman" w:eastAsia="Times New Roman" w:hAnsi="Times New Roman" w:cs="Times New Roman"/>
          <w:sz w:val="24"/>
          <w:szCs w:val="24"/>
        </w:rPr>
        <w:t>Social şi personal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(abilităţi de comunicare şi negociere, capacitatea de analiză şi sinteză, abilităţi de relaţionare)</w:t>
      </w:r>
    </w:p>
    <w:p w:rsidR="00BB6F96" w:rsidRDefault="00BB6F96" w:rsidP="00D93925">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sz w:val="24"/>
          <w:szCs w:val="24"/>
        </w:rPr>
        <w:t>Trăsături (i</w:t>
      </w:r>
      <w:r>
        <w:rPr>
          <w:rFonts w:ascii="Times New Roman" w:eastAsia="Times New Roman" w:hAnsi="Times New Roman" w:cs="Times New Roman"/>
          <w:sz w:val="24"/>
          <w:szCs w:val="24"/>
        </w:rPr>
        <w:t>ntegritate şi reputaţie, independenta, expunere politica, aliniere cu Scrisoarea de asteptari)</w:t>
      </w:r>
    </w:p>
    <w:p w:rsidR="00BB6F96" w:rsidRDefault="00BB6F96" w:rsidP="00D93925">
      <w:pPr>
        <w:pStyle w:val="ListParagraph"/>
        <w:numPr>
          <w:ilvl w:val="0"/>
          <w:numId w:val="1"/>
        </w:numPr>
        <w:spacing w:after="0"/>
        <w:jc w:val="both"/>
        <w:rPr>
          <w:rFonts w:ascii="Times New Roman" w:hAnsi="Times New Roman" w:cs="Times New Roman"/>
          <w:b/>
          <w:sz w:val="24"/>
          <w:szCs w:val="24"/>
        </w:rPr>
      </w:pPr>
      <w:r>
        <w:rPr>
          <w:rFonts w:ascii="Times New Roman" w:eastAsia="Times New Roman" w:hAnsi="Times New Roman" w:cs="Times New Roman"/>
          <w:sz w:val="24"/>
          <w:szCs w:val="24"/>
        </w:rPr>
        <w:t>Cerinţe prescriptive şi proscriptive</w:t>
      </w:r>
      <w:r>
        <w:rPr>
          <w:rFonts w:ascii="Times New Roman" w:hAnsi="Times New Roman" w:cs="Times New Roman"/>
          <w:b/>
          <w:sz w:val="24"/>
          <w:szCs w:val="24"/>
        </w:rPr>
        <w:t xml:space="preserve"> </w:t>
      </w:r>
      <w:r>
        <w:rPr>
          <w:rFonts w:ascii="Times New Roman" w:hAnsi="Times New Roman" w:cs="Times New Roman"/>
          <w:sz w:val="24"/>
          <w:szCs w:val="24"/>
        </w:rPr>
        <w:t>(n</w:t>
      </w:r>
      <w:r>
        <w:rPr>
          <w:rFonts w:ascii="Times New Roman" w:eastAsia="Times New Roman" w:hAnsi="Times New Roman" w:cs="Times New Roman"/>
          <w:sz w:val="24"/>
          <w:szCs w:val="24"/>
        </w:rPr>
        <w:t>umar de mandate, ani de cand este director executiv în organizaţie).</w:t>
      </w:r>
    </w:p>
    <w:p w:rsidR="00BB6F96" w:rsidRDefault="00BB6F96" w:rsidP="00D93925">
      <w:pPr>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Publicitatea ocupării posturilor vacante a fost făcută prin publicarea anunţului de selecţie în presa scrisă („Bursa” şi „Ziarul Financiar”) şi pe pagina de internet a societăţii.</w:t>
      </w:r>
    </w:p>
    <w:p w:rsidR="00CE4DE7" w:rsidRDefault="00BB6F96" w:rsidP="00CE4DE7">
      <w:pPr>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Expertul independent a evaluat dosarele de candidatură depuse în termen şi a întocmit lista lungă şi lista scurtă a candidaţilor.</w:t>
      </w:r>
    </w:p>
    <w:p w:rsidR="00CE4DE7" w:rsidRDefault="00BB6F96" w:rsidP="00CE4DE7">
      <w:pPr>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urma analizei listei scurte întocmite de către expertul independent, Comisia de selecţie constituită prin Hotărârea Consiliului Local al Municipiului Timişoara nr. 308/2017, a solicitat candidatului admis să depună în scris şi la termenul stabilit declaraţia de intenţie.</w:t>
      </w:r>
    </w:p>
    <w:p w:rsidR="00392B95" w:rsidRPr="00CE4DE7" w:rsidRDefault="00392B95" w:rsidP="00CE4DE7">
      <w:pPr>
        <w:spacing w:after="0"/>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Astfel, domnul</w:t>
      </w:r>
      <w:r w:rsidRPr="00392B95">
        <w:rPr>
          <w:rFonts w:ascii="Times New Roman" w:eastAsia="Times New Roman" w:hAnsi="Times New Roman" w:cs="Times New Roman"/>
          <w:sz w:val="24"/>
          <w:szCs w:val="24"/>
        </w:rPr>
        <w:t xml:space="preserve"> </w:t>
      </w:r>
      <w:r w:rsidR="00CE4DE7">
        <w:rPr>
          <w:rFonts w:ascii="Times New Roman" w:eastAsia="Times New Roman" w:hAnsi="Times New Roman" w:cs="Times New Roman"/>
          <w:sz w:val="24"/>
          <w:szCs w:val="24"/>
        </w:rPr>
        <w:t>Bătrîn Alin Călin</w:t>
      </w:r>
      <w:r>
        <w:rPr>
          <w:rFonts w:ascii="Times New Roman" w:eastAsia="Times New Roman" w:hAnsi="Times New Roman" w:cs="Times New Roman"/>
          <w:sz w:val="24"/>
          <w:szCs w:val="24"/>
        </w:rPr>
        <w:t xml:space="preserve"> a depus, în plic închis și la termen, declaraţia de intenţie nr. </w:t>
      </w:r>
      <w:r w:rsidRPr="00A00E80">
        <w:rPr>
          <w:rFonts w:ascii="Times New Roman" w:eastAsiaTheme="minorHAnsi" w:hAnsi="Times New Roman" w:cs="Times New Roman"/>
          <w:color w:val="000000"/>
          <w:sz w:val="24"/>
          <w:szCs w:val="24"/>
          <w:lang w:eastAsia="en-US"/>
        </w:rPr>
        <w:t>SC2019-</w:t>
      </w:r>
      <w:r w:rsidR="00ED044C">
        <w:rPr>
          <w:rFonts w:ascii="Times New Roman" w:eastAsiaTheme="minorHAnsi" w:hAnsi="Times New Roman" w:cs="Times New Roman"/>
          <w:color w:val="000000"/>
          <w:sz w:val="24"/>
          <w:szCs w:val="24"/>
          <w:lang w:eastAsia="en-US"/>
        </w:rPr>
        <w:t>026230/16.10.2019.</w:t>
      </w:r>
    </w:p>
    <w:p w:rsidR="006E7ADA" w:rsidRDefault="00BB6F96" w:rsidP="00392B95">
      <w:pPr>
        <w:spacing w:after="0"/>
        <w:ind w:firstLine="360"/>
        <w:jc w:val="both"/>
        <w:rPr>
          <w:rFonts w:ascii="Times New Roman" w:hAnsi="Times New Roman" w:cs="Times New Roman"/>
          <w:sz w:val="24"/>
          <w:szCs w:val="24"/>
        </w:rPr>
      </w:pPr>
      <w:r>
        <w:rPr>
          <w:rFonts w:ascii="Times New Roman" w:hAnsi="Times New Roman" w:cs="Times New Roman"/>
          <w:sz w:val="24"/>
          <w:szCs w:val="24"/>
        </w:rPr>
        <w:t>În cadrul interviului, candidatul admis în lista scurtă a fost evaluat individual pe baza criteriilor aprobate prin HCL. nr. 149/03.04.2018, prin notarea fiecărui criteriu cu note de la 1-5.</w:t>
      </w:r>
    </w:p>
    <w:p w:rsidR="00BB6F96" w:rsidRDefault="00BB6F96" w:rsidP="006E7ADA">
      <w:pPr>
        <w:spacing w:after="0"/>
        <w:ind w:firstLine="720"/>
        <w:jc w:val="both"/>
        <w:rPr>
          <w:rFonts w:ascii="Times New Roman" w:hAnsi="Times New Roman" w:cs="Times New Roman"/>
          <w:sz w:val="24"/>
          <w:szCs w:val="24"/>
        </w:rPr>
      </w:pPr>
      <w:r>
        <w:rPr>
          <w:rFonts w:ascii="Times New Roman" w:hAnsi="Times New Roman" w:cs="Times New Roman"/>
          <w:sz w:val="24"/>
          <w:szCs w:val="24"/>
        </w:rPr>
        <w:t>În urma verificării referinţelor şi a istoricului profesional al candidatului şi în baza punctajelor obţinute de acesta în raport cu criteriile de evaluare, inclusiv pe baza declaraţiei de intenţie a acestuia şi a integrării rezultatelor analizei declaraţiei de intenţie în matricea profilului de candidat,</w:t>
      </w:r>
      <w:r>
        <w:rPr>
          <w:rFonts w:ascii="Times New Roman" w:hAnsi="Times New Roman" w:cs="Times New Roman"/>
          <w:b/>
          <w:sz w:val="24"/>
          <w:szCs w:val="24"/>
        </w:rPr>
        <w:t xml:space="preserve"> </w:t>
      </w:r>
      <w:r>
        <w:rPr>
          <w:rFonts w:ascii="Times New Roman" w:hAnsi="Times New Roman" w:cs="Times New Roman"/>
          <w:sz w:val="24"/>
          <w:szCs w:val="24"/>
        </w:rPr>
        <w:t>candidatul la funcţia vacantă de membru în Consiliul de Administraţie la Societatea de Transport Public Timişoara S.A. a obținut următorul punctaj</w:t>
      </w:r>
      <w:r w:rsidR="007B7EEF">
        <w:rPr>
          <w:rFonts w:ascii="Times New Roman" w:hAnsi="Times New Roman" w:cs="Times New Roman"/>
          <w:sz w:val="24"/>
          <w:szCs w:val="24"/>
        </w:rPr>
        <w:t>:</w:t>
      </w:r>
    </w:p>
    <w:tbl>
      <w:tblPr>
        <w:tblW w:w="9645" w:type="dxa"/>
        <w:tblInd w:w="108" w:type="dxa"/>
        <w:tblLayout w:type="fixed"/>
        <w:tblLook w:val="04A0"/>
      </w:tblPr>
      <w:tblGrid>
        <w:gridCol w:w="851"/>
        <w:gridCol w:w="2127"/>
        <w:gridCol w:w="1017"/>
        <w:gridCol w:w="2672"/>
        <w:gridCol w:w="2978"/>
      </w:tblGrid>
      <w:tr w:rsidR="00BB6F96" w:rsidTr="00BB6F96">
        <w:trPr>
          <w:trHeight w:val="300"/>
        </w:trPr>
        <w:tc>
          <w:tcPr>
            <w:tcW w:w="851" w:type="dxa"/>
            <w:tcBorders>
              <w:top w:val="single" w:sz="4" w:space="0" w:color="auto"/>
              <w:left w:val="single" w:sz="4" w:space="0" w:color="auto"/>
              <w:bottom w:val="single" w:sz="4" w:space="0" w:color="auto"/>
              <w:right w:val="single" w:sz="4" w:space="0" w:color="auto"/>
            </w:tcBorders>
            <w:noWrap/>
            <w:vAlign w:val="bottom"/>
            <w:hideMark/>
          </w:tcPr>
          <w:p w:rsidR="00BB6F96" w:rsidRDefault="00BB6F96" w:rsidP="00D93925">
            <w:pPr>
              <w:rPr>
                <w:rFonts w:ascii="Times New Roman" w:eastAsia="Times New Roman" w:hAnsi="Times New Roman" w:cs="Times New Roman"/>
                <w:b/>
                <w:sz w:val="24"/>
                <w:szCs w:val="24"/>
                <w:lang w:val="en-US" w:eastAsia="en-GB"/>
              </w:rPr>
            </w:pPr>
            <w:r>
              <w:rPr>
                <w:rFonts w:ascii="Times New Roman" w:eastAsia="Times New Roman" w:hAnsi="Times New Roman" w:cs="Times New Roman"/>
                <w:b/>
                <w:sz w:val="24"/>
                <w:szCs w:val="24"/>
                <w:lang w:val="en-US" w:eastAsia="en-GB"/>
              </w:rPr>
              <w:t>Nr.crt</w:t>
            </w:r>
          </w:p>
        </w:tc>
        <w:tc>
          <w:tcPr>
            <w:tcW w:w="2127" w:type="dxa"/>
            <w:tcBorders>
              <w:top w:val="single" w:sz="4" w:space="0" w:color="auto"/>
              <w:left w:val="nil"/>
              <w:bottom w:val="single" w:sz="4" w:space="0" w:color="auto"/>
              <w:right w:val="single" w:sz="4" w:space="0" w:color="auto"/>
            </w:tcBorders>
            <w:noWrap/>
            <w:vAlign w:val="bottom"/>
            <w:hideMark/>
          </w:tcPr>
          <w:p w:rsidR="00BB6F96" w:rsidRDefault="00BB6F96" w:rsidP="00D93925">
            <w:pPr>
              <w:spacing w:after="0"/>
              <w:rPr>
                <w:rFonts w:ascii="Times New Roman" w:eastAsia="Times New Roman" w:hAnsi="Times New Roman" w:cs="Times New Roman"/>
                <w:b/>
                <w:color w:val="000000"/>
                <w:sz w:val="24"/>
                <w:szCs w:val="24"/>
                <w:lang w:val="en-US" w:eastAsia="en-GB"/>
              </w:rPr>
            </w:pPr>
            <w:r>
              <w:rPr>
                <w:rFonts w:ascii="Times New Roman" w:eastAsia="Times New Roman" w:hAnsi="Times New Roman" w:cs="Times New Roman"/>
                <w:b/>
                <w:color w:val="000000"/>
                <w:sz w:val="24"/>
                <w:szCs w:val="24"/>
                <w:lang w:val="en-US" w:eastAsia="en-GB"/>
              </w:rPr>
              <w:t>Nume şi prenume candidat</w:t>
            </w:r>
          </w:p>
        </w:tc>
        <w:tc>
          <w:tcPr>
            <w:tcW w:w="1017" w:type="dxa"/>
            <w:tcBorders>
              <w:top w:val="single" w:sz="4" w:space="0" w:color="auto"/>
              <w:left w:val="nil"/>
              <w:bottom w:val="single" w:sz="4" w:space="0" w:color="auto"/>
              <w:right w:val="single" w:sz="4" w:space="0" w:color="auto"/>
            </w:tcBorders>
            <w:noWrap/>
            <w:vAlign w:val="bottom"/>
            <w:hideMark/>
          </w:tcPr>
          <w:p w:rsidR="00BB6F96" w:rsidRDefault="00BB6F96" w:rsidP="00D93925">
            <w:pPr>
              <w:spacing w:after="0"/>
              <w:rPr>
                <w:rFonts w:ascii="Times New Roman" w:eastAsia="Times New Roman" w:hAnsi="Times New Roman" w:cs="Times New Roman"/>
                <w:b/>
                <w:color w:val="000000"/>
                <w:sz w:val="24"/>
                <w:szCs w:val="24"/>
                <w:lang w:val="en-US" w:eastAsia="en-GB"/>
              </w:rPr>
            </w:pPr>
            <w:r>
              <w:rPr>
                <w:rFonts w:ascii="Times New Roman" w:eastAsia="Times New Roman" w:hAnsi="Times New Roman" w:cs="Times New Roman"/>
                <w:b/>
                <w:color w:val="000000"/>
                <w:sz w:val="24"/>
                <w:szCs w:val="24"/>
                <w:lang w:val="en-US" w:eastAsia="en-GB"/>
              </w:rPr>
              <w:t>Punctaj</w:t>
            </w:r>
          </w:p>
        </w:tc>
        <w:tc>
          <w:tcPr>
            <w:tcW w:w="2672" w:type="dxa"/>
            <w:tcBorders>
              <w:top w:val="single" w:sz="4" w:space="0" w:color="auto"/>
              <w:left w:val="nil"/>
              <w:bottom w:val="single" w:sz="4" w:space="0" w:color="auto"/>
              <w:right w:val="single" w:sz="4" w:space="0" w:color="auto"/>
            </w:tcBorders>
          </w:tcPr>
          <w:p w:rsidR="00BB6F96" w:rsidRDefault="00BB6F96" w:rsidP="00D93925">
            <w:pPr>
              <w:spacing w:after="0"/>
              <w:rPr>
                <w:rFonts w:ascii="Times New Roman" w:hAnsi="Times New Roman" w:cs="Times New Roman"/>
                <w:b/>
                <w:sz w:val="24"/>
                <w:szCs w:val="24"/>
                <w:lang w:val="en-US" w:eastAsia="en-US"/>
              </w:rPr>
            </w:pPr>
          </w:p>
          <w:p w:rsidR="00BB6F96" w:rsidRDefault="00BB6F96" w:rsidP="00D93925">
            <w:pPr>
              <w:spacing w:after="0"/>
              <w:rPr>
                <w:rFonts w:ascii="Times New Roman" w:eastAsia="Times New Roman" w:hAnsi="Times New Roman" w:cs="Times New Roman"/>
                <w:b/>
                <w:color w:val="000000"/>
                <w:sz w:val="24"/>
                <w:szCs w:val="24"/>
                <w:lang w:val="en-US" w:eastAsia="en-GB"/>
              </w:rPr>
            </w:pPr>
            <w:r>
              <w:rPr>
                <w:rFonts w:ascii="Times New Roman" w:hAnsi="Times New Roman" w:cs="Times New Roman"/>
                <w:b/>
                <w:sz w:val="24"/>
                <w:szCs w:val="24"/>
                <w:lang w:val="en-US" w:eastAsia="en-US"/>
              </w:rPr>
              <w:t>Descriere profil candidat</w:t>
            </w:r>
          </w:p>
        </w:tc>
        <w:tc>
          <w:tcPr>
            <w:tcW w:w="2978" w:type="dxa"/>
            <w:tcBorders>
              <w:top w:val="single" w:sz="4" w:space="0" w:color="auto"/>
              <w:left w:val="nil"/>
              <w:bottom w:val="single" w:sz="4" w:space="0" w:color="auto"/>
              <w:right w:val="single" w:sz="4" w:space="0" w:color="auto"/>
            </w:tcBorders>
            <w:hideMark/>
          </w:tcPr>
          <w:p w:rsidR="00BB6F96" w:rsidRDefault="00BB6F96" w:rsidP="00D93925">
            <w:pPr>
              <w:spacing w:after="0"/>
              <w:rPr>
                <w:rFonts w:ascii="Times New Roman" w:hAnsi="Times New Roman" w:cs="Times New Roman"/>
                <w:b/>
                <w:sz w:val="24"/>
                <w:szCs w:val="24"/>
                <w:lang w:val="en-US" w:eastAsia="en-US"/>
              </w:rPr>
            </w:pPr>
            <w:r>
              <w:rPr>
                <w:rFonts w:ascii="Times New Roman" w:hAnsi="Times New Roman" w:cs="Times New Roman"/>
                <w:b/>
                <w:sz w:val="24"/>
                <w:szCs w:val="24"/>
                <w:lang w:val="en-US" w:eastAsia="en-US"/>
              </w:rPr>
              <w:t>Persoane care intră sub incidenţa art. 28, alin. (5) din OUG nr. 109/2011</w:t>
            </w:r>
          </w:p>
        </w:tc>
      </w:tr>
      <w:tr w:rsidR="00BB6F96" w:rsidTr="007B7EEF">
        <w:trPr>
          <w:trHeight w:val="300"/>
        </w:trPr>
        <w:tc>
          <w:tcPr>
            <w:tcW w:w="851" w:type="dxa"/>
            <w:tcBorders>
              <w:top w:val="single" w:sz="4" w:space="0" w:color="auto"/>
              <w:left w:val="single" w:sz="4" w:space="0" w:color="auto"/>
              <w:bottom w:val="single" w:sz="4" w:space="0" w:color="auto"/>
              <w:right w:val="single" w:sz="4" w:space="0" w:color="auto"/>
            </w:tcBorders>
            <w:noWrap/>
            <w:vAlign w:val="bottom"/>
            <w:hideMark/>
          </w:tcPr>
          <w:p w:rsidR="00BB6F96" w:rsidRDefault="00BB6F96" w:rsidP="00D93925">
            <w:pPr>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1</w:t>
            </w:r>
          </w:p>
        </w:tc>
        <w:tc>
          <w:tcPr>
            <w:tcW w:w="2127" w:type="dxa"/>
            <w:tcBorders>
              <w:top w:val="single" w:sz="4" w:space="0" w:color="auto"/>
              <w:left w:val="nil"/>
              <w:bottom w:val="single" w:sz="4" w:space="0" w:color="auto"/>
              <w:right w:val="single" w:sz="4" w:space="0" w:color="auto"/>
            </w:tcBorders>
            <w:noWrap/>
            <w:hideMark/>
          </w:tcPr>
          <w:p w:rsidR="00BB6F96" w:rsidRDefault="00CE4DE7" w:rsidP="00D93925">
            <w:pP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BĂTRÎN ALIN CĂLIN</w:t>
            </w:r>
          </w:p>
        </w:tc>
        <w:tc>
          <w:tcPr>
            <w:tcW w:w="1017" w:type="dxa"/>
            <w:tcBorders>
              <w:top w:val="single" w:sz="4" w:space="0" w:color="auto"/>
              <w:left w:val="nil"/>
              <w:bottom w:val="single" w:sz="4" w:space="0" w:color="auto"/>
              <w:right w:val="single" w:sz="4" w:space="0" w:color="auto"/>
            </w:tcBorders>
            <w:noWrap/>
            <w:vAlign w:val="bottom"/>
            <w:hideMark/>
          </w:tcPr>
          <w:p w:rsidR="00BB6F96" w:rsidRDefault="00900BB9" w:rsidP="00D93925">
            <w:pPr>
              <w:spacing w:after="0"/>
              <w:rPr>
                <w:rFonts w:ascii="Times New Roman" w:eastAsia="Times New Roman" w:hAnsi="Times New Roman" w:cs="Times New Roman"/>
                <w:color w:val="000000"/>
                <w:sz w:val="24"/>
                <w:szCs w:val="24"/>
                <w:lang w:val="en-US" w:eastAsia="en-GB"/>
              </w:rPr>
            </w:pPr>
            <w:r>
              <w:rPr>
                <w:rFonts w:ascii="Times New Roman" w:eastAsia="Times New Roman" w:hAnsi="Times New Roman" w:cs="Times New Roman"/>
                <w:color w:val="000000"/>
                <w:sz w:val="24"/>
                <w:szCs w:val="24"/>
                <w:lang w:val="en-US" w:eastAsia="en-GB"/>
              </w:rPr>
              <w:t>44,67</w:t>
            </w:r>
          </w:p>
        </w:tc>
        <w:tc>
          <w:tcPr>
            <w:tcW w:w="2672" w:type="dxa"/>
            <w:tcBorders>
              <w:top w:val="single" w:sz="4" w:space="0" w:color="auto"/>
              <w:left w:val="nil"/>
              <w:bottom w:val="single" w:sz="4" w:space="0" w:color="auto"/>
              <w:right w:val="single" w:sz="4" w:space="0" w:color="auto"/>
            </w:tcBorders>
            <w:hideMark/>
          </w:tcPr>
          <w:p w:rsidR="00BB6F96" w:rsidRPr="005C3155" w:rsidRDefault="00BB6F96" w:rsidP="005C3155">
            <w:pPr>
              <w:spacing w:after="0"/>
              <w:rPr>
                <w:rFonts w:ascii="Times New Roman" w:eastAsia="Times New Roman" w:hAnsi="Times New Roman" w:cs="Times New Roman"/>
                <w:sz w:val="24"/>
                <w:szCs w:val="24"/>
                <w:lang w:val="en-US" w:eastAsia="en-GB"/>
              </w:rPr>
            </w:pPr>
            <w:r w:rsidRPr="005C3155">
              <w:rPr>
                <w:rFonts w:ascii="Times New Roman" w:eastAsia="Times New Roman" w:hAnsi="Times New Roman" w:cs="Times New Roman"/>
                <w:sz w:val="24"/>
                <w:szCs w:val="24"/>
                <w:lang w:val="en-US" w:eastAsia="en-GB"/>
              </w:rPr>
              <w:t>Specializare și experiență</w:t>
            </w:r>
            <w:r w:rsidR="00F451F0" w:rsidRPr="005C3155">
              <w:rPr>
                <w:rFonts w:ascii="Times New Roman" w:eastAsia="Times New Roman" w:hAnsi="Times New Roman" w:cs="Times New Roman"/>
                <w:sz w:val="24"/>
                <w:szCs w:val="24"/>
                <w:lang w:val="en-US" w:eastAsia="en-GB"/>
              </w:rPr>
              <w:t xml:space="preserve"> </w:t>
            </w:r>
            <w:r w:rsidRPr="005C3155">
              <w:rPr>
                <w:rFonts w:ascii="Times New Roman" w:eastAsia="Times New Roman" w:hAnsi="Times New Roman" w:cs="Times New Roman"/>
                <w:sz w:val="24"/>
                <w:szCs w:val="24"/>
                <w:lang w:val="en-US" w:eastAsia="en-GB"/>
              </w:rPr>
              <w:t xml:space="preserve"> în domeniul </w:t>
            </w:r>
            <w:r w:rsidR="00CE4DE7" w:rsidRPr="005C3155">
              <w:rPr>
                <w:rFonts w:ascii="Times New Roman" w:eastAsia="Times New Roman" w:hAnsi="Times New Roman" w:cs="Times New Roman"/>
                <w:sz w:val="24"/>
                <w:szCs w:val="24"/>
                <w:lang w:val="en-US" w:eastAsia="en-GB"/>
              </w:rPr>
              <w:t>științe inginerești</w:t>
            </w:r>
            <w:r w:rsidR="005C3155">
              <w:rPr>
                <w:rFonts w:ascii="Times New Roman" w:eastAsia="Times New Roman" w:hAnsi="Times New Roman" w:cs="Times New Roman"/>
                <w:sz w:val="24"/>
                <w:szCs w:val="24"/>
                <w:lang w:val="en-US" w:eastAsia="en-GB"/>
              </w:rPr>
              <w:t xml:space="preserve"> </w:t>
            </w:r>
            <w:r w:rsidR="005C3155" w:rsidRPr="005C3155">
              <w:rPr>
                <w:rFonts w:ascii="Times New Roman" w:eastAsia="Times New Roman" w:hAnsi="Times New Roman" w:cs="Times New Roman"/>
                <w:sz w:val="24"/>
                <w:szCs w:val="24"/>
                <w:lang w:val="en-US" w:eastAsia="en-GB"/>
              </w:rPr>
              <w:t>- ingineria sistemelor</w:t>
            </w:r>
          </w:p>
        </w:tc>
        <w:tc>
          <w:tcPr>
            <w:tcW w:w="2978" w:type="dxa"/>
            <w:tcBorders>
              <w:top w:val="single" w:sz="4" w:space="0" w:color="auto"/>
              <w:left w:val="nil"/>
              <w:bottom w:val="single" w:sz="4" w:space="0" w:color="auto"/>
              <w:right w:val="single" w:sz="4" w:space="0" w:color="auto"/>
            </w:tcBorders>
            <w:shd w:val="clear" w:color="auto" w:fill="FFFFFF" w:themeFill="background1"/>
            <w:hideMark/>
          </w:tcPr>
          <w:p w:rsidR="00BB6F96" w:rsidRPr="00900BB9" w:rsidRDefault="003A05A8" w:rsidP="00D93925">
            <w:pPr>
              <w:spacing w:after="0"/>
              <w:rPr>
                <w:rFonts w:ascii="Times New Roman" w:hAnsi="Times New Roman" w:cs="Times New Roman"/>
                <w:b/>
                <w:sz w:val="24"/>
                <w:szCs w:val="24"/>
                <w:lang w:val="en-US" w:eastAsia="en-US"/>
              </w:rPr>
            </w:pPr>
            <w:r w:rsidRPr="00900BB9">
              <w:rPr>
                <w:rFonts w:ascii="Times New Roman" w:hAnsi="Times New Roman" w:cs="Times New Roman"/>
                <w:b/>
                <w:sz w:val="24"/>
                <w:szCs w:val="24"/>
                <w:lang w:val="en-US" w:eastAsia="en-US"/>
              </w:rPr>
              <w:t>-</w:t>
            </w:r>
          </w:p>
        </w:tc>
      </w:tr>
    </w:tbl>
    <w:p w:rsidR="00BB6F96" w:rsidRDefault="00BB6F96" w:rsidP="00D93925">
      <w:pPr>
        <w:spacing w:after="0"/>
        <w:rPr>
          <w:rFonts w:ascii="Times New Roman" w:hAnsi="Times New Roman" w:cs="Times New Roman"/>
          <w:sz w:val="24"/>
          <w:szCs w:val="24"/>
        </w:rPr>
      </w:pPr>
    </w:p>
    <w:p w:rsidR="006E7ADA" w:rsidRPr="006E7ADA" w:rsidRDefault="006E7ADA" w:rsidP="006E7ADA">
      <w:pPr>
        <w:spacing w:after="0"/>
        <w:ind w:firstLine="720"/>
        <w:jc w:val="both"/>
        <w:rPr>
          <w:rStyle w:val="salnbdy"/>
          <w:rFonts w:ascii="Times New Roman" w:hAnsi="Times New Roman" w:cs="Times New Roman"/>
          <w:color w:val="auto"/>
          <w:sz w:val="24"/>
          <w:szCs w:val="24"/>
          <w:shd w:val="clear" w:color="auto" w:fill="auto"/>
        </w:rPr>
      </w:pPr>
      <w:r>
        <w:rPr>
          <w:rFonts w:ascii="Times New Roman" w:hAnsi="Times New Roman" w:cs="Times New Roman"/>
          <w:sz w:val="24"/>
          <w:szCs w:val="24"/>
        </w:rPr>
        <w:t>Comisia apreciază că acei candidaţi care au obţinut cel puţin 40 de puncte îndeplinesc condiţiile şi criteriile de evaluare în vederea numirii în funcţia de membru în Consiliul de Administraţie.</w:t>
      </w:r>
    </w:p>
    <w:p w:rsidR="006E7ADA" w:rsidRDefault="006E7ADA" w:rsidP="00D93925">
      <w:pPr>
        <w:spacing w:after="0"/>
        <w:ind w:firstLine="720"/>
        <w:jc w:val="both"/>
        <w:rPr>
          <w:rStyle w:val="salnbdy"/>
          <w:rFonts w:ascii="Times New Roman" w:eastAsia="Times New Roman" w:hAnsi="Times New Roman" w:cs="Times New Roman"/>
          <w:sz w:val="24"/>
          <w:szCs w:val="24"/>
        </w:rPr>
      </w:pPr>
    </w:p>
    <w:p w:rsidR="006E7ADA" w:rsidRPr="00F451F0" w:rsidRDefault="006E7ADA" w:rsidP="00D93925">
      <w:pPr>
        <w:spacing w:after="0"/>
        <w:ind w:firstLine="720"/>
        <w:jc w:val="both"/>
        <w:rPr>
          <w:rFonts w:ascii="Times New Roman" w:eastAsia="Times New Roman" w:hAnsi="Times New Roman" w:cs="Times New Roman"/>
          <w:color w:val="000000"/>
          <w:sz w:val="24"/>
          <w:szCs w:val="24"/>
          <w:shd w:val="clear" w:color="auto" w:fill="FFFFFF"/>
        </w:rPr>
      </w:pPr>
    </w:p>
    <w:p w:rsidR="00BB6F96" w:rsidRDefault="00BB6F96" w:rsidP="006E7AD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COMISIA DE SELECŢIE:</w:t>
      </w:r>
    </w:p>
    <w:p w:rsidR="00BB6F96" w:rsidRDefault="00BB6F96" w:rsidP="00ED04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RODICA AURELIAN ..................................</w:t>
      </w:r>
    </w:p>
    <w:p w:rsidR="00BB6F96" w:rsidRDefault="00BB6F96" w:rsidP="00ED04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MONICA PFEIFER .......................................</w:t>
      </w:r>
    </w:p>
    <w:p w:rsidR="00BB6F96" w:rsidRDefault="00BB6F96" w:rsidP="00ED04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MEDINA MARINESCU ...............................</w:t>
      </w:r>
    </w:p>
    <w:p w:rsidR="00BB6F96" w:rsidRDefault="00BB6F96" w:rsidP="00ED044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GABRIELA POPOVICI .................................</w:t>
      </w:r>
    </w:p>
    <w:p w:rsidR="00BB6F96" w:rsidRDefault="00BB6F96" w:rsidP="006E7ADA">
      <w:pPr>
        <w:spacing w:after="0" w:line="360" w:lineRule="auto"/>
        <w:jc w:val="center"/>
        <w:rPr>
          <w:rFonts w:ascii="Times New Roman" w:hAnsi="Times New Roman" w:cs="Times New Roman"/>
          <w:b/>
          <w:sz w:val="24"/>
          <w:szCs w:val="24"/>
        </w:rPr>
      </w:pPr>
    </w:p>
    <w:p w:rsidR="00BB6F96" w:rsidRDefault="00BB6F96" w:rsidP="006E7ADA">
      <w:pPr>
        <w:spacing w:line="360" w:lineRule="auto"/>
      </w:pPr>
    </w:p>
    <w:p w:rsidR="0003345E" w:rsidRDefault="0003345E" w:rsidP="00D93925"/>
    <w:sectPr w:rsidR="0003345E" w:rsidSect="0003345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8DF" w:rsidRDefault="004D48DF" w:rsidP="006E7ADA">
      <w:pPr>
        <w:spacing w:after="0" w:line="240" w:lineRule="auto"/>
      </w:pPr>
      <w:r>
        <w:separator/>
      </w:r>
    </w:p>
  </w:endnote>
  <w:endnote w:type="continuationSeparator" w:id="1">
    <w:p w:rsidR="004D48DF" w:rsidRDefault="004D48DF" w:rsidP="006E7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861"/>
      <w:docPartObj>
        <w:docPartGallery w:val="Page Numbers (Bottom of Page)"/>
        <w:docPartUnique/>
      </w:docPartObj>
    </w:sdtPr>
    <w:sdtContent>
      <w:p w:rsidR="006E7ADA" w:rsidRDefault="00CF3AA2">
        <w:pPr>
          <w:pStyle w:val="Footer"/>
          <w:jc w:val="center"/>
        </w:pPr>
        <w:fldSimple w:instr=" PAGE   \* MERGEFORMAT ">
          <w:r w:rsidR="004D48DF">
            <w:rPr>
              <w:noProof/>
            </w:rPr>
            <w:t>1</w:t>
          </w:r>
        </w:fldSimple>
      </w:p>
    </w:sdtContent>
  </w:sdt>
  <w:p w:rsidR="006E7ADA" w:rsidRDefault="006E7A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8DF" w:rsidRDefault="004D48DF" w:rsidP="006E7ADA">
      <w:pPr>
        <w:spacing w:after="0" w:line="240" w:lineRule="auto"/>
      </w:pPr>
      <w:r>
        <w:separator/>
      </w:r>
    </w:p>
  </w:footnote>
  <w:footnote w:type="continuationSeparator" w:id="1">
    <w:p w:rsidR="004D48DF" w:rsidRDefault="004D48DF" w:rsidP="006E7A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8862EF"/>
    <w:multiLevelType w:val="hybridMultilevel"/>
    <w:tmpl w:val="5776E47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E833F07"/>
    <w:multiLevelType w:val="hybridMultilevel"/>
    <w:tmpl w:val="54DAAE28"/>
    <w:lvl w:ilvl="0" w:tplc="AD34422A">
      <w:start w:val="1"/>
      <w:numFmt w:val="decimal"/>
      <w:lvlText w:val="%1."/>
      <w:lvlJc w:val="left"/>
      <w:pPr>
        <w:ind w:left="1069" w:hanging="360"/>
      </w:pPr>
      <w:rPr>
        <w:rFonts w:cstheme="minorBidi"/>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0"/>
    <w:footnote w:id="1"/>
  </w:footnotePr>
  <w:endnotePr>
    <w:endnote w:id="0"/>
    <w:endnote w:id="1"/>
  </w:endnotePr>
  <w:compat/>
  <w:rsids>
    <w:rsidRoot w:val="00BB6F96"/>
    <w:rsid w:val="0003345E"/>
    <w:rsid w:val="000A4A09"/>
    <w:rsid w:val="00187D8A"/>
    <w:rsid w:val="001B0BDE"/>
    <w:rsid w:val="001B7850"/>
    <w:rsid w:val="001F730F"/>
    <w:rsid w:val="00251768"/>
    <w:rsid w:val="00270FF2"/>
    <w:rsid w:val="002941C1"/>
    <w:rsid w:val="00296625"/>
    <w:rsid w:val="00392B95"/>
    <w:rsid w:val="003A05A8"/>
    <w:rsid w:val="003A38BE"/>
    <w:rsid w:val="003B41AD"/>
    <w:rsid w:val="00430789"/>
    <w:rsid w:val="004D48DF"/>
    <w:rsid w:val="004D60EA"/>
    <w:rsid w:val="00561233"/>
    <w:rsid w:val="005744BE"/>
    <w:rsid w:val="005B4E3F"/>
    <w:rsid w:val="005C3155"/>
    <w:rsid w:val="0064093A"/>
    <w:rsid w:val="006E7ADA"/>
    <w:rsid w:val="007564FF"/>
    <w:rsid w:val="007B7EEF"/>
    <w:rsid w:val="00864AAB"/>
    <w:rsid w:val="008B32E7"/>
    <w:rsid w:val="00900BB9"/>
    <w:rsid w:val="00986DE8"/>
    <w:rsid w:val="00A00E80"/>
    <w:rsid w:val="00A14939"/>
    <w:rsid w:val="00A63187"/>
    <w:rsid w:val="00BB6F96"/>
    <w:rsid w:val="00CE4DE7"/>
    <w:rsid w:val="00CF3AA2"/>
    <w:rsid w:val="00D3628D"/>
    <w:rsid w:val="00D93925"/>
    <w:rsid w:val="00DD3C2A"/>
    <w:rsid w:val="00EB2AB2"/>
    <w:rsid w:val="00ED044C"/>
    <w:rsid w:val="00F451F0"/>
    <w:rsid w:val="00F72AEC"/>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F96"/>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F96"/>
    <w:pPr>
      <w:ind w:left="720"/>
      <w:contextualSpacing/>
    </w:pPr>
  </w:style>
  <w:style w:type="character" w:customStyle="1" w:styleId="salnbdy">
    <w:name w:val="s_aln_bdy"/>
    <w:basedOn w:val="DefaultParagraphFont"/>
    <w:rsid w:val="00BB6F96"/>
    <w:rPr>
      <w:rFonts w:ascii="Verdana" w:hAnsi="Verdana" w:hint="default"/>
      <w:b w:val="0"/>
      <w:bCs w:val="0"/>
      <w:color w:val="000000"/>
      <w:sz w:val="20"/>
      <w:szCs w:val="20"/>
      <w:shd w:val="clear" w:color="auto" w:fill="FFFFFF"/>
    </w:rPr>
  </w:style>
  <w:style w:type="table" w:styleId="TableGrid">
    <w:name w:val="Table Grid"/>
    <w:basedOn w:val="TableNormal"/>
    <w:uiPriority w:val="59"/>
    <w:rsid w:val="00BB6F9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E7A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7ADA"/>
    <w:rPr>
      <w:rFonts w:eastAsiaTheme="minorEastAsia"/>
      <w:lang w:eastAsia="ro-RO"/>
    </w:rPr>
  </w:style>
  <w:style w:type="paragraph" w:styleId="Footer">
    <w:name w:val="footer"/>
    <w:basedOn w:val="Normal"/>
    <w:link w:val="FooterChar"/>
    <w:uiPriority w:val="99"/>
    <w:unhideWhenUsed/>
    <w:rsid w:val="006E7A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7ADA"/>
    <w:rPr>
      <w:rFonts w:eastAsiaTheme="minorEastAsia"/>
      <w:lang w:eastAsia="ro-RO"/>
    </w:rPr>
  </w:style>
</w:styles>
</file>

<file path=word/webSettings.xml><?xml version="1.0" encoding="utf-8"?>
<w:webSettings xmlns:r="http://schemas.openxmlformats.org/officeDocument/2006/relationships" xmlns:w="http://schemas.openxmlformats.org/wordprocessingml/2006/main">
  <w:divs>
    <w:div w:id="16777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2</Pages>
  <Words>597</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vlazar</dc:creator>
  <cp:lastModifiedBy>vlazar</cp:lastModifiedBy>
  <cp:revision>10</cp:revision>
  <cp:lastPrinted>2019-11-05T08:39:00Z</cp:lastPrinted>
  <dcterms:created xsi:type="dcterms:W3CDTF">2019-10-25T10:22:00Z</dcterms:created>
  <dcterms:modified xsi:type="dcterms:W3CDTF">2019-11-05T08:45:00Z</dcterms:modified>
</cp:coreProperties>
</file>