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00E" w:rsidRPr="00BA103A" w:rsidRDefault="00BA103A" w:rsidP="00BA103A">
      <w:pPr>
        <w:jc w:val="right"/>
        <w:rPr>
          <w:b/>
          <w:sz w:val="24"/>
          <w:szCs w:val="24"/>
        </w:rPr>
      </w:pPr>
      <w:r w:rsidRPr="00BA103A">
        <w:rPr>
          <w:b/>
          <w:sz w:val="24"/>
          <w:szCs w:val="24"/>
        </w:rPr>
        <w:t>Anexa ..... la HCL nr. ...........................</w:t>
      </w:r>
    </w:p>
    <w:p w:rsidR="00A3300E" w:rsidRPr="00AF7990" w:rsidRDefault="00E1204A" w:rsidP="000854F6">
      <w:pPr>
        <w:spacing w:after="0"/>
        <w:ind w:left="2160" w:firstLine="720"/>
        <w:jc w:val="both"/>
        <w:rPr>
          <w:vanish/>
        </w:rPr>
      </w:pPr>
      <w:r>
        <w:rPr>
          <w:noProof/>
          <w:vanish/>
          <w:lang w:eastAsia="ro-RO"/>
        </w:rPr>
        <w:drawing>
          <wp:inline distT="0" distB="0" distL="0" distR="0">
            <wp:extent cx="1549206" cy="81269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ri logo.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9206" cy="812698"/>
                    </a:xfrm>
                    <a:prstGeom prst="rect">
                      <a:avLst/>
                    </a:prstGeom>
                  </pic:spPr>
                </pic:pic>
              </a:graphicData>
            </a:graphic>
          </wp:inline>
        </w:drawing>
      </w:r>
    </w:p>
    <w:tbl>
      <w:tblPr>
        <w:tblpPr w:leftFromText="187" w:rightFromText="187" w:vertAnchor="page" w:horzAnchor="margin" w:tblpY="3133"/>
        <w:tblW w:w="4000" w:type="pct"/>
        <w:tblBorders>
          <w:left w:val="single" w:sz="12" w:space="0" w:color="5B9BD5"/>
        </w:tblBorders>
        <w:tblCellMar>
          <w:left w:w="144" w:type="dxa"/>
          <w:right w:w="115" w:type="dxa"/>
        </w:tblCellMar>
        <w:tblLook w:val="04A0"/>
      </w:tblPr>
      <w:tblGrid>
        <w:gridCol w:w="7442"/>
      </w:tblGrid>
      <w:tr w:rsidR="007E509A" w:rsidRPr="00AF7990" w:rsidTr="00CC31A8">
        <w:tc>
          <w:tcPr>
            <w:tcW w:w="7764" w:type="dxa"/>
            <w:tcMar>
              <w:top w:w="216" w:type="dxa"/>
              <w:left w:w="115" w:type="dxa"/>
              <w:bottom w:w="216" w:type="dxa"/>
              <w:right w:w="115" w:type="dxa"/>
            </w:tcMar>
          </w:tcPr>
          <w:p w:rsidR="007E509A" w:rsidRPr="00AF7990" w:rsidRDefault="007E509A" w:rsidP="000854F6">
            <w:pPr>
              <w:pStyle w:val="NoSpacing"/>
              <w:jc w:val="both"/>
              <w:rPr>
                <w:color w:val="2E74B5"/>
                <w:sz w:val="24"/>
                <w:lang w:val="ro-RO"/>
              </w:rPr>
            </w:pPr>
          </w:p>
        </w:tc>
      </w:tr>
      <w:tr w:rsidR="007E509A" w:rsidRPr="00AF7990" w:rsidTr="00CC31A8">
        <w:tc>
          <w:tcPr>
            <w:tcW w:w="7764" w:type="dxa"/>
          </w:tcPr>
          <w:p w:rsidR="007E509A" w:rsidRPr="000854F6" w:rsidRDefault="007E509A" w:rsidP="000854F6">
            <w:pPr>
              <w:pStyle w:val="NoSpacing"/>
              <w:spacing w:line="216" w:lineRule="auto"/>
              <w:jc w:val="both"/>
              <w:rPr>
                <w:rFonts w:ascii="Arial" w:hAnsi="Arial" w:cs="Arial"/>
                <w:b/>
                <w:bCs/>
                <w:sz w:val="28"/>
                <w:szCs w:val="28"/>
                <w:lang w:val="ro-RO"/>
              </w:rPr>
            </w:pPr>
            <w:r w:rsidRPr="000854F6">
              <w:rPr>
                <w:rFonts w:ascii="Arial" w:hAnsi="Arial" w:cs="Arial"/>
                <w:b/>
                <w:bCs/>
                <w:sz w:val="28"/>
                <w:szCs w:val="28"/>
                <w:lang w:val="ro-RO"/>
              </w:rPr>
              <w:t>PLAN DE SELEC</w:t>
            </w:r>
            <w:r w:rsidR="00CC31A8" w:rsidRPr="000854F6">
              <w:rPr>
                <w:rFonts w:ascii="Arial" w:hAnsi="Arial" w:cs="Arial"/>
                <w:b/>
                <w:bCs/>
                <w:sz w:val="28"/>
                <w:szCs w:val="28"/>
                <w:lang w:val="ro-RO"/>
              </w:rPr>
              <w:t>Ț</w:t>
            </w:r>
            <w:r w:rsidRPr="000854F6">
              <w:rPr>
                <w:rFonts w:ascii="Arial" w:hAnsi="Arial" w:cs="Arial"/>
                <w:b/>
                <w:bCs/>
                <w:sz w:val="28"/>
                <w:szCs w:val="28"/>
                <w:lang w:val="ro-RO"/>
              </w:rPr>
              <w:t xml:space="preserve">IE - Componenta </w:t>
            </w:r>
            <w:r w:rsidR="004445EF" w:rsidRPr="000854F6">
              <w:rPr>
                <w:rFonts w:ascii="Arial" w:hAnsi="Arial" w:cs="Arial"/>
                <w:b/>
                <w:bCs/>
                <w:sz w:val="28"/>
                <w:szCs w:val="28"/>
                <w:lang w:val="ro-RO"/>
              </w:rPr>
              <w:t>i</w:t>
            </w:r>
            <w:r w:rsidR="00B85F5B" w:rsidRPr="000854F6">
              <w:rPr>
                <w:rFonts w:ascii="Arial" w:hAnsi="Arial" w:cs="Arial"/>
                <w:b/>
                <w:bCs/>
                <w:sz w:val="28"/>
                <w:szCs w:val="28"/>
                <w:lang w:val="ro-RO"/>
              </w:rPr>
              <w:t>n</w:t>
            </w:r>
            <w:r w:rsidRPr="000854F6">
              <w:rPr>
                <w:rFonts w:ascii="Arial" w:hAnsi="Arial" w:cs="Arial"/>
                <w:b/>
                <w:bCs/>
                <w:sz w:val="28"/>
                <w:szCs w:val="28"/>
                <w:lang w:val="ro-RO"/>
              </w:rPr>
              <w:t>tegral</w:t>
            </w:r>
            <w:r w:rsidR="00CC31A8" w:rsidRPr="000854F6">
              <w:rPr>
                <w:rFonts w:ascii="Arial" w:hAnsi="Arial" w:cs="Arial"/>
                <w:b/>
                <w:bCs/>
                <w:sz w:val="28"/>
                <w:szCs w:val="28"/>
                <w:lang w:val="ro-RO"/>
              </w:rPr>
              <w:t>ă</w:t>
            </w:r>
          </w:p>
          <w:p w:rsidR="007E509A" w:rsidRPr="009B783B" w:rsidRDefault="00CC31A8" w:rsidP="00D83926">
            <w:pPr>
              <w:pStyle w:val="NoSpacing"/>
              <w:spacing w:line="216" w:lineRule="auto"/>
              <w:jc w:val="both"/>
              <w:rPr>
                <w:rFonts w:ascii="Arial" w:hAnsi="Arial" w:cs="Arial"/>
                <w:b/>
                <w:bCs/>
                <w:sz w:val="28"/>
                <w:szCs w:val="28"/>
                <w:lang w:val="ro-RO"/>
              </w:rPr>
            </w:pPr>
            <w:r w:rsidRPr="000854F6">
              <w:rPr>
                <w:rFonts w:ascii="Arial" w:hAnsi="Arial" w:cs="Arial"/>
                <w:b/>
                <w:bCs/>
                <w:sz w:val="28"/>
                <w:szCs w:val="28"/>
                <w:lang w:val="ro-RO"/>
              </w:rPr>
              <w:t>p</w:t>
            </w:r>
            <w:r w:rsidR="007E509A" w:rsidRPr="000854F6">
              <w:rPr>
                <w:rFonts w:ascii="Arial" w:hAnsi="Arial" w:cs="Arial"/>
                <w:b/>
                <w:bCs/>
                <w:sz w:val="28"/>
                <w:szCs w:val="28"/>
                <w:lang w:val="ro-RO"/>
              </w:rPr>
              <w:t xml:space="preserve">entru </w:t>
            </w:r>
            <w:r w:rsidR="009B783B" w:rsidRPr="009B783B">
              <w:rPr>
                <w:rFonts w:ascii="Arial" w:hAnsi="Arial" w:cs="Arial"/>
                <w:b/>
                <w:bCs/>
                <w:sz w:val="28"/>
                <w:szCs w:val="28"/>
                <w:lang w:val="ro-RO"/>
              </w:rPr>
              <w:t>pentru desemnarea membrilo</w:t>
            </w:r>
            <w:r w:rsidR="009B783B">
              <w:rPr>
                <w:rFonts w:ascii="Arial" w:hAnsi="Arial" w:cs="Arial"/>
                <w:b/>
                <w:bCs/>
                <w:sz w:val="28"/>
                <w:szCs w:val="28"/>
                <w:lang w:val="ro-RO"/>
              </w:rPr>
              <w:t xml:space="preserve">r în Consiliul de administrație </w:t>
            </w:r>
            <w:r w:rsidR="009B783B" w:rsidRPr="009B783B">
              <w:rPr>
                <w:rFonts w:ascii="Arial" w:hAnsi="Arial" w:cs="Arial"/>
                <w:b/>
                <w:bCs/>
                <w:sz w:val="28"/>
                <w:szCs w:val="28"/>
                <w:lang w:val="ro-RO"/>
              </w:rPr>
              <w:t xml:space="preserve">al </w:t>
            </w:r>
            <w:r w:rsidR="002B0963" w:rsidRPr="002B0963">
              <w:rPr>
                <w:rFonts w:ascii="Arial" w:hAnsi="Arial" w:cs="Arial"/>
                <w:b/>
                <w:bCs/>
                <w:sz w:val="28"/>
                <w:szCs w:val="28"/>
                <w:lang w:val="ro-RO"/>
              </w:rPr>
              <w:t>Societății de Transport Public Timişoara S.A.</w:t>
            </w:r>
          </w:p>
        </w:tc>
      </w:tr>
      <w:tr w:rsidR="007E509A" w:rsidRPr="00AF7990" w:rsidTr="00CC31A8">
        <w:tc>
          <w:tcPr>
            <w:tcW w:w="7764" w:type="dxa"/>
            <w:tcMar>
              <w:top w:w="216" w:type="dxa"/>
              <w:left w:w="115" w:type="dxa"/>
              <w:bottom w:w="216" w:type="dxa"/>
              <w:right w:w="115" w:type="dxa"/>
            </w:tcMar>
          </w:tcPr>
          <w:p w:rsidR="00CC31A8" w:rsidRPr="000854F6" w:rsidRDefault="002B0963" w:rsidP="003E345F">
            <w:pPr>
              <w:pStyle w:val="NoSpacing"/>
              <w:jc w:val="both"/>
              <w:rPr>
                <w:rFonts w:ascii="Arial" w:hAnsi="Arial" w:cs="Arial"/>
                <w:sz w:val="28"/>
                <w:szCs w:val="28"/>
                <w:lang w:val="ro-RO"/>
              </w:rPr>
            </w:pPr>
            <w:r>
              <w:rPr>
                <w:rFonts w:ascii="Arial" w:hAnsi="Arial" w:cs="Arial"/>
                <w:sz w:val="28"/>
                <w:szCs w:val="28"/>
                <w:lang w:val="ro-RO"/>
              </w:rPr>
              <w:t>IULIE</w:t>
            </w:r>
            <w:r w:rsidR="00D83926">
              <w:rPr>
                <w:rFonts w:ascii="Arial" w:hAnsi="Arial" w:cs="Arial"/>
                <w:sz w:val="28"/>
                <w:szCs w:val="28"/>
                <w:lang w:val="ro-RO"/>
              </w:rPr>
              <w:t xml:space="preserve"> 2022</w:t>
            </w:r>
          </w:p>
        </w:tc>
      </w:tr>
    </w:tbl>
    <w:p w:rsidR="00C47020" w:rsidRPr="00AF7990" w:rsidRDefault="00A3300E" w:rsidP="000854F6">
      <w:pPr>
        <w:pStyle w:val="Header"/>
        <w:tabs>
          <w:tab w:val="left" w:pos="2835"/>
          <w:tab w:val="left" w:pos="6672"/>
        </w:tabs>
        <w:jc w:val="both"/>
        <w:rPr>
          <w:rFonts w:ascii="Arial" w:hAnsi="Arial" w:cs="Arial"/>
          <w:b/>
          <w:bCs/>
          <w:sz w:val="24"/>
        </w:rPr>
      </w:pPr>
      <w:r w:rsidRPr="00AF7990">
        <w:rPr>
          <w:rFonts w:ascii="Arial" w:hAnsi="Arial" w:cs="Arial"/>
          <w:b/>
          <w:bCs/>
          <w:sz w:val="24"/>
          <w:szCs w:val="24"/>
        </w:rPr>
        <w:br w:type="page"/>
      </w:r>
    </w:p>
    <w:p w:rsidR="00C009B5" w:rsidRDefault="00C009B5"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rsidR="003E345F" w:rsidRDefault="003E345F"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rsidR="003E345F" w:rsidRDefault="003E345F"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rsidR="003E345F" w:rsidRPr="00AF7990" w:rsidRDefault="003E345F"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rsidR="00C009B5" w:rsidRPr="00AF7990" w:rsidRDefault="00C009B5"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rsidR="00C009B5" w:rsidRPr="00AF7990" w:rsidRDefault="00137E4E"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r w:rsidRPr="00AF7990">
        <w:rPr>
          <w:rFonts w:ascii="Arial" w:hAnsi="Arial" w:cs="Arial"/>
          <w:b/>
          <w:bCs/>
          <w:sz w:val="24"/>
          <w:szCs w:val="24"/>
        </w:rPr>
        <w:t>C U P R I N S</w:t>
      </w:r>
    </w:p>
    <w:p w:rsidR="00137E4E" w:rsidRPr="00AF7990" w:rsidRDefault="00137E4E"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8255"/>
        <w:gridCol w:w="1034"/>
      </w:tblGrid>
      <w:tr w:rsidR="00137E4E" w:rsidRPr="00DF7B2D" w:rsidTr="00BA103A">
        <w:trPr>
          <w:trHeight w:val="736"/>
        </w:trPr>
        <w:tc>
          <w:tcPr>
            <w:tcW w:w="8255" w:type="dxa"/>
            <w:tcBorders>
              <w:right w:val="nil"/>
            </w:tcBorders>
            <w:vAlign w:val="center"/>
          </w:tcPr>
          <w:p w:rsidR="00137E4E" w:rsidRPr="00DF7B2D" w:rsidRDefault="00137E4E" w:rsidP="00DF7B2D">
            <w:pPr>
              <w:pStyle w:val="NoSpacing"/>
              <w:rPr>
                <w:rFonts w:ascii="Arial" w:hAnsi="Arial" w:cs="Arial"/>
                <w:sz w:val="24"/>
              </w:rPr>
            </w:pPr>
            <w:r w:rsidRPr="00DF7B2D">
              <w:rPr>
                <w:rFonts w:ascii="Arial" w:hAnsi="Arial" w:cs="Arial"/>
                <w:sz w:val="24"/>
              </w:rPr>
              <w:t>C A P I T O L U L</w:t>
            </w:r>
          </w:p>
        </w:tc>
        <w:tc>
          <w:tcPr>
            <w:tcW w:w="1034" w:type="dxa"/>
            <w:tcBorders>
              <w:left w:val="nil"/>
            </w:tcBorders>
            <w:vAlign w:val="center"/>
          </w:tcPr>
          <w:p w:rsidR="00137E4E" w:rsidRPr="00DF7B2D" w:rsidRDefault="00602AB2" w:rsidP="00DF7B2D">
            <w:pPr>
              <w:pStyle w:val="NoSpacing"/>
              <w:jc w:val="center"/>
              <w:rPr>
                <w:rFonts w:ascii="Arial" w:hAnsi="Arial" w:cs="Arial"/>
                <w:sz w:val="24"/>
              </w:rPr>
            </w:pPr>
            <w:r w:rsidRPr="00DF7B2D">
              <w:rPr>
                <w:rFonts w:ascii="Arial" w:hAnsi="Arial" w:cs="Arial"/>
                <w:sz w:val="24"/>
              </w:rPr>
              <w:t>P A G.</w:t>
            </w:r>
          </w:p>
        </w:tc>
      </w:tr>
      <w:tr w:rsidR="00137E4E" w:rsidRPr="00DF7B2D" w:rsidTr="00BA103A">
        <w:trPr>
          <w:trHeight w:val="552"/>
        </w:trPr>
        <w:tc>
          <w:tcPr>
            <w:tcW w:w="8255" w:type="dxa"/>
            <w:tcBorders>
              <w:right w:val="nil"/>
            </w:tcBorders>
            <w:vAlign w:val="center"/>
          </w:tcPr>
          <w:p w:rsidR="00137E4E" w:rsidRPr="00DF7B2D" w:rsidRDefault="00137E4E" w:rsidP="00DF7B2D">
            <w:pPr>
              <w:pStyle w:val="NoSpacing"/>
              <w:rPr>
                <w:rFonts w:ascii="Arial" w:hAnsi="Arial" w:cs="Arial"/>
                <w:sz w:val="24"/>
              </w:rPr>
            </w:pPr>
            <w:r w:rsidRPr="00DF7B2D">
              <w:rPr>
                <w:rFonts w:ascii="Arial" w:hAnsi="Arial" w:cs="Arial"/>
                <w:sz w:val="24"/>
              </w:rPr>
              <w:t>Preambul</w:t>
            </w:r>
          </w:p>
        </w:tc>
        <w:tc>
          <w:tcPr>
            <w:tcW w:w="1034" w:type="dxa"/>
            <w:tcBorders>
              <w:left w:val="nil"/>
            </w:tcBorders>
            <w:vAlign w:val="center"/>
          </w:tcPr>
          <w:p w:rsidR="00137E4E" w:rsidRPr="00DF7B2D" w:rsidRDefault="00A50DC5" w:rsidP="00DF7B2D">
            <w:pPr>
              <w:pStyle w:val="NoSpacing"/>
              <w:jc w:val="center"/>
              <w:rPr>
                <w:rFonts w:ascii="Arial" w:hAnsi="Arial" w:cs="Arial"/>
                <w:sz w:val="24"/>
              </w:rPr>
            </w:pPr>
            <w:r w:rsidRPr="00DF7B2D">
              <w:rPr>
                <w:rFonts w:ascii="Arial" w:hAnsi="Arial" w:cs="Arial"/>
                <w:sz w:val="24"/>
              </w:rPr>
              <w:t>3</w:t>
            </w:r>
          </w:p>
        </w:tc>
      </w:tr>
      <w:tr w:rsidR="00137E4E" w:rsidRPr="00DF7B2D" w:rsidTr="00BA103A">
        <w:trPr>
          <w:trHeight w:val="552"/>
        </w:trPr>
        <w:tc>
          <w:tcPr>
            <w:tcW w:w="8255" w:type="dxa"/>
            <w:tcBorders>
              <w:right w:val="nil"/>
            </w:tcBorders>
            <w:vAlign w:val="center"/>
          </w:tcPr>
          <w:p w:rsidR="00137E4E" w:rsidRPr="006026DE" w:rsidRDefault="00137E4E" w:rsidP="00DF7B2D">
            <w:pPr>
              <w:pStyle w:val="NoSpacing"/>
              <w:rPr>
                <w:rFonts w:ascii="Arial" w:hAnsi="Arial" w:cs="Arial"/>
                <w:sz w:val="24"/>
                <w:lang w:val="pt-BR"/>
              </w:rPr>
            </w:pPr>
            <w:r w:rsidRPr="006026DE">
              <w:rPr>
                <w:rFonts w:ascii="Arial" w:hAnsi="Arial" w:cs="Arial"/>
                <w:sz w:val="24"/>
                <w:lang w:val="pt-BR"/>
              </w:rPr>
              <w:t xml:space="preserve">1. Scopul </w:t>
            </w:r>
            <w:r w:rsidR="002C3661" w:rsidRPr="006026DE">
              <w:rPr>
                <w:rFonts w:ascii="Arial" w:hAnsi="Arial" w:cs="Arial"/>
                <w:sz w:val="24"/>
                <w:lang w:val="pt-BR"/>
              </w:rPr>
              <w:t>ș</w:t>
            </w:r>
            <w:r w:rsidRPr="006026DE">
              <w:rPr>
                <w:rFonts w:ascii="Arial" w:hAnsi="Arial" w:cs="Arial"/>
                <w:sz w:val="24"/>
                <w:lang w:val="pt-BR"/>
              </w:rPr>
              <w:t>i domeniul de aplicare ale Planului de Selec</w:t>
            </w:r>
            <w:r w:rsidR="002C3661" w:rsidRPr="006026DE">
              <w:rPr>
                <w:rFonts w:ascii="Arial" w:hAnsi="Arial" w:cs="Arial"/>
                <w:sz w:val="24"/>
                <w:lang w:val="pt-BR"/>
              </w:rPr>
              <w:t>ț</w:t>
            </w:r>
            <w:r w:rsidRPr="006026DE">
              <w:rPr>
                <w:rFonts w:ascii="Arial" w:hAnsi="Arial" w:cs="Arial"/>
                <w:sz w:val="24"/>
                <w:lang w:val="pt-BR"/>
              </w:rPr>
              <w:t xml:space="preserve">ie - componenta </w:t>
            </w:r>
            <w:r w:rsidR="00E85146" w:rsidRPr="006026DE">
              <w:rPr>
                <w:rFonts w:ascii="Arial" w:hAnsi="Arial" w:cs="Arial"/>
                <w:sz w:val="24"/>
                <w:lang w:val="pt-BR"/>
              </w:rPr>
              <w:t>i</w:t>
            </w:r>
            <w:r w:rsidR="00B85F5B" w:rsidRPr="006026DE">
              <w:rPr>
                <w:rFonts w:ascii="Arial" w:hAnsi="Arial" w:cs="Arial"/>
                <w:sz w:val="24"/>
                <w:lang w:val="pt-BR"/>
              </w:rPr>
              <w:t>n</w:t>
            </w:r>
            <w:r w:rsidRPr="006026DE">
              <w:rPr>
                <w:rFonts w:ascii="Arial" w:hAnsi="Arial" w:cs="Arial"/>
                <w:sz w:val="24"/>
                <w:lang w:val="pt-BR"/>
              </w:rPr>
              <w:t>tegral</w:t>
            </w:r>
            <w:r w:rsidR="002C3661" w:rsidRPr="006026DE">
              <w:rPr>
                <w:rFonts w:ascii="Arial" w:hAnsi="Arial" w:cs="Arial"/>
                <w:sz w:val="24"/>
                <w:lang w:val="pt-BR"/>
              </w:rPr>
              <w:t>ă</w:t>
            </w:r>
          </w:p>
        </w:tc>
        <w:tc>
          <w:tcPr>
            <w:tcW w:w="1034" w:type="dxa"/>
            <w:tcBorders>
              <w:left w:val="nil"/>
            </w:tcBorders>
            <w:vAlign w:val="center"/>
          </w:tcPr>
          <w:p w:rsidR="00137E4E" w:rsidRPr="00DF7B2D" w:rsidRDefault="00386D7F" w:rsidP="00DF7B2D">
            <w:pPr>
              <w:pStyle w:val="NoSpacing"/>
              <w:jc w:val="center"/>
              <w:rPr>
                <w:rFonts w:ascii="Arial" w:hAnsi="Arial" w:cs="Arial"/>
                <w:sz w:val="24"/>
              </w:rPr>
            </w:pPr>
            <w:r>
              <w:rPr>
                <w:rFonts w:ascii="Arial" w:hAnsi="Arial" w:cs="Arial"/>
                <w:sz w:val="24"/>
              </w:rPr>
              <w:t>3</w:t>
            </w:r>
          </w:p>
        </w:tc>
      </w:tr>
      <w:tr w:rsidR="00137E4E" w:rsidRPr="00DF7B2D" w:rsidTr="00BA103A">
        <w:trPr>
          <w:trHeight w:val="552"/>
        </w:trPr>
        <w:tc>
          <w:tcPr>
            <w:tcW w:w="8255" w:type="dxa"/>
            <w:tcBorders>
              <w:right w:val="nil"/>
            </w:tcBorders>
            <w:vAlign w:val="center"/>
          </w:tcPr>
          <w:p w:rsidR="00137E4E" w:rsidRPr="00DF7B2D" w:rsidRDefault="00137E4E" w:rsidP="00DF7B2D">
            <w:pPr>
              <w:pStyle w:val="NoSpacing"/>
              <w:rPr>
                <w:rFonts w:ascii="Arial" w:hAnsi="Arial" w:cs="Arial"/>
                <w:sz w:val="24"/>
              </w:rPr>
            </w:pPr>
            <w:r w:rsidRPr="00DF7B2D">
              <w:rPr>
                <w:rFonts w:ascii="Arial" w:hAnsi="Arial" w:cs="Arial"/>
                <w:sz w:val="24"/>
              </w:rPr>
              <w:t>2. Pr</w:t>
            </w:r>
            <w:r w:rsidR="0026001B" w:rsidRPr="00DF7B2D">
              <w:rPr>
                <w:rFonts w:ascii="Arial" w:hAnsi="Arial" w:cs="Arial"/>
                <w:sz w:val="24"/>
              </w:rPr>
              <w:t>i</w:t>
            </w:r>
            <w:r w:rsidR="00B85F5B" w:rsidRPr="00DF7B2D">
              <w:rPr>
                <w:rFonts w:ascii="Arial" w:hAnsi="Arial" w:cs="Arial"/>
                <w:sz w:val="24"/>
              </w:rPr>
              <w:t>n</w:t>
            </w:r>
            <w:r w:rsidRPr="00DF7B2D">
              <w:rPr>
                <w:rFonts w:ascii="Arial" w:hAnsi="Arial" w:cs="Arial"/>
                <w:sz w:val="24"/>
              </w:rPr>
              <w:t>cipii</w:t>
            </w:r>
          </w:p>
        </w:tc>
        <w:tc>
          <w:tcPr>
            <w:tcW w:w="1034" w:type="dxa"/>
            <w:tcBorders>
              <w:left w:val="nil"/>
            </w:tcBorders>
            <w:vAlign w:val="center"/>
          </w:tcPr>
          <w:p w:rsidR="00137E4E" w:rsidRPr="00DF7B2D" w:rsidRDefault="00EA1965" w:rsidP="00DF7B2D">
            <w:pPr>
              <w:pStyle w:val="NoSpacing"/>
              <w:jc w:val="center"/>
              <w:rPr>
                <w:rFonts w:ascii="Arial" w:hAnsi="Arial" w:cs="Arial"/>
                <w:sz w:val="24"/>
              </w:rPr>
            </w:pPr>
            <w:r w:rsidRPr="00DF7B2D">
              <w:rPr>
                <w:rFonts w:ascii="Arial" w:hAnsi="Arial" w:cs="Arial"/>
                <w:sz w:val="24"/>
              </w:rPr>
              <w:t>4</w:t>
            </w:r>
          </w:p>
        </w:tc>
      </w:tr>
      <w:tr w:rsidR="00BF79EF" w:rsidRPr="00DF7B2D" w:rsidTr="00BA103A">
        <w:trPr>
          <w:trHeight w:val="552"/>
        </w:trPr>
        <w:tc>
          <w:tcPr>
            <w:tcW w:w="8255" w:type="dxa"/>
            <w:tcBorders>
              <w:right w:val="nil"/>
            </w:tcBorders>
            <w:vAlign w:val="center"/>
          </w:tcPr>
          <w:p w:rsidR="00BF79EF" w:rsidRPr="00DF7B2D" w:rsidRDefault="00BF79EF" w:rsidP="00DF7B2D">
            <w:pPr>
              <w:pStyle w:val="NoSpacing"/>
              <w:rPr>
                <w:rFonts w:ascii="Arial" w:hAnsi="Arial" w:cs="Arial"/>
                <w:sz w:val="24"/>
              </w:rPr>
            </w:pPr>
            <w:r w:rsidRPr="00DF7B2D">
              <w:rPr>
                <w:rFonts w:ascii="Arial" w:hAnsi="Arial" w:cs="Arial"/>
                <w:sz w:val="24"/>
              </w:rPr>
              <w:t>3. Etape și livrabile ale procedurii de recrutare și selecție</w:t>
            </w:r>
          </w:p>
        </w:tc>
        <w:tc>
          <w:tcPr>
            <w:tcW w:w="1034" w:type="dxa"/>
            <w:tcBorders>
              <w:left w:val="nil"/>
            </w:tcBorders>
            <w:vAlign w:val="center"/>
          </w:tcPr>
          <w:p w:rsidR="00BF79EF" w:rsidRPr="00DF7B2D" w:rsidRDefault="00EA1965" w:rsidP="00DF7B2D">
            <w:pPr>
              <w:pStyle w:val="NoSpacing"/>
              <w:jc w:val="center"/>
              <w:rPr>
                <w:rFonts w:ascii="Arial" w:hAnsi="Arial" w:cs="Arial"/>
                <w:sz w:val="24"/>
              </w:rPr>
            </w:pPr>
            <w:r w:rsidRPr="00DF7B2D">
              <w:rPr>
                <w:rFonts w:ascii="Arial" w:hAnsi="Arial" w:cs="Arial"/>
                <w:sz w:val="24"/>
              </w:rPr>
              <w:t>4</w:t>
            </w:r>
          </w:p>
        </w:tc>
      </w:tr>
      <w:tr w:rsidR="00137E4E" w:rsidRPr="00DF7B2D" w:rsidTr="00BA103A">
        <w:trPr>
          <w:trHeight w:val="552"/>
        </w:trPr>
        <w:tc>
          <w:tcPr>
            <w:tcW w:w="8255" w:type="dxa"/>
            <w:tcBorders>
              <w:right w:val="nil"/>
            </w:tcBorders>
            <w:vAlign w:val="center"/>
          </w:tcPr>
          <w:p w:rsidR="00137E4E" w:rsidRPr="003E345F" w:rsidRDefault="00BF79EF" w:rsidP="00DF7B2D">
            <w:pPr>
              <w:pStyle w:val="NoSpacing"/>
              <w:rPr>
                <w:rFonts w:ascii="Arial" w:hAnsi="Arial" w:cs="Arial"/>
                <w:sz w:val="24"/>
                <w:lang w:val="it-IT"/>
              </w:rPr>
            </w:pPr>
            <w:r w:rsidRPr="003E345F">
              <w:rPr>
                <w:rFonts w:ascii="Arial" w:hAnsi="Arial" w:cs="Arial"/>
                <w:sz w:val="24"/>
                <w:lang w:val="it-IT"/>
              </w:rPr>
              <w:t>4</w:t>
            </w:r>
            <w:r w:rsidR="00024A73" w:rsidRPr="003E345F">
              <w:rPr>
                <w:rFonts w:ascii="Arial" w:hAnsi="Arial" w:cs="Arial"/>
                <w:sz w:val="24"/>
                <w:lang w:val="it-IT"/>
              </w:rPr>
              <w:t>. Termene ale procedurii de</w:t>
            </w:r>
            <w:r w:rsidR="002C3661" w:rsidRPr="003E345F">
              <w:rPr>
                <w:rFonts w:ascii="Arial" w:hAnsi="Arial" w:cs="Arial"/>
                <w:sz w:val="24"/>
                <w:lang w:val="it-IT"/>
              </w:rPr>
              <w:t xml:space="preserve"> selecț</w:t>
            </w:r>
            <w:r w:rsidR="00024A73" w:rsidRPr="003E345F">
              <w:rPr>
                <w:rFonts w:ascii="Arial" w:hAnsi="Arial" w:cs="Arial"/>
                <w:sz w:val="24"/>
                <w:lang w:val="it-IT"/>
              </w:rPr>
              <w:t>ie</w:t>
            </w:r>
          </w:p>
        </w:tc>
        <w:tc>
          <w:tcPr>
            <w:tcW w:w="1034" w:type="dxa"/>
            <w:tcBorders>
              <w:left w:val="nil"/>
            </w:tcBorders>
            <w:vAlign w:val="center"/>
          </w:tcPr>
          <w:p w:rsidR="00137E4E" w:rsidRPr="00DF7B2D" w:rsidRDefault="00386D7F" w:rsidP="00DF7B2D">
            <w:pPr>
              <w:pStyle w:val="NoSpacing"/>
              <w:jc w:val="center"/>
              <w:rPr>
                <w:rFonts w:ascii="Arial" w:hAnsi="Arial" w:cs="Arial"/>
                <w:sz w:val="24"/>
              </w:rPr>
            </w:pPr>
            <w:r>
              <w:rPr>
                <w:rFonts w:ascii="Arial" w:hAnsi="Arial" w:cs="Arial"/>
                <w:sz w:val="24"/>
              </w:rPr>
              <w:t>7</w:t>
            </w:r>
          </w:p>
        </w:tc>
      </w:tr>
      <w:tr w:rsidR="00137E4E" w:rsidRPr="00DF7B2D" w:rsidTr="00BA103A">
        <w:trPr>
          <w:trHeight w:val="552"/>
        </w:trPr>
        <w:tc>
          <w:tcPr>
            <w:tcW w:w="8255" w:type="dxa"/>
            <w:tcBorders>
              <w:right w:val="nil"/>
            </w:tcBorders>
            <w:vAlign w:val="center"/>
          </w:tcPr>
          <w:p w:rsidR="00137E4E" w:rsidRPr="006026DE" w:rsidRDefault="00BF79EF" w:rsidP="00DF7B2D">
            <w:pPr>
              <w:pStyle w:val="NoSpacing"/>
              <w:rPr>
                <w:rFonts w:ascii="Arial" w:hAnsi="Arial" w:cs="Arial"/>
                <w:sz w:val="24"/>
                <w:lang w:val="fr-FR"/>
              </w:rPr>
            </w:pPr>
            <w:r w:rsidRPr="006026DE">
              <w:rPr>
                <w:rFonts w:ascii="Arial" w:hAnsi="Arial" w:cs="Arial"/>
                <w:sz w:val="24"/>
                <w:lang w:val="fr-FR"/>
              </w:rPr>
              <w:t>5</w:t>
            </w:r>
            <w:r w:rsidR="00024A73" w:rsidRPr="006026DE">
              <w:rPr>
                <w:rFonts w:ascii="Arial" w:hAnsi="Arial" w:cs="Arial"/>
                <w:sz w:val="24"/>
                <w:lang w:val="fr-FR"/>
              </w:rPr>
              <w:t xml:space="preserve">. Expertul </w:t>
            </w:r>
            <w:r w:rsidRPr="006026DE">
              <w:rPr>
                <w:rFonts w:ascii="Arial" w:hAnsi="Arial" w:cs="Arial"/>
                <w:sz w:val="24"/>
                <w:lang w:val="fr-FR"/>
              </w:rPr>
              <w:t>i</w:t>
            </w:r>
            <w:r w:rsidR="00B85F5B" w:rsidRPr="006026DE">
              <w:rPr>
                <w:rFonts w:ascii="Arial" w:hAnsi="Arial" w:cs="Arial"/>
                <w:sz w:val="24"/>
                <w:lang w:val="fr-FR"/>
              </w:rPr>
              <w:t>n</w:t>
            </w:r>
            <w:r w:rsidR="00024A73" w:rsidRPr="006026DE">
              <w:rPr>
                <w:rFonts w:ascii="Arial" w:hAnsi="Arial" w:cs="Arial"/>
                <w:sz w:val="24"/>
                <w:lang w:val="fr-FR"/>
              </w:rPr>
              <w:t>dependent contracta</w:t>
            </w:r>
            <w:r w:rsidR="00E35059" w:rsidRPr="006026DE">
              <w:rPr>
                <w:rFonts w:ascii="Arial" w:hAnsi="Arial" w:cs="Arial"/>
                <w:sz w:val="24"/>
                <w:lang w:val="fr-FR"/>
              </w:rPr>
              <w:t>t</w:t>
            </w:r>
            <w:r w:rsidR="002C3661" w:rsidRPr="006026DE">
              <w:rPr>
                <w:rFonts w:ascii="Arial" w:hAnsi="Arial" w:cs="Arial"/>
                <w:sz w:val="24"/>
                <w:lang w:val="fr-FR"/>
              </w:rPr>
              <w:t xml:space="preserve"> – Pluri Consultants Româ</w:t>
            </w:r>
            <w:r w:rsidR="00024A73" w:rsidRPr="006026DE">
              <w:rPr>
                <w:rFonts w:ascii="Arial" w:hAnsi="Arial" w:cs="Arial"/>
                <w:sz w:val="24"/>
                <w:lang w:val="fr-FR"/>
              </w:rPr>
              <w:t>nia</w:t>
            </w:r>
          </w:p>
        </w:tc>
        <w:tc>
          <w:tcPr>
            <w:tcW w:w="1034" w:type="dxa"/>
            <w:tcBorders>
              <w:left w:val="nil"/>
            </w:tcBorders>
            <w:vAlign w:val="center"/>
          </w:tcPr>
          <w:p w:rsidR="00137E4E" w:rsidRPr="00DF7B2D" w:rsidRDefault="00386D7F" w:rsidP="00DF7B2D">
            <w:pPr>
              <w:pStyle w:val="NoSpacing"/>
              <w:jc w:val="center"/>
              <w:rPr>
                <w:rFonts w:ascii="Arial" w:hAnsi="Arial" w:cs="Arial"/>
                <w:sz w:val="24"/>
              </w:rPr>
            </w:pPr>
            <w:r>
              <w:rPr>
                <w:rFonts w:ascii="Arial" w:hAnsi="Arial" w:cs="Arial"/>
                <w:sz w:val="24"/>
              </w:rPr>
              <w:t>8</w:t>
            </w:r>
          </w:p>
        </w:tc>
      </w:tr>
      <w:tr w:rsidR="00137E4E" w:rsidRPr="00DF7B2D" w:rsidTr="00BA103A">
        <w:trPr>
          <w:trHeight w:val="552"/>
        </w:trPr>
        <w:tc>
          <w:tcPr>
            <w:tcW w:w="8255" w:type="dxa"/>
            <w:tcBorders>
              <w:right w:val="nil"/>
            </w:tcBorders>
            <w:vAlign w:val="center"/>
          </w:tcPr>
          <w:p w:rsidR="00137E4E" w:rsidRPr="00DF7B2D" w:rsidRDefault="00BF79EF" w:rsidP="00DF7B2D">
            <w:pPr>
              <w:pStyle w:val="NoSpacing"/>
              <w:rPr>
                <w:rFonts w:ascii="Arial" w:hAnsi="Arial" w:cs="Arial"/>
                <w:sz w:val="24"/>
              </w:rPr>
            </w:pPr>
            <w:r w:rsidRPr="00DF7B2D">
              <w:rPr>
                <w:rFonts w:ascii="Arial" w:hAnsi="Arial" w:cs="Arial"/>
                <w:sz w:val="24"/>
              </w:rPr>
              <w:t>6</w:t>
            </w:r>
            <w:r w:rsidR="002C3661" w:rsidRPr="00DF7B2D">
              <w:rPr>
                <w:rFonts w:ascii="Arial" w:hAnsi="Arial" w:cs="Arial"/>
                <w:sz w:val="24"/>
              </w:rPr>
              <w:t>. Roluri și responsabilități î</w:t>
            </w:r>
            <w:r w:rsidR="00024A73" w:rsidRPr="00DF7B2D">
              <w:rPr>
                <w:rFonts w:ascii="Arial" w:hAnsi="Arial" w:cs="Arial"/>
                <w:sz w:val="24"/>
              </w:rPr>
              <w:t>n c</w:t>
            </w:r>
            <w:r w:rsidR="002C3661" w:rsidRPr="00DF7B2D">
              <w:rPr>
                <w:rFonts w:ascii="Arial" w:hAnsi="Arial" w:cs="Arial"/>
                <w:sz w:val="24"/>
              </w:rPr>
              <w:t>adrul proiectului de recrutare și selecț</w:t>
            </w:r>
            <w:r w:rsidR="00024A73" w:rsidRPr="00DF7B2D">
              <w:rPr>
                <w:rFonts w:ascii="Arial" w:hAnsi="Arial" w:cs="Arial"/>
                <w:sz w:val="24"/>
              </w:rPr>
              <w:t>ie</w:t>
            </w:r>
          </w:p>
        </w:tc>
        <w:tc>
          <w:tcPr>
            <w:tcW w:w="1034" w:type="dxa"/>
            <w:tcBorders>
              <w:left w:val="nil"/>
            </w:tcBorders>
            <w:vAlign w:val="center"/>
          </w:tcPr>
          <w:p w:rsidR="00137E4E" w:rsidRPr="00DF7B2D" w:rsidRDefault="00386D7F" w:rsidP="00DF7B2D">
            <w:pPr>
              <w:pStyle w:val="NoSpacing"/>
              <w:jc w:val="center"/>
              <w:rPr>
                <w:rFonts w:ascii="Arial" w:hAnsi="Arial" w:cs="Arial"/>
                <w:sz w:val="24"/>
              </w:rPr>
            </w:pPr>
            <w:r>
              <w:rPr>
                <w:rFonts w:ascii="Arial" w:hAnsi="Arial" w:cs="Arial"/>
                <w:sz w:val="24"/>
              </w:rPr>
              <w:t>10</w:t>
            </w:r>
          </w:p>
        </w:tc>
      </w:tr>
      <w:tr w:rsidR="00137E4E" w:rsidRPr="00DF7B2D" w:rsidTr="00BA103A">
        <w:trPr>
          <w:trHeight w:val="552"/>
        </w:trPr>
        <w:tc>
          <w:tcPr>
            <w:tcW w:w="8255" w:type="dxa"/>
            <w:tcBorders>
              <w:right w:val="nil"/>
            </w:tcBorders>
            <w:vAlign w:val="center"/>
          </w:tcPr>
          <w:p w:rsidR="00137E4E" w:rsidRPr="006026DE" w:rsidRDefault="00BF79EF" w:rsidP="00DF7B2D">
            <w:pPr>
              <w:pStyle w:val="NoSpacing"/>
              <w:rPr>
                <w:rFonts w:ascii="Arial" w:hAnsi="Arial" w:cs="Arial"/>
                <w:sz w:val="24"/>
                <w:lang w:val="pt-BR"/>
              </w:rPr>
            </w:pPr>
            <w:r w:rsidRPr="006026DE">
              <w:rPr>
                <w:rFonts w:ascii="Arial" w:hAnsi="Arial" w:cs="Arial"/>
                <w:sz w:val="24"/>
                <w:lang w:val="pt-BR"/>
              </w:rPr>
              <w:t>7</w:t>
            </w:r>
            <w:r w:rsidR="00024A73" w:rsidRPr="006026DE">
              <w:rPr>
                <w:rFonts w:ascii="Arial" w:hAnsi="Arial" w:cs="Arial"/>
                <w:sz w:val="24"/>
                <w:lang w:val="pt-BR"/>
              </w:rPr>
              <w:t>. Pr</w:t>
            </w:r>
            <w:r w:rsidRPr="006026DE">
              <w:rPr>
                <w:rFonts w:ascii="Arial" w:hAnsi="Arial" w:cs="Arial"/>
                <w:sz w:val="24"/>
                <w:lang w:val="pt-BR"/>
              </w:rPr>
              <w:t>i</w:t>
            </w:r>
            <w:r w:rsidR="00B85F5B" w:rsidRPr="006026DE">
              <w:rPr>
                <w:rFonts w:ascii="Arial" w:hAnsi="Arial" w:cs="Arial"/>
                <w:sz w:val="24"/>
                <w:lang w:val="pt-BR"/>
              </w:rPr>
              <w:t>n</w:t>
            </w:r>
            <w:r w:rsidR="00024A73" w:rsidRPr="006026DE">
              <w:rPr>
                <w:rFonts w:ascii="Arial" w:hAnsi="Arial" w:cs="Arial"/>
                <w:sz w:val="24"/>
                <w:lang w:val="pt-BR"/>
              </w:rPr>
              <w:t>cipale decizii ale procedurii de selec</w:t>
            </w:r>
            <w:r w:rsidR="002C3661" w:rsidRPr="006026DE">
              <w:rPr>
                <w:rFonts w:ascii="Arial" w:hAnsi="Arial" w:cs="Arial"/>
                <w:sz w:val="24"/>
                <w:lang w:val="pt-BR"/>
              </w:rPr>
              <w:t>ț</w:t>
            </w:r>
            <w:r w:rsidR="00024A73" w:rsidRPr="006026DE">
              <w:rPr>
                <w:rFonts w:ascii="Arial" w:hAnsi="Arial" w:cs="Arial"/>
                <w:sz w:val="24"/>
                <w:lang w:val="pt-BR"/>
              </w:rPr>
              <w:t>ie</w:t>
            </w:r>
          </w:p>
        </w:tc>
        <w:tc>
          <w:tcPr>
            <w:tcW w:w="1034" w:type="dxa"/>
            <w:tcBorders>
              <w:left w:val="nil"/>
            </w:tcBorders>
            <w:vAlign w:val="center"/>
          </w:tcPr>
          <w:p w:rsidR="00137E4E" w:rsidRPr="00DF7B2D" w:rsidRDefault="00EA1965" w:rsidP="00DF7B2D">
            <w:pPr>
              <w:pStyle w:val="NoSpacing"/>
              <w:jc w:val="center"/>
              <w:rPr>
                <w:rFonts w:ascii="Arial" w:hAnsi="Arial" w:cs="Arial"/>
                <w:sz w:val="24"/>
              </w:rPr>
            </w:pPr>
            <w:r w:rsidRPr="00DF7B2D">
              <w:rPr>
                <w:rFonts w:ascii="Arial" w:hAnsi="Arial" w:cs="Arial"/>
                <w:sz w:val="24"/>
              </w:rPr>
              <w:t>1</w:t>
            </w:r>
            <w:r w:rsidR="00386D7F">
              <w:rPr>
                <w:rFonts w:ascii="Arial" w:hAnsi="Arial" w:cs="Arial"/>
                <w:sz w:val="24"/>
              </w:rPr>
              <w:t>2</w:t>
            </w:r>
          </w:p>
        </w:tc>
      </w:tr>
      <w:tr w:rsidR="00024A73" w:rsidRPr="00DF7B2D" w:rsidTr="00BA103A">
        <w:trPr>
          <w:trHeight w:val="552"/>
        </w:trPr>
        <w:tc>
          <w:tcPr>
            <w:tcW w:w="8255" w:type="dxa"/>
            <w:tcBorders>
              <w:right w:val="nil"/>
            </w:tcBorders>
            <w:vAlign w:val="center"/>
          </w:tcPr>
          <w:p w:rsidR="00024A73" w:rsidRPr="00DF7B2D" w:rsidRDefault="00BF79EF" w:rsidP="00DF7B2D">
            <w:pPr>
              <w:pStyle w:val="NoSpacing"/>
              <w:rPr>
                <w:rFonts w:ascii="Arial" w:hAnsi="Arial" w:cs="Arial"/>
                <w:sz w:val="24"/>
              </w:rPr>
            </w:pPr>
            <w:r w:rsidRPr="00DF7B2D">
              <w:rPr>
                <w:rFonts w:ascii="Arial" w:hAnsi="Arial" w:cs="Arial"/>
                <w:sz w:val="24"/>
              </w:rPr>
              <w:t>8</w:t>
            </w:r>
            <w:r w:rsidR="00A50DC5" w:rsidRPr="00DF7B2D">
              <w:rPr>
                <w:rFonts w:ascii="Arial" w:hAnsi="Arial" w:cs="Arial"/>
                <w:sz w:val="24"/>
              </w:rPr>
              <w:t>. Riscuri identificate</w:t>
            </w:r>
          </w:p>
        </w:tc>
        <w:tc>
          <w:tcPr>
            <w:tcW w:w="1034" w:type="dxa"/>
            <w:tcBorders>
              <w:left w:val="nil"/>
            </w:tcBorders>
            <w:vAlign w:val="center"/>
          </w:tcPr>
          <w:p w:rsidR="00024A73" w:rsidRPr="00DF7B2D" w:rsidRDefault="00EA1965" w:rsidP="00DF7B2D">
            <w:pPr>
              <w:pStyle w:val="NoSpacing"/>
              <w:jc w:val="center"/>
              <w:rPr>
                <w:rFonts w:ascii="Arial" w:hAnsi="Arial" w:cs="Arial"/>
                <w:sz w:val="24"/>
              </w:rPr>
            </w:pPr>
            <w:r w:rsidRPr="00DF7B2D">
              <w:rPr>
                <w:rFonts w:ascii="Arial" w:hAnsi="Arial" w:cs="Arial"/>
                <w:sz w:val="24"/>
              </w:rPr>
              <w:t>1</w:t>
            </w:r>
            <w:r w:rsidR="00386D7F">
              <w:rPr>
                <w:rFonts w:ascii="Arial" w:hAnsi="Arial" w:cs="Arial"/>
                <w:sz w:val="24"/>
              </w:rPr>
              <w:t>2</w:t>
            </w:r>
          </w:p>
        </w:tc>
      </w:tr>
      <w:tr w:rsidR="00A50DC5" w:rsidRPr="00DF7B2D" w:rsidTr="00BA103A">
        <w:trPr>
          <w:trHeight w:val="552"/>
        </w:trPr>
        <w:tc>
          <w:tcPr>
            <w:tcW w:w="8255" w:type="dxa"/>
            <w:tcBorders>
              <w:right w:val="nil"/>
            </w:tcBorders>
            <w:vAlign w:val="center"/>
          </w:tcPr>
          <w:p w:rsidR="00A50DC5" w:rsidRPr="00DF7B2D" w:rsidRDefault="00BF79EF" w:rsidP="00DF7B2D">
            <w:pPr>
              <w:pStyle w:val="NoSpacing"/>
              <w:rPr>
                <w:rFonts w:ascii="Arial" w:hAnsi="Arial" w:cs="Arial"/>
                <w:sz w:val="24"/>
              </w:rPr>
            </w:pPr>
            <w:r w:rsidRPr="00DF7B2D">
              <w:rPr>
                <w:rFonts w:ascii="Arial" w:hAnsi="Arial" w:cs="Arial"/>
                <w:sz w:val="24"/>
              </w:rPr>
              <w:t>9</w:t>
            </w:r>
            <w:r w:rsidR="00DD71A4" w:rsidRPr="00DF7B2D">
              <w:rPr>
                <w:rFonts w:ascii="Arial" w:hAnsi="Arial" w:cs="Arial"/>
                <w:sz w:val="24"/>
              </w:rPr>
              <w:t>. Reguli de confiden</w:t>
            </w:r>
            <w:r w:rsidR="002C3661" w:rsidRPr="00DF7B2D">
              <w:rPr>
                <w:rFonts w:ascii="Arial" w:hAnsi="Arial" w:cs="Arial"/>
                <w:sz w:val="24"/>
              </w:rPr>
              <w:t>ț</w:t>
            </w:r>
            <w:r w:rsidR="00DD71A4" w:rsidRPr="00DF7B2D">
              <w:rPr>
                <w:rFonts w:ascii="Arial" w:hAnsi="Arial" w:cs="Arial"/>
                <w:sz w:val="24"/>
              </w:rPr>
              <w:t>ialitate</w:t>
            </w:r>
          </w:p>
        </w:tc>
        <w:tc>
          <w:tcPr>
            <w:tcW w:w="1034" w:type="dxa"/>
            <w:tcBorders>
              <w:left w:val="nil"/>
            </w:tcBorders>
            <w:vAlign w:val="center"/>
          </w:tcPr>
          <w:p w:rsidR="00A50DC5" w:rsidRPr="00DF7B2D" w:rsidRDefault="00EA1965" w:rsidP="00DF7B2D">
            <w:pPr>
              <w:pStyle w:val="NoSpacing"/>
              <w:jc w:val="center"/>
              <w:rPr>
                <w:rFonts w:ascii="Arial" w:hAnsi="Arial" w:cs="Arial"/>
                <w:sz w:val="24"/>
              </w:rPr>
            </w:pPr>
            <w:r w:rsidRPr="00DF7B2D">
              <w:rPr>
                <w:rFonts w:ascii="Arial" w:hAnsi="Arial" w:cs="Arial"/>
                <w:sz w:val="24"/>
              </w:rPr>
              <w:t>1</w:t>
            </w:r>
            <w:r w:rsidR="00386D7F">
              <w:rPr>
                <w:rFonts w:ascii="Arial" w:hAnsi="Arial" w:cs="Arial"/>
                <w:sz w:val="24"/>
              </w:rPr>
              <w:t>3</w:t>
            </w:r>
          </w:p>
        </w:tc>
      </w:tr>
      <w:tr w:rsidR="00DD71A4" w:rsidRPr="00DF7B2D" w:rsidTr="00BA103A">
        <w:trPr>
          <w:trHeight w:val="552"/>
        </w:trPr>
        <w:tc>
          <w:tcPr>
            <w:tcW w:w="8255" w:type="dxa"/>
            <w:tcBorders>
              <w:right w:val="nil"/>
            </w:tcBorders>
            <w:vAlign w:val="center"/>
          </w:tcPr>
          <w:p w:rsidR="00DD71A4" w:rsidRPr="00DF7B2D" w:rsidRDefault="00DD71A4" w:rsidP="00DF7B2D">
            <w:pPr>
              <w:pStyle w:val="NoSpacing"/>
              <w:rPr>
                <w:rFonts w:ascii="Arial" w:hAnsi="Arial" w:cs="Arial"/>
                <w:sz w:val="24"/>
              </w:rPr>
            </w:pPr>
            <w:r w:rsidRPr="00DF7B2D">
              <w:rPr>
                <w:rFonts w:ascii="Arial" w:hAnsi="Arial" w:cs="Arial"/>
                <w:sz w:val="24"/>
              </w:rPr>
              <w:t>1</w:t>
            </w:r>
            <w:r w:rsidR="00BF79EF" w:rsidRPr="00DF7B2D">
              <w:rPr>
                <w:rFonts w:ascii="Arial" w:hAnsi="Arial" w:cs="Arial"/>
                <w:sz w:val="24"/>
              </w:rPr>
              <w:t>0</w:t>
            </w:r>
            <w:r w:rsidRPr="00DF7B2D">
              <w:rPr>
                <w:rFonts w:ascii="Arial" w:hAnsi="Arial" w:cs="Arial"/>
                <w:sz w:val="24"/>
              </w:rPr>
              <w:t>. Persoane de contact</w:t>
            </w:r>
          </w:p>
        </w:tc>
        <w:tc>
          <w:tcPr>
            <w:tcW w:w="1034" w:type="dxa"/>
            <w:tcBorders>
              <w:left w:val="nil"/>
            </w:tcBorders>
            <w:vAlign w:val="center"/>
          </w:tcPr>
          <w:p w:rsidR="00DD71A4" w:rsidRPr="00DF7B2D" w:rsidRDefault="00EA1965" w:rsidP="00DF7B2D">
            <w:pPr>
              <w:pStyle w:val="NoSpacing"/>
              <w:jc w:val="center"/>
              <w:rPr>
                <w:rFonts w:ascii="Arial" w:hAnsi="Arial" w:cs="Arial"/>
                <w:sz w:val="24"/>
              </w:rPr>
            </w:pPr>
            <w:r w:rsidRPr="00DF7B2D">
              <w:rPr>
                <w:rFonts w:ascii="Arial" w:hAnsi="Arial" w:cs="Arial"/>
                <w:sz w:val="24"/>
              </w:rPr>
              <w:t>1</w:t>
            </w:r>
            <w:r w:rsidR="00386D7F">
              <w:rPr>
                <w:rFonts w:ascii="Arial" w:hAnsi="Arial" w:cs="Arial"/>
                <w:sz w:val="24"/>
              </w:rPr>
              <w:t>4</w:t>
            </w:r>
          </w:p>
        </w:tc>
      </w:tr>
    </w:tbl>
    <w:p w:rsidR="00BA103A" w:rsidRDefault="00BA103A"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rsidR="00BA103A" w:rsidRDefault="00BA103A"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rsidR="00137E4E" w:rsidRPr="00AF7990" w:rsidRDefault="00E35059"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r w:rsidRPr="00AF7990">
        <w:rPr>
          <w:rFonts w:ascii="Arial" w:hAnsi="Arial" w:cs="Arial"/>
          <w:b/>
          <w:bCs/>
          <w:sz w:val="24"/>
          <w:szCs w:val="24"/>
        </w:rPr>
        <w:tab/>
      </w:r>
      <w:r w:rsidRPr="00AF7990">
        <w:rPr>
          <w:rFonts w:ascii="Arial" w:hAnsi="Arial" w:cs="Arial"/>
          <w:b/>
          <w:bCs/>
          <w:sz w:val="24"/>
          <w:szCs w:val="24"/>
        </w:rPr>
        <w:tab/>
      </w:r>
      <w:r w:rsidRPr="00AF7990">
        <w:rPr>
          <w:rFonts w:ascii="Arial" w:hAnsi="Arial" w:cs="Arial"/>
          <w:b/>
          <w:bCs/>
          <w:sz w:val="24"/>
          <w:szCs w:val="24"/>
        </w:rPr>
        <w:tab/>
      </w:r>
    </w:p>
    <w:p w:rsidR="00137E4E" w:rsidRPr="00AF7990" w:rsidRDefault="00AE1324" w:rsidP="000854F6">
      <w:pPr>
        <w:spacing w:after="0" w:line="240" w:lineRule="auto"/>
        <w:jc w:val="both"/>
        <w:rPr>
          <w:rFonts w:ascii="Arial" w:hAnsi="Arial" w:cs="Arial"/>
          <w:b/>
          <w:bCs/>
          <w:sz w:val="24"/>
          <w:szCs w:val="24"/>
        </w:rPr>
      </w:pPr>
      <w:r w:rsidRPr="00AF7990">
        <w:rPr>
          <w:rFonts w:ascii="Arial" w:hAnsi="Arial" w:cs="Arial"/>
          <w:b/>
          <w:bCs/>
          <w:sz w:val="24"/>
          <w:szCs w:val="24"/>
        </w:rPr>
        <w:t>Legenda</w:t>
      </w:r>
    </w:p>
    <w:p w:rsidR="007E509A" w:rsidRPr="00AF7990" w:rsidRDefault="007E509A" w:rsidP="000854F6">
      <w:pPr>
        <w:spacing w:after="0" w:line="240" w:lineRule="auto"/>
        <w:jc w:val="both"/>
        <w:rPr>
          <w:rFonts w:ascii="Arial" w:hAnsi="Arial" w:cs="Arial"/>
          <w:bCs/>
          <w:sz w:val="24"/>
          <w:szCs w:val="24"/>
        </w:rPr>
      </w:pPr>
      <w:r w:rsidRPr="00AF7990">
        <w:rPr>
          <w:rFonts w:ascii="Arial" w:hAnsi="Arial" w:cs="Arial"/>
          <w:bCs/>
          <w:sz w:val="24"/>
          <w:szCs w:val="24"/>
        </w:rPr>
        <w:t xml:space="preserve">PSCI – plan de </w:t>
      </w:r>
      <w:r w:rsidR="002C3661" w:rsidRPr="00AF7990">
        <w:rPr>
          <w:rFonts w:ascii="Arial" w:hAnsi="Arial" w:cs="Arial"/>
          <w:bCs/>
          <w:sz w:val="24"/>
          <w:szCs w:val="24"/>
        </w:rPr>
        <w:t>selecție</w:t>
      </w:r>
      <w:r w:rsidRPr="00AF7990">
        <w:rPr>
          <w:rFonts w:ascii="Arial" w:hAnsi="Arial" w:cs="Arial"/>
          <w:bCs/>
          <w:sz w:val="24"/>
          <w:szCs w:val="24"/>
        </w:rPr>
        <w:t xml:space="preserve"> componenta </w:t>
      </w:r>
      <w:r w:rsidR="00E85146">
        <w:rPr>
          <w:rFonts w:ascii="Arial" w:hAnsi="Arial" w:cs="Arial"/>
          <w:bCs/>
          <w:sz w:val="24"/>
          <w:szCs w:val="24"/>
        </w:rPr>
        <w:t>i</w:t>
      </w:r>
      <w:r w:rsidR="00B85F5B" w:rsidRPr="00AF7990">
        <w:rPr>
          <w:rFonts w:ascii="Arial" w:hAnsi="Arial" w:cs="Arial"/>
          <w:bCs/>
          <w:sz w:val="24"/>
          <w:szCs w:val="24"/>
        </w:rPr>
        <w:t>n</w:t>
      </w:r>
      <w:r w:rsidRPr="00AF7990">
        <w:rPr>
          <w:rFonts w:ascii="Arial" w:hAnsi="Arial" w:cs="Arial"/>
          <w:bCs/>
          <w:sz w:val="24"/>
          <w:szCs w:val="24"/>
        </w:rPr>
        <w:t>tegral</w:t>
      </w:r>
      <w:r w:rsidR="0026001B">
        <w:rPr>
          <w:rFonts w:ascii="Arial" w:hAnsi="Arial" w:cs="Arial"/>
          <w:bCs/>
          <w:sz w:val="24"/>
          <w:szCs w:val="24"/>
        </w:rPr>
        <w:t>ă</w:t>
      </w:r>
    </w:p>
    <w:p w:rsidR="00AE1324" w:rsidRDefault="00305EEF" w:rsidP="000854F6">
      <w:pPr>
        <w:spacing w:after="0" w:line="240" w:lineRule="auto"/>
        <w:jc w:val="both"/>
        <w:rPr>
          <w:rFonts w:ascii="Arial" w:hAnsi="Arial" w:cs="Arial"/>
          <w:bCs/>
          <w:sz w:val="24"/>
          <w:szCs w:val="24"/>
        </w:rPr>
      </w:pPr>
      <w:r>
        <w:rPr>
          <w:rFonts w:ascii="Arial" w:hAnsi="Arial" w:cs="Arial"/>
          <w:bCs/>
          <w:sz w:val="24"/>
          <w:szCs w:val="24"/>
        </w:rPr>
        <w:t>C</w:t>
      </w:r>
      <w:r w:rsidR="00292C4B">
        <w:rPr>
          <w:rFonts w:ascii="Arial" w:hAnsi="Arial" w:cs="Arial"/>
          <w:bCs/>
          <w:sz w:val="24"/>
          <w:szCs w:val="24"/>
        </w:rPr>
        <w:t>A</w:t>
      </w:r>
      <w:r w:rsidR="00B936ED" w:rsidRPr="00AF7990">
        <w:rPr>
          <w:rFonts w:ascii="Arial" w:hAnsi="Arial" w:cs="Arial"/>
          <w:bCs/>
          <w:sz w:val="24"/>
          <w:szCs w:val="24"/>
        </w:rPr>
        <w:t xml:space="preserve"> – Consiliul de </w:t>
      </w:r>
      <w:r w:rsidR="00292C4B">
        <w:rPr>
          <w:rFonts w:ascii="Arial" w:hAnsi="Arial" w:cs="Arial"/>
          <w:bCs/>
          <w:sz w:val="24"/>
          <w:szCs w:val="24"/>
        </w:rPr>
        <w:t>Administratie</w:t>
      </w:r>
    </w:p>
    <w:p w:rsidR="003F4B9B" w:rsidRDefault="00292C4B" w:rsidP="000854F6">
      <w:pPr>
        <w:spacing w:after="0" w:line="240" w:lineRule="auto"/>
        <w:jc w:val="both"/>
        <w:rPr>
          <w:rFonts w:ascii="Arial" w:hAnsi="Arial" w:cs="Arial"/>
          <w:bCs/>
          <w:sz w:val="24"/>
          <w:szCs w:val="24"/>
        </w:rPr>
      </w:pPr>
      <w:r>
        <w:rPr>
          <w:rFonts w:ascii="Arial" w:hAnsi="Arial" w:cs="Arial"/>
          <w:bCs/>
          <w:sz w:val="24"/>
          <w:szCs w:val="24"/>
        </w:rPr>
        <w:t>CS</w:t>
      </w:r>
      <w:r w:rsidR="003F4B9B">
        <w:rPr>
          <w:rFonts w:ascii="Arial" w:hAnsi="Arial" w:cs="Arial"/>
          <w:bCs/>
          <w:sz w:val="24"/>
          <w:szCs w:val="24"/>
        </w:rPr>
        <w:t xml:space="preserve"> – Comisia de Selectie</w:t>
      </w:r>
    </w:p>
    <w:p w:rsidR="00292C4B" w:rsidRPr="00AF7990" w:rsidRDefault="00292C4B" w:rsidP="000854F6">
      <w:pPr>
        <w:spacing w:after="0" w:line="240" w:lineRule="auto"/>
        <w:jc w:val="both"/>
        <w:rPr>
          <w:rFonts w:ascii="Arial" w:hAnsi="Arial" w:cs="Arial"/>
          <w:bCs/>
          <w:sz w:val="24"/>
          <w:szCs w:val="24"/>
        </w:rPr>
      </w:pPr>
      <w:r>
        <w:rPr>
          <w:rFonts w:ascii="Arial" w:hAnsi="Arial" w:cs="Arial"/>
          <w:bCs/>
          <w:sz w:val="24"/>
          <w:szCs w:val="24"/>
        </w:rPr>
        <w:t xml:space="preserve">CNR - </w:t>
      </w:r>
      <w:r w:rsidRPr="00292C4B">
        <w:rPr>
          <w:rFonts w:ascii="Arial" w:hAnsi="Arial" w:cs="Arial"/>
          <w:bCs/>
          <w:sz w:val="24"/>
          <w:szCs w:val="24"/>
        </w:rPr>
        <w:t>Comitetul de nominalizare și remunerare</w:t>
      </w:r>
    </w:p>
    <w:p w:rsidR="0093126C" w:rsidRPr="00AF7990" w:rsidRDefault="0093126C" w:rsidP="000854F6">
      <w:pPr>
        <w:spacing w:after="0" w:line="240" w:lineRule="auto"/>
        <w:jc w:val="both"/>
        <w:rPr>
          <w:rFonts w:ascii="Arial" w:hAnsi="Arial" w:cs="Arial"/>
          <w:bCs/>
          <w:sz w:val="24"/>
          <w:szCs w:val="24"/>
        </w:rPr>
      </w:pPr>
      <w:r w:rsidRPr="00AF7990">
        <w:rPr>
          <w:rFonts w:ascii="Arial" w:hAnsi="Arial" w:cs="Arial"/>
          <w:bCs/>
          <w:sz w:val="24"/>
          <w:szCs w:val="24"/>
        </w:rPr>
        <w:t>Procedu</w:t>
      </w:r>
      <w:r w:rsidR="00E1204A">
        <w:rPr>
          <w:rFonts w:ascii="Arial" w:hAnsi="Arial" w:cs="Arial"/>
          <w:bCs/>
          <w:sz w:val="24"/>
          <w:szCs w:val="24"/>
        </w:rPr>
        <w:t>r</w:t>
      </w:r>
      <w:r w:rsidRPr="00AF7990">
        <w:rPr>
          <w:rFonts w:ascii="Arial" w:hAnsi="Arial" w:cs="Arial"/>
          <w:bCs/>
          <w:sz w:val="24"/>
          <w:szCs w:val="24"/>
        </w:rPr>
        <w:t xml:space="preserve">ă de selecție – proiect de recrutare și selecție </w:t>
      </w:r>
    </w:p>
    <w:p w:rsidR="00C009B5" w:rsidRPr="00292C4B" w:rsidRDefault="00AE1324" w:rsidP="00292C4B">
      <w:pPr>
        <w:spacing w:after="0" w:line="240" w:lineRule="auto"/>
        <w:jc w:val="both"/>
        <w:rPr>
          <w:rFonts w:ascii="Arial" w:hAnsi="Arial" w:cs="Arial"/>
          <w:b/>
          <w:bCs/>
          <w:sz w:val="24"/>
          <w:szCs w:val="24"/>
        </w:rPr>
      </w:pPr>
      <w:r w:rsidRPr="00AF7990">
        <w:rPr>
          <w:rFonts w:ascii="Arial" w:hAnsi="Arial" w:cs="Arial"/>
          <w:b/>
          <w:bCs/>
          <w:sz w:val="24"/>
          <w:szCs w:val="24"/>
        </w:rPr>
        <w:br w:type="page"/>
      </w:r>
      <w:r w:rsidR="00DF7B2D">
        <w:rPr>
          <w:rFonts w:ascii="Arial" w:hAnsi="Arial" w:cs="Arial"/>
          <w:b/>
          <w:bCs/>
          <w:sz w:val="28"/>
          <w:szCs w:val="24"/>
        </w:rPr>
        <w:t>Preambul</w:t>
      </w:r>
    </w:p>
    <w:p w:rsidR="00FD1D2F" w:rsidRPr="00AF7990" w:rsidRDefault="00FD1D2F" w:rsidP="000854F6">
      <w:pPr>
        <w:tabs>
          <w:tab w:val="left" w:pos="90"/>
        </w:tabs>
        <w:autoSpaceDE w:val="0"/>
        <w:autoSpaceDN w:val="0"/>
        <w:adjustRightInd w:val="0"/>
        <w:spacing w:after="0"/>
        <w:jc w:val="both"/>
        <w:rPr>
          <w:rFonts w:ascii="Arial" w:hAnsi="Arial" w:cs="Arial"/>
        </w:rPr>
      </w:pPr>
    </w:p>
    <w:p w:rsidR="00C009B5" w:rsidRPr="00AF7990" w:rsidRDefault="00C009B5" w:rsidP="000854F6">
      <w:pPr>
        <w:tabs>
          <w:tab w:val="left" w:pos="90"/>
        </w:tabs>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Procedura de </w:t>
      </w:r>
      <w:r w:rsidR="002C3661" w:rsidRPr="00AF7990">
        <w:rPr>
          <w:rFonts w:ascii="Arial" w:hAnsi="Arial" w:cs="Arial"/>
          <w:sz w:val="24"/>
          <w:szCs w:val="24"/>
        </w:rPr>
        <w:t>selecție</w:t>
      </w:r>
      <w:r w:rsidR="00D01BAD">
        <w:rPr>
          <w:rFonts w:ascii="Arial" w:hAnsi="Arial" w:cs="Arial"/>
          <w:sz w:val="24"/>
          <w:szCs w:val="24"/>
        </w:rPr>
        <w:t xml:space="preserve">a candidaților </w:t>
      </w:r>
      <w:r w:rsidRPr="00AF7990">
        <w:rPr>
          <w:rFonts w:ascii="Arial" w:hAnsi="Arial" w:cs="Arial"/>
          <w:sz w:val="24"/>
          <w:szCs w:val="24"/>
        </w:rPr>
        <w:t xml:space="preserve">pentru </w:t>
      </w:r>
      <w:r w:rsidR="00D01BAD">
        <w:rPr>
          <w:rFonts w:ascii="Arial" w:hAnsi="Arial" w:cs="Arial"/>
          <w:sz w:val="24"/>
          <w:szCs w:val="24"/>
        </w:rPr>
        <w:t xml:space="preserve">ocuparea </w:t>
      </w:r>
      <w:r w:rsidR="007B395F">
        <w:rPr>
          <w:rFonts w:ascii="Arial" w:hAnsi="Arial" w:cs="Arial"/>
          <w:sz w:val="24"/>
          <w:szCs w:val="24"/>
        </w:rPr>
        <w:t>posturilor</w:t>
      </w:r>
      <w:r w:rsidRPr="00AF7990">
        <w:rPr>
          <w:rFonts w:ascii="Arial" w:hAnsi="Arial" w:cs="Arial"/>
          <w:sz w:val="24"/>
          <w:szCs w:val="24"/>
        </w:rPr>
        <w:t>de</w:t>
      </w:r>
      <w:r w:rsidR="00FF2648">
        <w:rPr>
          <w:rFonts w:ascii="Arial" w:hAnsi="Arial" w:cs="Arial"/>
          <w:sz w:val="24"/>
          <w:szCs w:val="24"/>
        </w:rPr>
        <w:t xml:space="preserve"> membri ai Consiliului de </w:t>
      </w:r>
      <w:r w:rsidR="00292C4B">
        <w:rPr>
          <w:rFonts w:ascii="Arial" w:hAnsi="Arial" w:cs="Arial"/>
          <w:sz w:val="24"/>
          <w:szCs w:val="24"/>
        </w:rPr>
        <w:t>Administratie</w:t>
      </w:r>
      <w:r w:rsidR="00FF2648">
        <w:rPr>
          <w:rFonts w:ascii="Arial" w:hAnsi="Arial" w:cs="Arial"/>
          <w:sz w:val="24"/>
          <w:szCs w:val="24"/>
        </w:rPr>
        <w:t xml:space="preserve"> al</w:t>
      </w:r>
      <w:r w:rsidR="00AE7B66" w:rsidRPr="00AE7B66">
        <w:rPr>
          <w:rFonts w:ascii="Arial" w:hAnsi="Arial" w:cs="Arial"/>
          <w:sz w:val="24"/>
          <w:szCs w:val="24"/>
        </w:rPr>
        <w:t>Societății de Transport Public Timişoara S.A.</w:t>
      </w:r>
      <w:r w:rsidRPr="00AF7990">
        <w:rPr>
          <w:rFonts w:ascii="Arial" w:hAnsi="Arial" w:cs="Arial"/>
          <w:sz w:val="24"/>
          <w:szCs w:val="24"/>
        </w:rPr>
        <w:t>este elaborat</w:t>
      </w:r>
      <w:r w:rsidR="002C3661" w:rsidRPr="00AF7990">
        <w:rPr>
          <w:rFonts w:ascii="Arial" w:hAnsi="Arial" w:cs="Arial"/>
          <w:sz w:val="24"/>
          <w:szCs w:val="24"/>
        </w:rPr>
        <w:t>ă</w:t>
      </w:r>
      <w:r w:rsidR="00FF2648">
        <w:rPr>
          <w:rFonts w:ascii="Arial" w:hAnsi="Arial" w:cs="Arial"/>
          <w:sz w:val="24"/>
          <w:szCs w:val="24"/>
        </w:rPr>
        <w:t xml:space="preserve"> și se derulează</w:t>
      </w:r>
      <w:r w:rsidR="002C3661" w:rsidRPr="00AF7990">
        <w:rPr>
          <w:rFonts w:ascii="Arial" w:hAnsi="Arial" w:cs="Arial"/>
          <w:sz w:val="24"/>
          <w:szCs w:val="24"/>
        </w:rPr>
        <w:t>î</w:t>
      </w:r>
      <w:r w:rsidRPr="00AF7990">
        <w:rPr>
          <w:rFonts w:ascii="Arial" w:hAnsi="Arial" w:cs="Arial"/>
          <w:sz w:val="24"/>
          <w:szCs w:val="24"/>
        </w:rPr>
        <w:t>n concordan</w:t>
      </w:r>
      <w:r w:rsidR="00D01BAD">
        <w:rPr>
          <w:rFonts w:ascii="Arial" w:hAnsi="Arial" w:cs="Arial"/>
          <w:sz w:val="24"/>
          <w:szCs w:val="24"/>
        </w:rPr>
        <w:t>ță</w:t>
      </w:r>
      <w:r w:rsidRPr="00AF7990">
        <w:rPr>
          <w:rFonts w:ascii="Arial" w:hAnsi="Arial" w:cs="Arial"/>
          <w:sz w:val="24"/>
          <w:szCs w:val="24"/>
        </w:rPr>
        <w:t xml:space="preserve"> cu prevederile O</w:t>
      </w:r>
      <w:r w:rsidR="006B3047">
        <w:rPr>
          <w:rFonts w:ascii="Arial" w:hAnsi="Arial" w:cs="Arial"/>
          <w:sz w:val="24"/>
          <w:szCs w:val="24"/>
        </w:rPr>
        <w:t>.</w:t>
      </w:r>
      <w:r w:rsidRPr="00AF7990">
        <w:rPr>
          <w:rFonts w:ascii="Arial" w:hAnsi="Arial" w:cs="Arial"/>
          <w:sz w:val="24"/>
          <w:szCs w:val="24"/>
        </w:rPr>
        <w:t>U</w:t>
      </w:r>
      <w:r w:rsidR="006B3047">
        <w:rPr>
          <w:rFonts w:ascii="Arial" w:hAnsi="Arial" w:cs="Arial"/>
          <w:sz w:val="24"/>
          <w:szCs w:val="24"/>
        </w:rPr>
        <w:t>.</w:t>
      </w:r>
      <w:r w:rsidRPr="00AF7990">
        <w:rPr>
          <w:rFonts w:ascii="Arial" w:hAnsi="Arial" w:cs="Arial"/>
          <w:sz w:val="24"/>
          <w:szCs w:val="24"/>
        </w:rPr>
        <w:t>G</w:t>
      </w:r>
      <w:r w:rsidR="006B3047">
        <w:rPr>
          <w:rFonts w:ascii="Arial" w:hAnsi="Arial" w:cs="Arial"/>
          <w:sz w:val="24"/>
          <w:szCs w:val="24"/>
        </w:rPr>
        <w:t>. nr.</w:t>
      </w:r>
      <w:r w:rsidRPr="00AF7990">
        <w:rPr>
          <w:rFonts w:ascii="Arial" w:hAnsi="Arial" w:cs="Arial"/>
          <w:sz w:val="24"/>
          <w:szCs w:val="24"/>
        </w:rPr>
        <w:t xml:space="preserve"> 109/2011 priv</w:t>
      </w:r>
      <w:r w:rsidR="006B3047">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d </w:t>
      </w:r>
      <w:r w:rsidR="002C3661" w:rsidRPr="00AF7990">
        <w:rPr>
          <w:rFonts w:ascii="Arial" w:hAnsi="Arial" w:cs="Arial"/>
          <w:sz w:val="24"/>
          <w:szCs w:val="24"/>
        </w:rPr>
        <w:t>guvernanța</w:t>
      </w:r>
      <w:r w:rsidRPr="00AF7990">
        <w:rPr>
          <w:rFonts w:ascii="Arial" w:hAnsi="Arial" w:cs="Arial"/>
          <w:sz w:val="24"/>
          <w:szCs w:val="24"/>
        </w:rPr>
        <w:t xml:space="preserve"> corporativ</w:t>
      </w:r>
      <w:r w:rsidR="002C3661" w:rsidRPr="00AF7990">
        <w:rPr>
          <w:rFonts w:ascii="Arial" w:hAnsi="Arial" w:cs="Arial"/>
          <w:sz w:val="24"/>
          <w:szCs w:val="24"/>
        </w:rPr>
        <w:t>ă</w:t>
      </w:r>
      <w:r w:rsidRPr="00AF7990">
        <w:rPr>
          <w:rFonts w:ascii="Arial" w:hAnsi="Arial" w:cs="Arial"/>
          <w:sz w:val="24"/>
          <w:szCs w:val="24"/>
        </w:rPr>
        <w:t xml:space="preserve"> a </w:t>
      </w:r>
      <w:r w:rsidR="002C3661" w:rsidRPr="00AF7990">
        <w:rPr>
          <w:rFonts w:ascii="Arial" w:hAnsi="Arial" w:cs="Arial"/>
          <w:sz w:val="24"/>
          <w:szCs w:val="24"/>
        </w:rPr>
        <w:t>î</w:t>
      </w:r>
      <w:r w:rsidRPr="00AF7990">
        <w:rPr>
          <w:rFonts w:ascii="Arial" w:hAnsi="Arial" w:cs="Arial"/>
          <w:sz w:val="24"/>
          <w:szCs w:val="24"/>
        </w:rPr>
        <w:t>ntrepr</w:t>
      </w:r>
      <w:r w:rsidR="0026001B">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derilor publice</w:t>
      </w:r>
      <w:r w:rsidR="00FF2648">
        <w:rPr>
          <w:rFonts w:ascii="Arial" w:hAnsi="Arial" w:cs="Arial"/>
          <w:sz w:val="24"/>
          <w:szCs w:val="24"/>
        </w:rPr>
        <w:t>,</w:t>
      </w:r>
      <w:r w:rsidRPr="00AF7990">
        <w:rPr>
          <w:rFonts w:ascii="Arial" w:hAnsi="Arial" w:cs="Arial"/>
          <w:sz w:val="24"/>
          <w:szCs w:val="24"/>
        </w:rPr>
        <w:t xml:space="preserve"> aprobat</w:t>
      </w:r>
      <w:r w:rsidR="002C3661" w:rsidRPr="00AF7990">
        <w:rPr>
          <w:rFonts w:ascii="Arial" w:hAnsi="Arial" w:cs="Arial"/>
          <w:sz w:val="24"/>
          <w:szCs w:val="24"/>
        </w:rPr>
        <w:t>ă</w:t>
      </w:r>
      <w:r w:rsidRPr="00AF7990">
        <w:rPr>
          <w:rFonts w:ascii="Arial" w:hAnsi="Arial" w:cs="Arial"/>
          <w:sz w:val="24"/>
          <w:szCs w:val="24"/>
        </w:rPr>
        <w:t xml:space="preserve"> cu modific</w:t>
      </w:r>
      <w:r w:rsidR="002C3661" w:rsidRPr="00AF7990">
        <w:rPr>
          <w:rFonts w:ascii="Arial" w:hAnsi="Arial" w:cs="Arial"/>
          <w:sz w:val="24"/>
          <w:szCs w:val="24"/>
        </w:rPr>
        <w:t>ă</w:t>
      </w:r>
      <w:r w:rsidRPr="00AF7990">
        <w:rPr>
          <w:rFonts w:ascii="Arial" w:hAnsi="Arial" w:cs="Arial"/>
          <w:sz w:val="24"/>
          <w:szCs w:val="24"/>
        </w:rPr>
        <w:t>ri pr</w:t>
      </w:r>
      <w:r w:rsidR="00D01BAD">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 Legea 111/2016 </w:t>
      </w:r>
      <w:r w:rsidR="00B85F5B" w:rsidRPr="00AF7990">
        <w:rPr>
          <w:rFonts w:ascii="Arial" w:hAnsi="Arial" w:cs="Arial"/>
          <w:sz w:val="24"/>
          <w:szCs w:val="24"/>
        </w:rPr>
        <w:t>ș</w:t>
      </w:r>
      <w:r w:rsidRPr="00AF7990">
        <w:rPr>
          <w:rFonts w:ascii="Arial" w:hAnsi="Arial" w:cs="Arial"/>
          <w:sz w:val="24"/>
          <w:szCs w:val="24"/>
        </w:rPr>
        <w:t xml:space="preserve">i H.G. </w:t>
      </w:r>
      <w:r w:rsidR="0033350D">
        <w:rPr>
          <w:rFonts w:ascii="Arial" w:hAnsi="Arial" w:cs="Arial"/>
          <w:sz w:val="24"/>
          <w:szCs w:val="24"/>
        </w:rPr>
        <w:t xml:space="preserve">nr. </w:t>
      </w:r>
      <w:r w:rsidRPr="00AF7990">
        <w:rPr>
          <w:rFonts w:ascii="Arial" w:hAnsi="Arial" w:cs="Arial"/>
          <w:sz w:val="24"/>
          <w:szCs w:val="24"/>
        </w:rPr>
        <w:t>722/2016 pentru aprobarea Normelor metodologice de aplicare a unor prevederi d</w:t>
      </w:r>
      <w:r w:rsidR="00AE7B66">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 Ordonan</w:t>
      </w:r>
      <w:r w:rsidR="00B85F5B" w:rsidRPr="00AF7990">
        <w:rPr>
          <w:rFonts w:ascii="Arial" w:hAnsi="Arial" w:cs="Arial"/>
          <w:sz w:val="24"/>
          <w:szCs w:val="24"/>
        </w:rPr>
        <w:t>ța de U</w:t>
      </w:r>
      <w:r w:rsidRPr="00AF7990">
        <w:rPr>
          <w:rFonts w:ascii="Arial" w:hAnsi="Arial" w:cs="Arial"/>
          <w:sz w:val="24"/>
          <w:szCs w:val="24"/>
        </w:rPr>
        <w:t>rgen</w:t>
      </w:r>
      <w:r w:rsidR="00B85F5B" w:rsidRPr="00AF7990">
        <w:rPr>
          <w:rFonts w:ascii="Arial" w:hAnsi="Arial" w:cs="Arial"/>
          <w:sz w:val="24"/>
          <w:szCs w:val="24"/>
        </w:rPr>
        <w:t>ță</w:t>
      </w:r>
      <w:r w:rsidRPr="00AF7990">
        <w:rPr>
          <w:rFonts w:ascii="Arial" w:hAnsi="Arial" w:cs="Arial"/>
          <w:sz w:val="24"/>
          <w:szCs w:val="24"/>
        </w:rPr>
        <w:t xml:space="preserve"> a Guvernului nr. 109/2011 priv</w:t>
      </w:r>
      <w:r w:rsidR="0026001B">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d </w:t>
      </w:r>
      <w:r w:rsidR="002C3661" w:rsidRPr="00AF7990">
        <w:rPr>
          <w:rFonts w:ascii="Arial" w:hAnsi="Arial" w:cs="Arial"/>
          <w:sz w:val="24"/>
          <w:szCs w:val="24"/>
        </w:rPr>
        <w:t>guvernanța</w:t>
      </w:r>
      <w:r w:rsidRPr="00AF7990">
        <w:rPr>
          <w:rFonts w:ascii="Arial" w:hAnsi="Arial" w:cs="Arial"/>
          <w:sz w:val="24"/>
          <w:szCs w:val="24"/>
        </w:rPr>
        <w:t xml:space="preserve"> corporativ</w:t>
      </w:r>
      <w:r w:rsidR="00B85F5B" w:rsidRPr="00AF7990">
        <w:rPr>
          <w:rFonts w:ascii="Arial" w:hAnsi="Arial" w:cs="Arial"/>
          <w:sz w:val="24"/>
          <w:szCs w:val="24"/>
        </w:rPr>
        <w:t>ă</w:t>
      </w:r>
      <w:r w:rsidRPr="00AF7990">
        <w:rPr>
          <w:rFonts w:ascii="Arial" w:hAnsi="Arial" w:cs="Arial"/>
          <w:sz w:val="24"/>
          <w:szCs w:val="24"/>
        </w:rPr>
        <w:t xml:space="preserve"> a </w:t>
      </w:r>
      <w:r w:rsidR="00B85F5B" w:rsidRPr="00AF7990">
        <w:rPr>
          <w:rFonts w:ascii="Arial" w:hAnsi="Arial" w:cs="Arial"/>
          <w:sz w:val="24"/>
          <w:szCs w:val="24"/>
        </w:rPr>
        <w:t>î</w:t>
      </w:r>
      <w:r w:rsidRPr="00AF7990">
        <w:rPr>
          <w:rFonts w:ascii="Arial" w:hAnsi="Arial" w:cs="Arial"/>
          <w:sz w:val="24"/>
          <w:szCs w:val="24"/>
        </w:rPr>
        <w:t>ntrepr</w:t>
      </w:r>
      <w:r w:rsidR="0026001B">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derilor publice.</w:t>
      </w:r>
    </w:p>
    <w:p w:rsidR="00FD1D2F" w:rsidRPr="00AF7990" w:rsidRDefault="00FD1D2F" w:rsidP="000854F6">
      <w:pPr>
        <w:tabs>
          <w:tab w:val="left" w:pos="90"/>
        </w:tabs>
        <w:autoSpaceDE w:val="0"/>
        <w:autoSpaceDN w:val="0"/>
        <w:adjustRightInd w:val="0"/>
        <w:spacing w:after="0"/>
        <w:jc w:val="both"/>
        <w:rPr>
          <w:rFonts w:ascii="Arial" w:hAnsi="Arial" w:cs="Arial"/>
          <w:sz w:val="24"/>
          <w:szCs w:val="24"/>
        </w:rPr>
      </w:pPr>
    </w:p>
    <w:p w:rsidR="00302277" w:rsidRPr="00AF7990" w:rsidRDefault="008F46F6" w:rsidP="000854F6">
      <w:pPr>
        <w:tabs>
          <w:tab w:val="left" w:pos="90"/>
        </w:tabs>
        <w:autoSpaceDE w:val="0"/>
        <w:autoSpaceDN w:val="0"/>
        <w:adjustRightInd w:val="0"/>
        <w:spacing w:after="0"/>
        <w:jc w:val="both"/>
        <w:rPr>
          <w:rFonts w:ascii="Arial" w:hAnsi="Arial" w:cs="Arial"/>
          <w:sz w:val="24"/>
          <w:szCs w:val="24"/>
        </w:rPr>
      </w:pPr>
      <w:r w:rsidRPr="00AF7990">
        <w:rPr>
          <w:rFonts w:ascii="Arial" w:hAnsi="Arial" w:cs="Arial"/>
          <w:sz w:val="24"/>
          <w:szCs w:val="24"/>
        </w:rPr>
        <w:t>Procesul</w:t>
      </w:r>
      <w:r w:rsidR="00C009B5" w:rsidRPr="00AF7990">
        <w:rPr>
          <w:rFonts w:ascii="Arial" w:hAnsi="Arial" w:cs="Arial"/>
          <w:sz w:val="24"/>
          <w:szCs w:val="24"/>
        </w:rPr>
        <w:t xml:space="preserve"> de </w:t>
      </w:r>
      <w:r w:rsidRPr="00AF7990">
        <w:rPr>
          <w:rFonts w:ascii="Arial" w:hAnsi="Arial" w:cs="Arial"/>
          <w:sz w:val="24"/>
          <w:szCs w:val="24"/>
        </w:rPr>
        <w:t xml:space="preserve">recrutare </w:t>
      </w:r>
      <w:r w:rsidR="00B85F5B" w:rsidRPr="00AF7990">
        <w:rPr>
          <w:rFonts w:ascii="Arial" w:hAnsi="Arial" w:cs="Arial"/>
          <w:sz w:val="24"/>
          <w:szCs w:val="24"/>
        </w:rPr>
        <w:t>și</w:t>
      </w:r>
      <w:r w:rsidR="002C3661" w:rsidRPr="00AF7990">
        <w:rPr>
          <w:rFonts w:ascii="Arial" w:hAnsi="Arial" w:cs="Arial"/>
          <w:sz w:val="24"/>
          <w:szCs w:val="24"/>
        </w:rPr>
        <w:t>selecție</w:t>
      </w:r>
      <w:r w:rsidRPr="00AF7990">
        <w:rPr>
          <w:rFonts w:ascii="Arial" w:hAnsi="Arial" w:cs="Arial"/>
          <w:sz w:val="24"/>
          <w:szCs w:val="24"/>
        </w:rPr>
        <w:t>are ca scop</w:t>
      </w:r>
      <w:r w:rsidR="00302277" w:rsidRPr="00AF7990">
        <w:rPr>
          <w:rFonts w:ascii="Arial" w:hAnsi="Arial" w:cs="Arial"/>
          <w:sz w:val="24"/>
          <w:szCs w:val="24"/>
        </w:rPr>
        <w:t xml:space="preserve"> identificarea, atragerea, evaluarea, selectarea </w:t>
      </w:r>
      <w:r w:rsidR="00B85F5B" w:rsidRPr="00AF7990">
        <w:rPr>
          <w:rFonts w:ascii="Arial" w:hAnsi="Arial" w:cs="Arial"/>
          <w:sz w:val="24"/>
          <w:szCs w:val="24"/>
        </w:rPr>
        <w:t>și</w:t>
      </w:r>
      <w:r w:rsidR="00302277" w:rsidRPr="00AF7990">
        <w:rPr>
          <w:rFonts w:ascii="Arial" w:hAnsi="Arial" w:cs="Arial"/>
          <w:sz w:val="24"/>
          <w:szCs w:val="24"/>
        </w:rPr>
        <w:t xml:space="preserve"> propunerea spre nom</w:t>
      </w:r>
      <w:r w:rsidR="00B85F5B" w:rsidRPr="00AF7990">
        <w:rPr>
          <w:rFonts w:ascii="Arial" w:hAnsi="Arial" w:cs="Arial"/>
          <w:sz w:val="24"/>
          <w:szCs w:val="24"/>
        </w:rPr>
        <w:t>in</w:t>
      </w:r>
      <w:r w:rsidR="00302277" w:rsidRPr="00AF7990">
        <w:rPr>
          <w:rFonts w:ascii="Arial" w:hAnsi="Arial" w:cs="Arial"/>
          <w:sz w:val="24"/>
          <w:szCs w:val="24"/>
        </w:rPr>
        <w:t>alizare a celor mai competen</w:t>
      </w:r>
      <w:r w:rsidR="00B85F5B" w:rsidRPr="00AF7990">
        <w:rPr>
          <w:rFonts w:ascii="Arial" w:hAnsi="Arial" w:cs="Arial"/>
          <w:sz w:val="24"/>
          <w:szCs w:val="24"/>
        </w:rPr>
        <w:t>ț</w:t>
      </w:r>
      <w:r w:rsidR="00302277" w:rsidRPr="00AF7990">
        <w:rPr>
          <w:rFonts w:ascii="Arial" w:hAnsi="Arial" w:cs="Arial"/>
          <w:sz w:val="24"/>
          <w:szCs w:val="24"/>
        </w:rPr>
        <w:t xml:space="preserve">i </w:t>
      </w:r>
      <w:r w:rsidR="00B85F5B" w:rsidRPr="00AF7990">
        <w:rPr>
          <w:rFonts w:ascii="Arial" w:hAnsi="Arial" w:cs="Arial"/>
          <w:sz w:val="24"/>
          <w:szCs w:val="24"/>
        </w:rPr>
        <w:t>și</w:t>
      </w:r>
      <w:r w:rsidR="00302277" w:rsidRPr="00AF7990">
        <w:rPr>
          <w:rFonts w:ascii="Arial" w:hAnsi="Arial" w:cs="Arial"/>
          <w:sz w:val="24"/>
          <w:szCs w:val="24"/>
        </w:rPr>
        <w:t xml:space="preserve"> mai motiva</w:t>
      </w:r>
      <w:r w:rsidR="00B85F5B" w:rsidRPr="00AF7990">
        <w:rPr>
          <w:rFonts w:ascii="Arial" w:hAnsi="Arial" w:cs="Arial"/>
          <w:sz w:val="24"/>
          <w:szCs w:val="24"/>
        </w:rPr>
        <w:t>ț</w:t>
      </w:r>
      <w:r w:rsidR="00302277" w:rsidRPr="00AF7990">
        <w:rPr>
          <w:rFonts w:ascii="Arial" w:hAnsi="Arial" w:cs="Arial"/>
          <w:sz w:val="24"/>
          <w:szCs w:val="24"/>
        </w:rPr>
        <w:t xml:space="preserve">i </w:t>
      </w:r>
      <w:r w:rsidR="002C3661" w:rsidRPr="00AF7990">
        <w:rPr>
          <w:rFonts w:ascii="Arial" w:hAnsi="Arial" w:cs="Arial"/>
          <w:sz w:val="24"/>
          <w:szCs w:val="24"/>
        </w:rPr>
        <w:t>candidați</w:t>
      </w:r>
      <w:r w:rsidR="00302277" w:rsidRPr="00AF7990">
        <w:rPr>
          <w:rFonts w:ascii="Arial" w:hAnsi="Arial" w:cs="Arial"/>
          <w:sz w:val="24"/>
          <w:szCs w:val="24"/>
        </w:rPr>
        <w:t xml:space="preserve"> care s</w:t>
      </w:r>
      <w:r w:rsidR="00B85F5B" w:rsidRPr="00AF7990">
        <w:rPr>
          <w:rFonts w:ascii="Arial" w:hAnsi="Arial" w:cs="Arial"/>
          <w:sz w:val="24"/>
          <w:szCs w:val="24"/>
        </w:rPr>
        <w:t>ă</w:t>
      </w:r>
      <w:r w:rsidR="00302277" w:rsidRPr="00AF7990">
        <w:rPr>
          <w:rFonts w:ascii="Arial" w:hAnsi="Arial" w:cs="Arial"/>
          <w:sz w:val="24"/>
          <w:szCs w:val="24"/>
        </w:rPr>
        <w:t xml:space="preserve"> ocupe posturile de </w:t>
      </w:r>
      <w:r w:rsidR="003F4B9B">
        <w:rPr>
          <w:rFonts w:ascii="Arial" w:hAnsi="Arial" w:cs="Arial"/>
          <w:sz w:val="24"/>
          <w:szCs w:val="24"/>
        </w:rPr>
        <w:t>membri C</w:t>
      </w:r>
      <w:r w:rsidR="00292C4B">
        <w:rPr>
          <w:rFonts w:ascii="Arial" w:hAnsi="Arial" w:cs="Arial"/>
          <w:sz w:val="24"/>
          <w:szCs w:val="24"/>
        </w:rPr>
        <w:t>A</w:t>
      </w:r>
      <w:r w:rsidR="00864D01">
        <w:rPr>
          <w:rFonts w:ascii="Arial" w:hAnsi="Arial" w:cs="Arial"/>
          <w:sz w:val="24"/>
          <w:szCs w:val="24"/>
        </w:rPr>
        <w:t xml:space="preserve"> </w:t>
      </w:r>
      <w:r w:rsidR="0062161B">
        <w:rPr>
          <w:rFonts w:ascii="Arial" w:hAnsi="Arial" w:cs="Arial"/>
          <w:sz w:val="24"/>
          <w:szCs w:val="24"/>
        </w:rPr>
        <w:t>ai</w:t>
      </w:r>
      <w:r w:rsidR="00864D01">
        <w:rPr>
          <w:rFonts w:ascii="Arial" w:hAnsi="Arial" w:cs="Arial"/>
          <w:sz w:val="24"/>
          <w:szCs w:val="24"/>
        </w:rPr>
        <w:t xml:space="preserve"> </w:t>
      </w:r>
      <w:r w:rsidR="00AE7B66" w:rsidRPr="00AE7B66">
        <w:rPr>
          <w:rFonts w:ascii="Arial" w:hAnsi="Arial" w:cs="Arial"/>
          <w:sz w:val="24"/>
          <w:szCs w:val="24"/>
        </w:rPr>
        <w:t>Societății de Transport Public Timişoara S.A.</w:t>
      </w:r>
      <w:r w:rsidR="00292C4B">
        <w:rPr>
          <w:rFonts w:ascii="Arial" w:hAnsi="Arial" w:cs="Arial"/>
          <w:sz w:val="24"/>
          <w:szCs w:val="24"/>
        </w:rPr>
        <w:t>.</w:t>
      </w:r>
    </w:p>
    <w:p w:rsidR="00B85F5B" w:rsidRPr="00AF7990" w:rsidRDefault="00B85F5B" w:rsidP="000854F6">
      <w:pPr>
        <w:tabs>
          <w:tab w:val="left" w:pos="90"/>
        </w:tabs>
        <w:autoSpaceDE w:val="0"/>
        <w:autoSpaceDN w:val="0"/>
        <w:adjustRightInd w:val="0"/>
        <w:spacing w:after="0"/>
        <w:jc w:val="both"/>
        <w:rPr>
          <w:rFonts w:ascii="Arial" w:hAnsi="Arial" w:cs="Arial"/>
          <w:sz w:val="24"/>
          <w:szCs w:val="24"/>
        </w:rPr>
      </w:pPr>
    </w:p>
    <w:p w:rsidR="00FD1D2F" w:rsidRPr="00AF7990" w:rsidRDefault="00302277" w:rsidP="000854F6">
      <w:pPr>
        <w:tabs>
          <w:tab w:val="left" w:pos="90"/>
        </w:tabs>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Procesul de recrutare </w:t>
      </w:r>
      <w:r w:rsidR="00B85F5B" w:rsidRPr="00AF7990">
        <w:rPr>
          <w:rFonts w:ascii="Arial" w:hAnsi="Arial" w:cs="Arial"/>
          <w:sz w:val="24"/>
          <w:szCs w:val="24"/>
        </w:rPr>
        <w:t>și</w:t>
      </w:r>
      <w:r w:rsidR="002C3661" w:rsidRPr="00AF7990">
        <w:rPr>
          <w:rFonts w:ascii="Arial" w:hAnsi="Arial" w:cs="Arial"/>
          <w:sz w:val="24"/>
          <w:szCs w:val="24"/>
        </w:rPr>
        <w:t>selecție</w:t>
      </w:r>
      <w:r w:rsidRPr="00AF7990">
        <w:rPr>
          <w:rFonts w:ascii="Arial" w:hAnsi="Arial" w:cs="Arial"/>
          <w:sz w:val="24"/>
          <w:szCs w:val="24"/>
        </w:rPr>
        <w:t xml:space="preserve"> a fost conceput </w:t>
      </w:r>
      <w:r w:rsidR="00B85F5B" w:rsidRPr="00AF7990">
        <w:rPr>
          <w:rFonts w:ascii="Arial" w:hAnsi="Arial" w:cs="Arial"/>
          <w:sz w:val="24"/>
          <w:szCs w:val="24"/>
        </w:rPr>
        <w:t>în aș</w:t>
      </w:r>
      <w:r w:rsidRPr="00AF7990">
        <w:rPr>
          <w:rFonts w:ascii="Arial" w:hAnsi="Arial" w:cs="Arial"/>
          <w:sz w:val="24"/>
          <w:szCs w:val="24"/>
        </w:rPr>
        <w:t xml:space="preserve">a fel </w:t>
      </w:r>
      <w:r w:rsidR="00B85F5B" w:rsidRPr="00AF7990">
        <w:rPr>
          <w:rFonts w:ascii="Arial" w:hAnsi="Arial" w:cs="Arial"/>
          <w:sz w:val="24"/>
          <w:szCs w:val="24"/>
        </w:rPr>
        <w:t>încâ</w:t>
      </w:r>
      <w:r w:rsidRPr="00AF7990">
        <w:rPr>
          <w:rFonts w:ascii="Arial" w:hAnsi="Arial" w:cs="Arial"/>
          <w:sz w:val="24"/>
          <w:szCs w:val="24"/>
        </w:rPr>
        <w:t>t s</w:t>
      </w:r>
      <w:r w:rsidR="00B85F5B" w:rsidRPr="00AF7990">
        <w:rPr>
          <w:rFonts w:ascii="Arial" w:hAnsi="Arial" w:cs="Arial"/>
          <w:sz w:val="24"/>
          <w:szCs w:val="24"/>
        </w:rPr>
        <w:t>ă</w:t>
      </w:r>
      <w:r w:rsidR="00C009B5" w:rsidRPr="00AF7990">
        <w:rPr>
          <w:rFonts w:ascii="Arial" w:hAnsi="Arial" w:cs="Arial"/>
          <w:sz w:val="24"/>
          <w:szCs w:val="24"/>
        </w:rPr>
        <w:t xml:space="preserve"> a</w:t>
      </w:r>
      <w:r w:rsidR="00362792">
        <w:rPr>
          <w:rFonts w:ascii="Arial" w:hAnsi="Arial" w:cs="Arial"/>
          <w:sz w:val="24"/>
          <w:szCs w:val="24"/>
        </w:rPr>
        <w:t>s</w:t>
      </w:r>
      <w:r w:rsidR="00B85F5B" w:rsidRPr="00AF7990">
        <w:rPr>
          <w:rFonts w:ascii="Arial" w:hAnsi="Arial" w:cs="Arial"/>
          <w:sz w:val="24"/>
          <w:szCs w:val="24"/>
        </w:rPr>
        <w:t>i</w:t>
      </w:r>
      <w:r w:rsidR="00C009B5" w:rsidRPr="00AF7990">
        <w:rPr>
          <w:rFonts w:ascii="Arial" w:hAnsi="Arial" w:cs="Arial"/>
          <w:sz w:val="24"/>
          <w:szCs w:val="24"/>
        </w:rPr>
        <w:t>gur</w:t>
      </w:r>
      <w:r w:rsidR="00B85F5B" w:rsidRPr="00AF7990">
        <w:rPr>
          <w:rFonts w:ascii="Arial" w:hAnsi="Arial" w:cs="Arial"/>
          <w:sz w:val="24"/>
          <w:szCs w:val="24"/>
        </w:rPr>
        <w:t>e</w:t>
      </w:r>
      <w:r w:rsidR="00C009B5" w:rsidRPr="00AF7990">
        <w:rPr>
          <w:rFonts w:ascii="Arial" w:hAnsi="Arial" w:cs="Arial"/>
          <w:sz w:val="24"/>
          <w:szCs w:val="24"/>
        </w:rPr>
        <w:t xml:space="preserve"> transparen</w:t>
      </w:r>
      <w:r w:rsidR="00B85F5B" w:rsidRPr="00AF7990">
        <w:rPr>
          <w:rFonts w:ascii="Arial" w:hAnsi="Arial" w:cs="Arial"/>
          <w:sz w:val="24"/>
          <w:szCs w:val="24"/>
        </w:rPr>
        <w:t>ț</w:t>
      </w:r>
      <w:r w:rsidR="00C009B5" w:rsidRPr="00AF7990">
        <w:rPr>
          <w:rFonts w:ascii="Arial" w:hAnsi="Arial" w:cs="Arial"/>
          <w:sz w:val="24"/>
          <w:szCs w:val="24"/>
        </w:rPr>
        <w:t xml:space="preserve">a </w:t>
      </w:r>
      <w:r w:rsidR="00B85F5B" w:rsidRPr="00AF7990">
        <w:rPr>
          <w:rFonts w:ascii="Arial" w:hAnsi="Arial" w:cs="Arial"/>
          <w:sz w:val="24"/>
          <w:szCs w:val="24"/>
        </w:rPr>
        <w:t>și</w:t>
      </w:r>
      <w:r w:rsidR="00864D01">
        <w:rPr>
          <w:rFonts w:ascii="Arial" w:hAnsi="Arial" w:cs="Arial"/>
          <w:sz w:val="24"/>
          <w:szCs w:val="24"/>
        </w:rPr>
        <w:t xml:space="preserve"> </w:t>
      </w:r>
      <w:r w:rsidR="0033350D">
        <w:rPr>
          <w:rFonts w:ascii="Arial" w:hAnsi="Arial" w:cs="Arial"/>
          <w:sz w:val="24"/>
          <w:szCs w:val="24"/>
        </w:rPr>
        <w:t>trasabilitatea acce</w:t>
      </w:r>
      <w:r w:rsidR="00B85F5B" w:rsidRPr="00AF7990">
        <w:rPr>
          <w:rFonts w:ascii="Arial" w:hAnsi="Arial" w:cs="Arial"/>
          <w:sz w:val="24"/>
          <w:szCs w:val="24"/>
        </w:rPr>
        <w:t>sului în posturile cheie</w:t>
      </w:r>
      <w:r w:rsidR="00C009B5" w:rsidRPr="00AF7990">
        <w:rPr>
          <w:rFonts w:ascii="Arial" w:hAnsi="Arial" w:cs="Arial"/>
          <w:sz w:val="24"/>
          <w:szCs w:val="24"/>
        </w:rPr>
        <w:t xml:space="preserve"> ale </w:t>
      </w:r>
      <w:r w:rsidR="00B85F5B" w:rsidRPr="00AF7990">
        <w:rPr>
          <w:rFonts w:ascii="Arial" w:hAnsi="Arial" w:cs="Arial"/>
          <w:sz w:val="24"/>
          <w:szCs w:val="24"/>
        </w:rPr>
        <w:t>în</w:t>
      </w:r>
      <w:r w:rsidR="00C009B5" w:rsidRPr="00AF7990">
        <w:rPr>
          <w:rFonts w:ascii="Arial" w:hAnsi="Arial" w:cs="Arial"/>
          <w:sz w:val="24"/>
          <w:szCs w:val="24"/>
        </w:rPr>
        <w:t>trepr</w:t>
      </w:r>
      <w:r w:rsidR="0026001B">
        <w:rPr>
          <w:rFonts w:ascii="Arial" w:hAnsi="Arial" w:cs="Arial"/>
          <w:sz w:val="24"/>
          <w:szCs w:val="24"/>
        </w:rPr>
        <w:t>i</w:t>
      </w:r>
      <w:r w:rsidR="00B85F5B" w:rsidRPr="00AF7990">
        <w:rPr>
          <w:rFonts w:ascii="Arial" w:hAnsi="Arial" w:cs="Arial"/>
          <w:sz w:val="24"/>
          <w:szCs w:val="24"/>
        </w:rPr>
        <w:t>nderii</w:t>
      </w:r>
      <w:r w:rsidR="00C009B5" w:rsidRPr="00AF7990">
        <w:rPr>
          <w:rFonts w:ascii="Arial" w:hAnsi="Arial" w:cs="Arial"/>
          <w:sz w:val="24"/>
          <w:szCs w:val="24"/>
        </w:rPr>
        <w:t xml:space="preserve"> publice, potrivit standardelor de </w:t>
      </w:r>
      <w:r w:rsidR="00B85F5B" w:rsidRPr="00AF7990">
        <w:rPr>
          <w:rFonts w:ascii="Arial" w:hAnsi="Arial" w:cs="Arial"/>
          <w:sz w:val="24"/>
          <w:szCs w:val="24"/>
        </w:rPr>
        <w:t>guvernanță</w:t>
      </w:r>
      <w:r w:rsidR="00C009B5" w:rsidRPr="00AF7990">
        <w:rPr>
          <w:rFonts w:ascii="Arial" w:hAnsi="Arial" w:cs="Arial"/>
          <w:sz w:val="24"/>
          <w:szCs w:val="24"/>
        </w:rPr>
        <w:t xml:space="preserve"> corporativ</w:t>
      </w:r>
      <w:r w:rsidR="00B85F5B" w:rsidRPr="00AF7990">
        <w:rPr>
          <w:rFonts w:ascii="Arial" w:hAnsi="Arial" w:cs="Arial"/>
          <w:sz w:val="24"/>
          <w:szCs w:val="24"/>
        </w:rPr>
        <w:t>ă</w:t>
      </w:r>
      <w:r w:rsidR="00C009B5" w:rsidRPr="00AF7990">
        <w:rPr>
          <w:rFonts w:ascii="Arial" w:hAnsi="Arial" w:cs="Arial"/>
          <w:sz w:val="24"/>
          <w:szCs w:val="24"/>
        </w:rPr>
        <w:t>, a</w:t>
      </w:r>
      <w:r w:rsidR="00B85F5B" w:rsidRPr="00AF7990">
        <w:rPr>
          <w:rFonts w:ascii="Arial" w:hAnsi="Arial" w:cs="Arial"/>
          <w:sz w:val="24"/>
          <w:szCs w:val="24"/>
        </w:rPr>
        <w:t>șa</w:t>
      </w:r>
      <w:r w:rsidR="00C009B5" w:rsidRPr="00AF7990">
        <w:rPr>
          <w:rFonts w:ascii="Arial" w:hAnsi="Arial" w:cs="Arial"/>
          <w:sz w:val="24"/>
          <w:szCs w:val="24"/>
        </w:rPr>
        <w:t xml:space="preserve"> cum acestea au fost dezvoltate </w:t>
      </w:r>
      <w:r w:rsidR="00B85F5B" w:rsidRPr="00AF7990">
        <w:rPr>
          <w:rFonts w:ascii="Arial" w:hAnsi="Arial" w:cs="Arial"/>
          <w:sz w:val="24"/>
          <w:szCs w:val="24"/>
        </w:rPr>
        <w:t>în</w:t>
      </w:r>
      <w:r w:rsidR="00C009B5" w:rsidRPr="00AF7990">
        <w:rPr>
          <w:rFonts w:ascii="Arial" w:hAnsi="Arial" w:cs="Arial"/>
          <w:sz w:val="24"/>
          <w:szCs w:val="24"/>
        </w:rPr>
        <w:t xml:space="preserve"> Pr</w:t>
      </w:r>
      <w:r w:rsidR="00824224">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 xml:space="preserve">cipiile de </w:t>
      </w:r>
      <w:r w:rsidR="002C3661" w:rsidRPr="00AF7990">
        <w:rPr>
          <w:rFonts w:ascii="Arial" w:hAnsi="Arial" w:cs="Arial"/>
          <w:sz w:val="24"/>
          <w:szCs w:val="24"/>
        </w:rPr>
        <w:t>guvernanț</w:t>
      </w:r>
      <w:r w:rsidR="00D01BAD">
        <w:rPr>
          <w:rFonts w:ascii="Arial" w:hAnsi="Arial" w:cs="Arial"/>
          <w:sz w:val="24"/>
          <w:szCs w:val="24"/>
        </w:rPr>
        <w:t>ă</w:t>
      </w:r>
      <w:r w:rsidR="00C009B5" w:rsidRPr="00AF7990">
        <w:rPr>
          <w:rFonts w:ascii="Arial" w:hAnsi="Arial" w:cs="Arial"/>
          <w:sz w:val="24"/>
          <w:szCs w:val="24"/>
        </w:rPr>
        <w:t xml:space="preserve"> corporativ</w:t>
      </w:r>
      <w:r w:rsidR="00B85F5B" w:rsidRPr="00AF7990">
        <w:rPr>
          <w:rFonts w:ascii="Arial" w:hAnsi="Arial" w:cs="Arial"/>
          <w:sz w:val="24"/>
          <w:szCs w:val="24"/>
        </w:rPr>
        <w:t>ă</w:t>
      </w:r>
      <w:r w:rsidR="00C009B5" w:rsidRPr="00AF7990">
        <w:rPr>
          <w:rFonts w:ascii="Arial" w:hAnsi="Arial" w:cs="Arial"/>
          <w:sz w:val="24"/>
          <w:szCs w:val="24"/>
        </w:rPr>
        <w:t xml:space="preserve"> ale Organiza</w:t>
      </w:r>
      <w:r w:rsidR="00B85F5B" w:rsidRPr="00AF7990">
        <w:rPr>
          <w:rFonts w:ascii="Arial" w:hAnsi="Arial" w:cs="Arial"/>
          <w:sz w:val="24"/>
          <w:szCs w:val="24"/>
        </w:rPr>
        <w:t>ț</w:t>
      </w:r>
      <w:r w:rsidR="00C009B5" w:rsidRPr="00AF7990">
        <w:rPr>
          <w:rFonts w:ascii="Arial" w:hAnsi="Arial" w:cs="Arial"/>
          <w:sz w:val="24"/>
          <w:szCs w:val="24"/>
        </w:rPr>
        <w:t>iei pentru Coo</w:t>
      </w:r>
      <w:r w:rsidR="00FD1D2F" w:rsidRPr="00AF7990">
        <w:rPr>
          <w:rFonts w:ascii="Arial" w:hAnsi="Arial" w:cs="Arial"/>
          <w:sz w:val="24"/>
          <w:szCs w:val="24"/>
        </w:rPr>
        <w:t xml:space="preserve">perare </w:t>
      </w:r>
      <w:r w:rsidR="00B85F5B" w:rsidRPr="00AF7990">
        <w:rPr>
          <w:rFonts w:ascii="Arial" w:hAnsi="Arial" w:cs="Arial"/>
          <w:sz w:val="24"/>
          <w:szCs w:val="24"/>
        </w:rPr>
        <w:t>și</w:t>
      </w:r>
      <w:r w:rsidR="00FD1D2F" w:rsidRPr="00AF7990">
        <w:rPr>
          <w:rFonts w:ascii="Arial" w:hAnsi="Arial" w:cs="Arial"/>
          <w:sz w:val="24"/>
          <w:szCs w:val="24"/>
        </w:rPr>
        <w:t xml:space="preserve"> Dezvoltare Economic</w:t>
      </w:r>
      <w:r w:rsidR="00B85F5B" w:rsidRPr="00AF7990">
        <w:rPr>
          <w:rFonts w:ascii="Arial" w:hAnsi="Arial" w:cs="Arial"/>
          <w:sz w:val="24"/>
          <w:szCs w:val="24"/>
        </w:rPr>
        <w:t>ă</w:t>
      </w:r>
      <w:r w:rsidR="00FD1D2F" w:rsidRPr="00AF7990">
        <w:rPr>
          <w:rFonts w:ascii="Arial" w:hAnsi="Arial" w:cs="Arial"/>
          <w:sz w:val="24"/>
          <w:szCs w:val="24"/>
        </w:rPr>
        <w:t>.</w:t>
      </w:r>
    </w:p>
    <w:p w:rsidR="00FD1D2F" w:rsidRDefault="00FD1D2F" w:rsidP="000854F6">
      <w:pPr>
        <w:tabs>
          <w:tab w:val="left" w:pos="90"/>
        </w:tabs>
        <w:autoSpaceDE w:val="0"/>
        <w:autoSpaceDN w:val="0"/>
        <w:adjustRightInd w:val="0"/>
        <w:spacing w:after="0"/>
        <w:jc w:val="both"/>
        <w:rPr>
          <w:rFonts w:ascii="Arial" w:hAnsi="Arial" w:cs="Arial"/>
          <w:sz w:val="24"/>
          <w:szCs w:val="24"/>
        </w:rPr>
      </w:pPr>
    </w:p>
    <w:p w:rsidR="00864D01" w:rsidRDefault="00362792" w:rsidP="000854F6">
      <w:pPr>
        <w:tabs>
          <w:tab w:val="left" w:pos="90"/>
        </w:tabs>
        <w:autoSpaceDE w:val="0"/>
        <w:autoSpaceDN w:val="0"/>
        <w:adjustRightInd w:val="0"/>
        <w:spacing w:after="0"/>
        <w:jc w:val="both"/>
        <w:rPr>
          <w:rFonts w:ascii="Arial" w:hAnsi="Arial" w:cs="Arial"/>
          <w:sz w:val="24"/>
          <w:szCs w:val="24"/>
        </w:rPr>
      </w:pPr>
      <w:r>
        <w:rPr>
          <w:rFonts w:ascii="Arial" w:hAnsi="Arial" w:cs="Arial"/>
          <w:sz w:val="24"/>
          <w:szCs w:val="24"/>
        </w:rPr>
        <w:t xml:space="preserve">Prin </w:t>
      </w:r>
      <w:r w:rsidR="00AE7B66" w:rsidRPr="00AE7B66">
        <w:rPr>
          <w:rFonts w:ascii="Arial" w:hAnsi="Arial" w:cs="Arial"/>
          <w:sz w:val="24"/>
          <w:szCs w:val="24"/>
        </w:rPr>
        <w:t xml:space="preserve">Hotărârea Consiliului Local nr. </w:t>
      </w:r>
      <w:r w:rsidR="0086152A">
        <w:rPr>
          <w:rFonts w:ascii="Arial" w:hAnsi="Arial" w:cs="Arial"/>
          <w:sz w:val="24"/>
          <w:szCs w:val="24"/>
        </w:rPr>
        <w:t>86/2022</w:t>
      </w:r>
      <w:r w:rsidR="00AE7B66">
        <w:rPr>
          <w:rFonts w:ascii="Arial" w:hAnsi="Arial" w:cs="Arial"/>
          <w:sz w:val="24"/>
          <w:szCs w:val="24"/>
        </w:rPr>
        <w:t xml:space="preserve">, </w:t>
      </w:r>
      <w:r w:rsidR="00292C4B" w:rsidRPr="00292C4B">
        <w:rPr>
          <w:rFonts w:ascii="Arial" w:hAnsi="Arial" w:cs="Arial"/>
          <w:sz w:val="24"/>
          <w:szCs w:val="24"/>
        </w:rPr>
        <w:t xml:space="preserve">în calitate de autoritate publică tutelară, a fost aprobată declanșarea procedurii de selecție pentru ocuparea a </w:t>
      </w:r>
      <w:r w:rsidR="00AE7B66">
        <w:rPr>
          <w:rFonts w:ascii="Arial" w:hAnsi="Arial" w:cs="Arial"/>
          <w:sz w:val="24"/>
          <w:szCs w:val="24"/>
        </w:rPr>
        <w:t>9</w:t>
      </w:r>
      <w:r w:rsidR="00292C4B" w:rsidRPr="00292C4B">
        <w:rPr>
          <w:rFonts w:ascii="Arial" w:hAnsi="Arial" w:cs="Arial"/>
          <w:sz w:val="24"/>
          <w:szCs w:val="24"/>
        </w:rPr>
        <w:t xml:space="preserve"> posturi  de membru în Consiliul de administrație al </w:t>
      </w:r>
      <w:r w:rsidR="00AE7B66" w:rsidRPr="00AE7B66">
        <w:rPr>
          <w:rFonts w:ascii="Arial" w:hAnsi="Arial" w:cs="Arial"/>
          <w:sz w:val="24"/>
          <w:szCs w:val="24"/>
        </w:rPr>
        <w:t>Societății de Transport Public Timişoara S.A.</w:t>
      </w:r>
    </w:p>
    <w:p w:rsidR="00C009B5" w:rsidRPr="00AF7990" w:rsidRDefault="00B85F5B" w:rsidP="000854F6">
      <w:pPr>
        <w:tabs>
          <w:tab w:val="left" w:pos="90"/>
        </w:tabs>
        <w:autoSpaceDE w:val="0"/>
        <w:autoSpaceDN w:val="0"/>
        <w:adjustRightInd w:val="0"/>
        <w:spacing w:after="0"/>
        <w:jc w:val="both"/>
        <w:rPr>
          <w:rFonts w:ascii="Arial" w:hAnsi="Arial" w:cs="Arial"/>
          <w:sz w:val="24"/>
          <w:szCs w:val="24"/>
        </w:rPr>
      </w:pPr>
      <w:r w:rsidRPr="00AF7990">
        <w:rPr>
          <w:rFonts w:ascii="Arial" w:hAnsi="Arial" w:cs="Arial"/>
          <w:sz w:val="24"/>
          <w:szCs w:val="24"/>
        </w:rPr>
        <w:t>În</w:t>
      </w:r>
      <w:r w:rsidR="00C009B5" w:rsidRPr="00AF7990">
        <w:rPr>
          <w:rFonts w:ascii="Arial" w:hAnsi="Arial" w:cs="Arial"/>
          <w:sz w:val="24"/>
          <w:szCs w:val="24"/>
        </w:rPr>
        <w:t xml:space="preserve"> acest sens, </w:t>
      </w:r>
      <w:r w:rsidR="00292C4B">
        <w:rPr>
          <w:rFonts w:ascii="Arial" w:hAnsi="Arial" w:cs="Arial"/>
          <w:sz w:val="24"/>
          <w:szCs w:val="24"/>
        </w:rPr>
        <w:t>CS</w:t>
      </w:r>
      <w:r w:rsidR="00F948CF">
        <w:rPr>
          <w:rFonts w:ascii="Arial" w:hAnsi="Arial" w:cs="Arial"/>
          <w:sz w:val="24"/>
          <w:szCs w:val="24"/>
        </w:rPr>
        <w:t xml:space="preserve"> din cadrul </w:t>
      </w:r>
      <w:r w:rsidR="00090BB1">
        <w:rPr>
          <w:rFonts w:ascii="Arial" w:hAnsi="Arial" w:cs="Arial"/>
          <w:sz w:val="24"/>
          <w:szCs w:val="24"/>
        </w:rPr>
        <w:t>Municipiului Timisoara</w:t>
      </w:r>
      <w:r w:rsidR="00864D01">
        <w:rPr>
          <w:rFonts w:ascii="Arial" w:hAnsi="Arial" w:cs="Arial"/>
          <w:sz w:val="24"/>
          <w:szCs w:val="24"/>
        </w:rPr>
        <w:t xml:space="preserve"> </w:t>
      </w:r>
      <w:r w:rsidR="006F340C" w:rsidRPr="00AF7990">
        <w:rPr>
          <w:rFonts w:ascii="Arial" w:hAnsi="Arial" w:cs="Arial"/>
          <w:sz w:val="24"/>
          <w:szCs w:val="24"/>
        </w:rPr>
        <w:t xml:space="preserve">a elaborat </w:t>
      </w:r>
      <w:r w:rsidR="00824224">
        <w:rPr>
          <w:rFonts w:ascii="Arial" w:hAnsi="Arial" w:cs="Arial"/>
          <w:sz w:val="24"/>
          <w:szCs w:val="24"/>
        </w:rPr>
        <w:t xml:space="preserve">proiectul de </w:t>
      </w:r>
      <w:r w:rsidR="006F340C" w:rsidRPr="00AF7990">
        <w:rPr>
          <w:rFonts w:ascii="Arial" w:hAnsi="Arial" w:cs="Arial"/>
          <w:sz w:val="24"/>
          <w:szCs w:val="24"/>
        </w:rPr>
        <w:t>component</w:t>
      </w:r>
      <w:r w:rsidR="00D01BAD">
        <w:rPr>
          <w:rFonts w:ascii="Arial" w:hAnsi="Arial" w:cs="Arial"/>
          <w:sz w:val="24"/>
          <w:szCs w:val="24"/>
        </w:rPr>
        <w:t>ă</w:t>
      </w:r>
      <w:r w:rsidR="00864D01">
        <w:rPr>
          <w:rFonts w:ascii="Arial" w:hAnsi="Arial" w:cs="Arial"/>
          <w:sz w:val="24"/>
          <w:szCs w:val="24"/>
        </w:rPr>
        <w:t xml:space="preserve"> </w:t>
      </w:r>
      <w:r w:rsidR="00B936ED" w:rsidRPr="00AF7990">
        <w:rPr>
          <w:rFonts w:ascii="Arial" w:hAnsi="Arial" w:cs="Arial"/>
          <w:sz w:val="24"/>
          <w:szCs w:val="24"/>
        </w:rPr>
        <w:t>i</w:t>
      </w:r>
      <w:r w:rsidRPr="00AF7990">
        <w:rPr>
          <w:rFonts w:ascii="Arial" w:hAnsi="Arial" w:cs="Arial"/>
          <w:sz w:val="24"/>
          <w:szCs w:val="24"/>
        </w:rPr>
        <w:t>n</w:t>
      </w:r>
      <w:r w:rsidR="00B936ED" w:rsidRPr="00AF7990">
        <w:rPr>
          <w:rFonts w:ascii="Arial" w:hAnsi="Arial" w:cs="Arial"/>
          <w:sz w:val="24"/>
          <w:szCs w:val="24"/>
        </w:rPr>
        <w:t>iț</w:t>
      </w:r>
      <w:r w:rsidR="006F340C" w:rsidRPr="00AF7990">
        <w:rPr>
          <w:rFonts w:ascii="Arial" w:hAnsi="Arial" w:cs="Arial"/>
          <w:sz w:val="24"/>
          <w:szCs w:val="24"/>
        </w:rPr>
        <w:t>ial</w:t>
      </w:r>
      <w:r w:rsidR="00B936ED" w:rsidRPr="00AF7990">
        <w:rPr>
          <w:rFonts w:ascii="Arial" w:hAnsi="Arial" w:cs="Arial"/>
          <w:sz w:val="24"/>
          <w:szCs w:val="24"/>
        </w:rPr>
        <w:t>ă</w:t>
      </w:r>
      <w:r w:rsidR="006F340C" w:rsidRPr="00AF7990">
        <w:rPr>
          <w:rFonts w:ascii="Arial" w:hAnsi="Arial" w:cs="Arial"/>
          <w:sz w:val="24"/>
          <w:szCs w:val="24"/>
        </w:rPr>
        <w:t xml:space="preserve"> a Planului de </w:t>
      </w:r>
      <w:r w:rsidR="002C3661" w:rsidRPr="00AF7990">
        <w:rPr>
          <w:rFonts w:ascii="Arial" w:hAnsi="Arial" w:cs="Arial"/>
          <w:sz w:val="24"/>
          <w:szCs w:val="24"/>
        </w:rPr>
        <w:t>Selecție</w:t>
      </w:r>
      <w:r w:rsidR="00602AB2" w:rsidRPr="00AF7990">
        <w:rPr>
          <w:rFonts w:ascii="Arial" w:hAnsi="Arial" w:cs="Arial"/>
          <w:sz w:val="24"/>
          <w:szCs w:val="24"/>
        </w:rPr>
        <w:t xml:space="preserve">, </w:t>
      </w:r>
      <w:r w:rsidR="00B936ED" w:rsidRPr="00AF7990">
        <w:rPr>
          <w:rFonts w:ascii="Arial" w:hAnsi="Arial" w:cs="Arial"/>
          <w:sz w:val="24"/>
          <w:szCs w:val="24"/>
        </w:rPr>
        <w:t>iar Pluri Consultants Româ</w:t>
      </w:r>
      <w:r w:rsidR="006F340C" w:rsidRPr="00AF7990">
        <w:rPr>
          <w:rFonts w:ascii="Arial" w:hAnsi="Arial" w:cs="Arial"/>
          <w:sz w:val="24"/>
          <w:szCs w:val="24"/>
        </w:rPr>
        <w:t xml:space="preserve">nia, expertul </w:t>
      </w:r>
      <w:r w:rsidR="00B936ED" w:rsidRPr="00AF7990">
        <w:rPr>
          <w:rFonts w:ascii="Arial" w:hAnsi="Arial" w:cs="Arial"/>
          <w:sz w:val="24"/>
          <w:szCs w:val="24"/>
        </w:rPr>
        <w:t>i</w:t>
      </w:r>
      <w:r w:rsidRPr="00AF7990">
        <w:rPr>
          <w:rFonts w:ascii="Arial" w:hAnsi="Arial" w:cs="Arial"/>
          <w:sz w:val="24"/>
          <w:szCs w:val="24"/>
        </w:rPr>
        <w:t>n</w:t>
      </w:r>
      <w:r w:rsidR="006F340C" w:rsidRPr="00AF7990">
        <w:rPr>
          <w:rFonts w:ascii="Arial" w:hAnsi="Arial" w:cs="Arial"/>
          <w:sz w:val="24"/>
          <w:szCs w:val="24"/>
        </w:rPr>
        <w:t xml:space="preserve">dependent specializat </w:t>
      </w:r>
      <w:r w:rsidRPr="00AF7990">
        <w:rPr>
          <w:rFonts w:ascii="Arial" w:hAnsi="Arial" w:cs="Arial"/>
          <w:sz w:val="24"/>
          <w:szCs w:val="24"/>
        </w:rPr>
        <w:t>în</w:t>
      </w:r>
      <w:r w:rsidR="006F340C" w:rsidRPr="00AF7990">
        <w:rPr>
          <w:rFonts w:ascii="Arial" w:hAnsi="Arial" w:cs="Arial"/>
          <w:sz w:val="24"/>
          <w:szCs w:val="24"/>
        </w:rPr>
        <w:t xml:space="preserve"> recrutarea resurselor umane contractat pentru derularea acestui proiect a elaborat, </w:t>
      </w:r>
      <w:r w:rsidRPr="00AF7990">
        <w:rPr>
          <w:rFonts w:ascii="Arial" w:hAnsi="Arial" w:cs="Arial"/>
          <w:sz w:val="24"/>
          <w:szCs w:val="24"/>
        </w:rPr>
        <w:t>în</w:t>
      </w:r>
      <w:r w:rsidR="006F340C" w:rsidRPr="00AF7990">
        <w:rPr>
          <w:rFonts w:ascii="Arial" w:hAnsi="Arial" w:cs="Arial"/>
          <w:sz w:val="24"/>
          <w:szCs w:val="24"/>
        </w:rPr>
        <w:t xml:space="preserve"> consultare cu </w:t>
      </w:r>
      <w:r w:rsidR="003F4B9B">
        <w:rPr>
          <w:rFonts w:ascii="Arial" w:hAnsi="Arial" w:cs="Arial"/>
          <w:sz w:val="24"/>
          <w:szCs w:val="24"/>
        </w:rPr>
        <w:t>CS</w:t>
      </w:r>
      <w:r w:rsidR="006F340C" w:rsidRPr="00AF7990">
        <w:rPr>
          <w:rFonts w:ascii="Arial" w:hAnsi="Arial" w:cs="Arial"/>
          <w:sz w:val="24"/>
          <w:szCs w:val="24"/>
        </w:rPr>
        <w:t xml:space="preserve">, </w:t>
      </w:r>
      <w:r w:rsidR="00C009B5" w:rsidRPr="00AF7990">
        <w:rPr>
          <w:rFonts w:ascii="Arial" w:hAnsi="Arial" w:cs="Arial"/>
          <w:sz w:val="24"/>
          <w:szCs w:val="24"/>
        </w:rPr>
        <w:t>prezenta comp</w:t>
      </w:r>
      <w:r w:rsidR="006F340C" w:rsidRPr="00AF7990">
        <w:rPr>
          <w:rFonts w:ascii="Arial" w:hAnsi="Arial" w:cs="Arial"/>
          <w:sz w:val="24"/>
          <w:szCs w:val="24"/>
        </w:rPr>
        <w:t>onent</w:t>
      </w:r>
      <w:r w:rsidR="00B936ED" w:rsidRPr="00AF7990">
        <w:rPr>
          <w:rFonts w:ascii="Arial" w:hAnsi="Arial" w:cs="Arial"/>
          <w:sz w:val="24"/>
          <w:szCs w:val="24"/>
        </w:rPr>
        <w:t>ă</w:t>
      </w:r>
      <w:r w:rsidR="00864D01">
        <w:rPr>
          <w:rFonts w:ascii="Arial" w:hAnsi="Arial" w:cs="Arial"/>
          <w:sz w:val="24"/>
          <w:szCs w:val="24"/>
        </w:rPr>
        <w:t xml:space="preserve"> </w:t>
      </w:r>
      <w:r w:rsidR="0062161B">
        <w:rPr>
          <w:rFonts w:ascii="Arial" w:hAnsi="Arial" w:cs="Arial"/>
          <w:sz w:val="24"/>
          <w:szCs w:val="24"/>
        </w:rPr>
        <w:t>i</w:t>
      </w:r>
      <w:r w:rsidRPr="00AF7990">
        <w:rPr>
          <w:rFonts w:ascii="Arial" w:hAnsi="Arial" w:cs="Arial"/>
          <w:sz w:val="24"/>
          <w:szCs w:val="24"/>
        </w:rPr>
        <w:t>n</w:t>
      </w:r>
      <w:r w:rsidR="006F340C" w:rsidRPr="00AF7990">
        <w:rPr>
          <w:rFonts w:ascii="Arial" w:hAnsi="Arial" w:cs="Arial"/>
          <w:sz w:val="24"/>
          <w:szCs w:val="24"/>
        </w:rPr>
        <w:t>tegral</w:t>
      </w:r>
      <w:r w:rsidR="00B936ED" w:rsidRPr="00AF7990">
        <w:rPr>
          <w:rFonts w:ascii="Arial" w:hAnsi="Arial" w:cs="Arial"/>
          <w:sz w:val="24"/>
          <w:szCs w:val="24"/>
        </w:rPr>
        <w:t>ă</w:t>
      </w:r>
      <w:r w:rsidR="006F340C" w:rsidRPr="00AF7990">
        <w:rPr>
          <w:rFonts w:ascii="Arial" w:hAnsi="Arial" w:cs="Arial"/>
          <w:sz w:val="24"/>
          <w:szCs w:val="24"/>
        </w:rPr>
        <w:t xml:space="preserve"> a Planului de </w:t>
      </w:r>
      <w:r w:rsidR="002C3661" w:rsidRPr="00AF7990">
        <w:rPr>
          <w:rFonts w:ascii="Arial" w:hAnsi="Arial" w:cs="Arial"/>
          <w:sz w:val="24"/>
          <w:szCs w:val="24"/>
        </w:rPr>
        <w:t>Selecție</w:t>
      </w:r>
      <w:r w:rsidR="00B936ED" w:rsidRPr="00AF7990">
        <w:rPr>
          <w:rFonts w:ascii="Arial" w:hAnsi="Arial" w:cs="Arial"/>
          <w:sz w:val="24"/>
          <w:szCs w:val="24"/>
        </w:rPr>
        <w:t xml:space="preserve">, care </w:t>
      </w:r>
      <w:r w:rsidR="00DC2E8C">
        <w:rPr>
          <w:rFonts w:ascii="Arial" w:hAnsi="Arial" w:cs="Arial"/>
          <w:sz w:val="24"/>
          <w:szCs w:val="24"/>
        </w:rPr>
        <w:t xml:space="preserve">este un document de lucru în cadrul procedurii, cu </w:t>
      </w:r>
      <w:r w:rsidR="00B936ED" w:rsidRPr="00AF7990">
        <w:rPr>
          <w:rFonts w:ascii="Arial" w:hAnsi="Arial" w:cs="Arial"/>
          <w:sz w:val="24"/>
          <w:szCs w:val="24"/>
        </w:rPr>
        <w:t xml:space="preserve"> rol de i</w:t>
      </w:r>
      <w:r w:rsidRPr="00AF7990">
        <w:rPr>
          <w:rFonts w:ascii="Arial" w:hAnsi="Arial" w:cs="Arial"/>
          <w:sz w:val="24"/>
          <w:szCs w:val="24"/>
        </w:rPr>
        <w:t>n</w:t>
      </w:r>
      <w:r w:rsidR="006F340C" w:rsidRPr="00AF7990">
        <w:rPr>
          <w:rFonts w:ascii="Arial" w:hAnsi="Arial" w:cs="Arial"/>
          <w:sz w:val="24"/>
          <w:szCs w:val="24"/>
        </w:rPr>
        <w:t>formare</w:t>
      </w:r>
      <w:r w:rsidR="0026001B">
        <w:rPr>
          <w:rFonts w:ascii="Arial" w:hAnsi="Arial" w:cs="Arial"/>
          <w:sz w:val="24"/>
          <w:szCs w:val="24"/>
        </w:rPr>
        <w:t xml:space="preserve"> a tuturo</w:t>
      </w:r>
      <w:r w:rsidR="00B936ED" w:rsidRPr="00AF7990">
        <w:rPr>
          <w:rFonts w:ascii="Arial" w:hAnsi="Arial" w:cs="Arial"/>
          <w:sz w:val="24"/>
          <w:szCs w:val="24"/>
        </w:rPr>
        <w:t xml:space="preserve">r </w:t>
      </w:r>
      <w:r w:rsidR="00DC2E8C">
        <w:rPr>
          <w:rFonts w:ascii="Arial" w:hAnsi="Arial" w:cs="Arial"/>
          <w:sz w:val="24"/>
          <w:szCs w:val="24"/>
        </w:rPr>
        <w:t>părților implicate</w:t>
      </w:r>
      <w:r w:rsidR="00B936ED" w:rsidRPr="00AF7990">
        <w:rPr>
          <w:rFonts w:ascii="Arial" w:hAnsi="Arial" w:cs="Arial"/>
          <w:sz w:val="24"/>
          <w:szCs w:val="24"/>
        </w:rPr>
        <w:t xml:space="preserve"> în derularea acest</w:t>
      </w:r>
      <w:r w:rsidR="00D01BAD">
        <w:rPr>
          <w:rFonts w:ascii="Arial" w:hAnsi="Arial" w:cs="Arial"/>
          <w:sz w:val="24"/>
          <w:szCs w:val="24"/>
        </w:rPr>
        <w:t>e</w:t>
      </w:r>
      <w:r w:rsidR="00B936ED" w:rsidRPr="00AF7990">
        <w:rPr>
          <w:rFonts w:ascii="Arial" w:hAnsi="Arial" w:cs="Arial"/>
          <w:sz w:val="24"/>
          <w:szCs w:val="24"/>
        </w:rPr>
        <w:t>i pro</w:t>
      </w:r>
      <w:r w:rsidR="00D01BAD">
        <w:rPr>
          <w:rFonts w:ascii="Arial" w:hAnsi="Arial" w:cs="Arial"/>
          <w:sz w:val="24"/>
          <w:szCs w:val="24"/>
        </w:rPr>
        <w:t>ceduri</w:t>
      </w:r>
      <w:r w:rsidR="00B936ED" w:rsidRPr="00AF7990">
        <w:rPr>
          <w:rFonts w:ascii="Arial" w:hAnsi="Arial" w:cs="Arial"/>
          <w:sz w:val="24"/>
          <w:szCs w:val="24"/>
        </w:rPr>
        <w:t xml:space="preserve"> asupra conținutului, metode</w:t>
      </w:r>
      <w:r w:rsidR="00451C5A">
        <w:rPr>
          <w:rFonts w:ascii="Arial" w:hAnsi="Arial" w:cs="Arial"/>
          <w:sz w:val="24"/>
          <w:szCs w:val="24"/>
        </w:rPr>
        <w:t xml:space="preserve">lor și instrumentelor folosite </w:t>
      </w:r>
      <w:r w:rsidR="00B936ED" w:rsidRPr="00AF7990">
        <w:rPr>
          <w:rFonts w:ascii="Arial" w:hAnsi="Arial" w:cs="Arial"/>
          <w:sz w:val="24"/>
          <w:szCs w:val="24"/>
        </w:rPr>
        <w:t>și a datelor cheie ale pro</w:t>
      </w:r>
      <w:r w:rsidR="00D01BAD">
        <w:rPr>
          <w:rFonts w:ascii="Arial" w:hAnsi="Arial" w:cs="Arial"/>
          <w:sz w:val="24"/>
          <w:szCs w:val="24"/>
        </w:rPr>
        <w:t>cedurii de recrutare și selecție.</w:t>
      </w:r>
    </w:p>
    <w:p w:rsidR="006C3E95" w:rsidRPr="00AF7990" w:rsidRDefault="006C3E95" w:rsidP="000854F6">
      <w:pPr>
        <w:autoSpaceDE w:val="0"/>
        <w:autoSpaceDN w:val="0"/>
        <w:adjustRightInd w:val="0"/>
        <w:spacing w:after="0"/>
        <w:jc w:val="both"/>
        <w:rPr>
          <w:rFonts w:ascii="Arial" w:hAnsi="Arial" w:cs="Arial"/>
          <w:sz w:val="24"/>
          <w:szCs w:val="24"/>
        </w:rPr>
      </w:pPr>
    </w:p>
    <w:p w:rsidR="00873022" w:rsidRDefault="0087302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A51202" w:rsidRDefault="00A51202" w:rsidP="000854F6">
      <w:pPr>
        <w:autoSpaceDE w:val="0"/>
        <w:autoSpaceDN w:val="0"/>
        <w:adjustRightInd w:val="0"/>
        <w:spacing w:after="0"/>
        <w:jc w:val="both"/>
        <w:rPr>
          <w:rFonts w:ascii="Arial" w:hAnsi="Arial" w:cs="Arial"/>
          <w:sz w:val="24"/>
          <w:szCs w:val="24"/>
        </w:rPr>
      </w:pPr>
    </w:p>
    <w:p w:rsidR="00E146DB" w:rsidRPr="00AF7990" w:rsidRDefault="00B936ED" w:rsidP="000854F6">
      <w:pP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Ca</w:t>
      </w:r>
      <w:r w:rsidR="00E146DB" w:rsidRPr="00AF7990">
        <w:rPr>
          <w:rFonts w:ascii="Arial" w:hAnsi="Arial" w:cs="Arial"/>
          <w:b/>
          <w:bCs/>
          <w:sz w:val="28"/>
          <w:szCs w:val="24"/>
        </w:rPr>
        <w:t xml:space="preserve">pitolul 1. </w:t>
      </w:r>
    </w:p>
    <w:p w:rsidR="00C009B5" w:rsidRPr="00AF7990" w:rsidRDefault="00C009B5" w:rsidP="000854F6">
      <w:pPr>
        <w:pBdr>
          <w:bottom w:val="single" w:sz="4" w:space="1" w:color="auto"/>
        </w:pBd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 xml:space="preserve">Scopul </w:t>
      </w:r>
      <w:r w:rsidR="00B85F5B" w:rsidRPr="00AF7990">
        <w:rPr>
          <w:rFonts w:ascii="Arial" w:hAnsi="Arial" w:cs="Arial"/>
          <w:b/>
          <w:bCs/>
          <w:sz w:val="28"/>
          <w:szCs w:val="24"/>
        </w:rPr>
        <w:t>și</w:t>
      </w:r>
      <w:r w:rsidRPr="00AF7990">
        <w:rPr>
          <w:rFonts w:ascii="Arial" w:hAnsi="Arial" w:cs="Arial"/>
          <w:b/>
          <w:bCs/>
          <w:sz w:val="28"/>
          <w:szCs w:val="24"/>
        </w:rPr>
        <w:t xml:space="preserve"> dome</w:t>
      </w:r>
      <w:r w:rsidR="006F340C" w:rsidRPr="00AF7990">
        <w:rPr>
          <w:rFonts w:ascii="Arial" w:hAnsi="Arial" w:cs="Arial"/>
          <w:b/>
          <w:bCs/>
          <w:sz w:val="28"/>
          <w:szCs w:val="24"/>
        </w:rPr>
        <w:t>niul de apli</w:t>
      </w:r>
      <w:r w:rsidR="00B936ED" w:rsidRPr="00AF7990">
        <w:rPr>
          <w:rFonts w:ascii="Arial" w:hAnsi="Arial" w:cs="Arial"/>
          <w:b/>
          <w:bCs/>
          <w:sz w:val="28"/>
          <w:szCs w:val="24"/>
        </w:rPr>
        <w:t>ca</w:t>
      </w:r>
      <w:r w:rsidR="006F340C" w:rsidRPr="00AF7990">
        <w:rPr>
          <w:rFonts w:ascii="Arial" w:hAnsi="Arial" w:cs="Arial"/>
          <w:b/>
          <w:bCs/>
          <w:sz w:val="28"/>
          <w:szCs w:val="24"/>
        </w:rPr>
        <w:t>re a</w:t>
      </w:r>
      <w:r w:rsidR="00E146DB" w:rsidRPr="00AF7990">
        <w:rPr>
          <w:rFonts w:ascii="Arial" w:hAnsi="Arial" w:cs="Arial"/>
          <w:b/>
          <w:bCs/>
          <w:sz w:val="28"/>
          <w:szCs w:val="24"/>
        </w:rPr>
        <w:t>le</w:t>
      </w:r>
      <w:r w:rsidR="006F340C" w:rsidRPr="00AF7990">
        <w:rPr>
          <w:rFonts w:ascii="Arial" w:hAnsi="Arial" w:cs="Arial"/>
          <w:b/>
          <w:bCs/>
          <w:sz w:val="28"/>
          <w:szCs w:val="24"/>
        </w:rPr>
        <w:t xml:space="preserve"> Planului de </w:t>
      </w:r>
      <w:r w:rsidR="002C3661" w:rsidRPr="00AF7990">
        <w:rPr>
          <w:rFonts w:ascii="Arial" w:hAnsi="Arial" w:cs="Arial"/>
          <w:b/>
          <w:bCs/>
          <w:sz w:val="28"/>
          <w:szCs w:val="24"/>
        </w:rPr>
        <w:t>Selecție</w:t>
      </w:r>
      <w:r w:rsidR="006F340C" w:rsidRPr="00AF7990">
        <w:rPr>
          <w:rFonts w:ascii="Arial" w:hAnsi="Arial" w:cs="Arial"/>
          <w:b/>
          <w:bCs/>
          <w:sz w:val="28"/>
          <w:szCs w:val="24"/>
        </w:rPr>
        <w:t xml:space="preserve"> -componenta </w:t>
      </w:r>
      <w:r w:rsidR="00B936ED" w:rsidRPr="00AF7990">
        <w:rPr>
          <w:rFonts w:ascii="Arial" w:hAnsi="Arial" w:cs="Arial"/>
          <w:b/>
          <w:bCs/>
          <w:sz w:val="28"/>
          <w:szCs w:val="24"/>
        </w:rPr>
        <w:t>i</w:t>
      </w:r>
      <w:r w:rsidR="00B85F5B" w:rsidRPr="00AF7990">
        <w:rPr>
          <w:rFonts w:ascii="Arial" w:hAnsi="Arial" w:cs="Arial"/>
          <w:b/>
          <w:bCs/>
          <w:sz w:val="28"/>
          <w:szCs w:val="24"/>
        </w:rPr>
        <w:t>n</w:t>
      </w:r>
      <w:r w:rsidR="006F340C" w:rsidRPr="00AF7990">
        <w:rPr>
          <w:rFonts w:ascii="Arial" w:hAnsi="Arial" w:cs="Arial"/>
          <w:b/>
          <w:bCs/>
          <w:sz w:val="28"/>
          <w:szCs w:val="24"/>
        </w:rPr>
        <w:t>te</w:t>
      </w:r>
      <w:r w:rsidR="0093126C" w:rsidRPr="00AF7990">
        <w:rPr>
          <w:rFonts w:ascii="Arial" w:hAnsi="Arial" w:cs="Arial"/>
          <w:b/>
          <w:bCs/>
          <w:sz w:val="28"/>
          <w:szCs w:val="24"/>
        </w:rPr>
        <w:t>grală</w:t>
      </w:r>
    </w:p>
    <w:p w:rsidR="006F340C" w:rsidRPr="00AF7990" w:rsidRDefault="006F340C" w:rsidP="000854F6">
      <w:pPr>
        <w:autoSpaceDE w:val="0"/>
        <w:autoSpaceDN w:val="0"/>
        <w:adjustRightInd w:val="0"/>
        <w:spacing w:after="0"/>
        <w:jc w:val="both"/>
        <w:rPr>
          <w:rFonts w:ascii="Arial" w:hAnsi="Arial" w:cs="Arial"/>
          <w:sz w:val="24"/>
          <w:szCs w:val="24"/>
        </w:rPr>
      </w:pPr>
    </w:p>
    <w:p w:rsidR="00C009B5" w:rsidRPr="00AF7990" w:rsidRDefault="00C009B5"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Planul de </w:t>
      </w:r>
      <w:r w:rsidR="002C3661" w:rsidRPr="00AF7990">
        <w:rPr>
          <w:rFonts w:ascii="Arial" w:hAnsi="Arial" w:cs="Arial"/>
          <w:sz w:val="24"/>
          <w:szCs w:val="24"/>
        </w:rPr>
        <w:t>selecție</w:t>
      </w:r>
      <w:r w:rsidR="00864D01">
        <w:rPr>
          <w:rFonts w:ascii="Arial" w:hAnsi="Arial" w:cs="Arial"/>
          <w:sz w:val="24"/>
          <w:szCs w:val="24"/>
        </w:rPr>
        <w:t xml:space="preserve"> </w:t>
      </w:r>
      <w:r w:rsidR="00D01BAD">
        <w:rPr>
          <w:rFonts w:ascii="Arial" w:hAnsi="Arial" w:cs="Arial"/>
          <w:sz w:val="24"/>
          <w:szCs w:val="24"/>
        </w:rPr>
        <w:t>este</w:t>
      </w:r>
      <w:r w:rsidR="00864D01">
        <w:rPr>
          <w:rFonts w:ascii="Arial" w:hAnsi="Arial" w:cs="Arial"/>
          <w:sz w:val="24"/>
          <w:szCs w:val="24"/>
        </w:rPr>
        <w:t xml:space="preserve"> </w:t>
      </w:r>
      <w:r w:rsidRPr="00AF7990">
        <w:rPr>
          <w:rFonts w:ascii="Arial" w:hAnsi="Arial" w:cs="Arial"/>
          <w:sz w:val="24"/>
          <w:szCs w:val="24"/>
        </w:rPr>
        <w:t>un document de lucru pr</w:t>
      </w:r>
      <w:r w:rsidR="0093126C" w:rsidRPr="00AF7990">
        <w:rPr>
          <w:rFonts w:ascii="Arial" w:hAnsi="Arial" w:cs="Arial"/>
          <w:sz w:val="24"/>
          <w:szCs w:val="24"/>
        </w:rPr>
        <w:t>i</w:t>
      </w:r>
      <w:r w:rsidR="00B85F5B" w:rsidRPr="00AF7990">
        <w:rPr>
          <w:rFonts w:ascii="Arial" w:hAnsi="Arial" w:cs="Arial"/>
          <w:sz w:val="24"/>
          <w:szCs w:val="24"/>
        </w:rPr>
        <w:t>n</w:t>
      </w:r>
      <w:r w:rsidR="00864D01">
        <w:rPr>
          <w:rFonts w:ascii="Arial" w:hAnsi="Arial" w:cs="Arial"/>
          <w:sz w:val="24"/>
          <w:szCs w:val="24"/>
        </w:rPr>
        <w:t xml:space="preserve"> </w:t>
      </w:r>
      <w:r w:rsidR="0093126C" w:rsidRPr="00AF7990">
        <w:rPr>
          <w:rFonts w:ascii="Arial" w:hAnsi="Arial" w:cs="Arial"/>
          <w:sz w:val="24"/>
          <w:szCs w:val="24"/>
        </w:rPr>
        <w:t>ca</w:t>
      </w:r>
      <w:r w:rsidRPr="00AF7990">
        <w:rPr>
          <w:rFonts w:ascii="Arial" w:hAnsi="Arial" w:cs="Arial"/>
          <w:sz w:val="24"/>
          <w:szCs w:val="24"/>
        </w:rPr>
        <w:t>re se stabile</w:t>
      </w:r>
      <w:r w:rsidR="0093126C" w:rsidRPr="00AF7990">
        <w:rPr>
          <w:rFonts w:ascii="Arial" w:hAnsi="Arial" w:cs="Arial"/>
          <w:sz w:val="24"/>
          <w:szCs w:val="24"/>
        </w:rPr>
        <w:t>ș</w:t>
      </w:r>
      <w:r w:rsidRPr="00AF7990">
        <w:rPr>
          <w:rFonts w:ascii="Arial" w:hAnsi="Arial" w:cs="Arial"/>
          <w:sz w:val="24"/>
          <w:szCs w:val="24"/>
        </w:rPr>
        <w:t xml:space="preserve">te </w:t>
      </w:r>
      <w:r w:rsidR="0093126C" w:rsidRPr="00AF7990">
        <w:rPr>
          <w:rFonts w:ascii="Arial" w:hAnsi="Arial" w:cs="Arial"/>
          <w:sz w:val="24"/>
          <w:szCs w:val="24"/>
        </w:rPr>
        <w:t xml:space="preserve">calendarul procesului </w:t>
      </w:r>
      <w:r w:rsidRPr="00AF7990">
        <w:rPr>
          <w:rFonts w:ascii="Arial" w:hAnsi="Arial" w:cs="Arial"/>
          <w:sz w:val="24"/>
          <w:szCs w:val="24"/>
        </w:rPr>
        <w:t xml:space="preserve"> de </w:t>
      </w:r>
      <w:r w:rsidR="002C3661" w:rsidRPr="00AF7990">
        <w:rPr>
          <w:rFonts w:ascii="Arial" w:hAnsi="Arial" w:cs="Arial"/>
          <w:sz w:val="24"/>
          <w:szCs w:val="24"/>
        </w:rPr>
        <w:t>selecție</w:t>
      </w:r>
      <w:r w:rsidRPr="00AF7990">
        <w:rPr>
          <w:rFonts w:ascii="Arial" w:hAnsi="Arial" w:cs="Arial"/>
          <w:sz w:val="24"/>
          <w:szCs w:val="24"/>
        </w:rPr>
        <w:t xml:space="preserve"> de la data </w:t>
      </w:r>
      <w:r w:rsidR="00120589" w:rsidRPr="00AF7990">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i</w:t>
      </w:r>
      <w:r w:rsidR="00120589" w:rsidRPr="00AF7990">
        <w:rPr>
          <w:rFonts w:ascii="Arial" w:hAnsi="Arial" w:cs="Arial"/>
          <w:sz w:val="24"/>
          <w:szCs w:val="24"/>
        </w:rPr>
        <w:t>ț</w:t>
      </w:r>
      <w:r w:rsidRPr="00AF7990">
        <w:rPr>
          <w:rFonts w:ascii="Arial" w:hAnsi="Arial" w:cs="Arial"/>
          <w:sz w:val="24"/>
          <w:szCs w:val="24"/>
        </w:rPr>
        <w:t xml:space="preserve">ierii </w:t>
      </w:r>
      <w:r w:rsidR="00120589" w:rsidRPr="00AF7990">
        <w:rPr>
          <w:rFonts w:ascii="Arial" w:hAnsi="Arial" w:cs="Arial"/>
          <w:sz w:val="24"/>
          <w:szCs w:val="24"/>
        </w:rPr>
        <w:t>sale</w:t>
      </w:r>
      <w:r w:rsidRPr="00AF7990">
        <w:rPr>
          <w:rFonts w:ascii="Arial" w:hAnsi="Arial" w:cs="Arial"/>
          <w:sz w:val="24"/>
          <w:szCs w:val="24"/>
        </w:rPr>
        <w:t xml:space="preserve"> p</w:t>
      </w:r>
      <w:r w:rsidR="00120589" w:rsidRPr="00AF7990">
        <w:rPr>
          <w:rFonts w:ascii="Arial" w:hAnsi="Arial" w:cs="Arial"/>
          <w:sz w:val="24"/>
          <w:szCs w:val="24"/>
        </w:rPr>
        <w:t>â</w:t>
      </w:r>
      <w:r w:rsidRPr="00AF7990">
        <w:rPr>
          <w:rFonts w:ascii="Arial" w:hAnsi="Arial" w:cs="Arial"/>
          <w:sz w:val="24"/>
          <w:szCs w:val="24"/>
        </w:rPr>
        <w:t>n</w:t>
      </w:r>
      <w:r w:rsidR="00120589" w:rsidRPr="00AF7990">
        <w:rPr>
          <w:rFonts w:ascii="Arial" w:hAnsi="Arial" w:cs="Arial"/>
          <w:sz w:val="24"/>
          <w:szCs w:val="24"/>
        </w:rPr>
        <w:t>ă</w:t>
      </w:r>
      <w:r w:rsidRPr="00AF7990">
        <w:rPr>
          <w:rFonts w:ascii="Arial" w:hAnsi="Arial" w:cs="Arial"/>
          <w:sz w:val="24"/>
          <w:szCs w:val="24"/>
        </w:rPr>
        <w:t xml:space="preserve"> la data numirii persoanelor desemnate pentru func</w:t>
      </w:r>
      <w:r w:rsidR="00120589" w:rsidRPr="00AF7990">
        <w:rPr>
          <w:rFonts w:ascii="Arial" w:hAnsi="Arial" w:cs="Arial"/>
          <w:sz w:val="24"/>
          <w:szCs w:val="24"/>
        </w:rPr>
        <w:t>ț</w:t>
      </w:r>
      <w:r w:rsidRPr="00AF7990">
        <w:rPr>
          <w:rFonts w:ascii="Arial" w:hAnsi="Arial" w:cs="Arial"/>
          <w:sz w:val="24"/>
          <w:szCs w:val="24"/>
        </w:rPr>
        <w:t xml:space="preserve">iile de </w:t>
      </w:r>
      <w:r w:rsidR="00D808E2">
        <w:rPr>
          <w:rFonts w:ascii="Arial" w:hAnsi="Arial" w:cs="Arial"/>
          <w:sz w:val="24"/>
          <w:szCs w:val="24"/>
        </w:rPr>
        <w:t>membri C</w:t>
      </w:r>
      <w:r w:rsidR="00A51202">
        <w:rPr>
          <w:rFonts w:ascii="Arial" w:hAnsi="Arial" w:cs="Arial"/>
          <w:sz w:val="24"/>
          <w:szCs w:val="24"/>
        </w:rPr>
        <w:t>A</w:t>
      </w:r>
      <w:r w:rsidRPr="00AF7990">
        <w:rPr>
          <w:rFonts w:ascii="Arial" w:hAnsi="Arial" w:cs="Arial"/>
          <w:sz w:val="24"/>
          <w:szCs w:val="24"/>
        </w:rPr>
        <w:t>.</w:t>
      </w:r>
    </w:p>
    <w:p w:rsidR="00564469" w:rsidRPr="00AF7990" w:rsidRDefault="00564469" w:rsidP="000854F6">
      <w:pPr>
        <w:autoSpaceDE w:val="0"/>
        <w:autoSpaceDN w:val="0"/>
        <w:adjustRightInd w:val="0"/>
        <w:spacing w:after="0"/>
        <w:jc w:val="both"/>
        <w:rPr>
          <w:rFonts w:ascii="Arial" w:hAnsi="Arial" w:cs="Arial"/>
          <w:sz w:val="24"/>
          <w:szCs w:val="24"/>
        </w:rPr>
      </w:pPr>
    </w:p>
    <w:p w:rsidR="00C009B5" w:rsidRPr="00AF7990" w:rsidRDefault="00564469"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Planul de </w:t>
      </w:r>
      <w:r w:rsidR="002C3661" w:rsidRPr="00AF7990">
        <w:rPr>
          <w:rFonts w:ascii="Arial" w:hAnsi="Arial" w:cs="Arial"/>
          <w:sz w:val="24"/>
          <w:szCs w:val="24"/>
        </w:rPr>
        <w:t>Selecție</w:t>
      </w:r>
      <w:r w:rsidR="00C009B5" w:rsidRPr="00AF7990">
        <w:rPr>
          <w:rFonts w:ascii="Arial" w:hAnsi="Arial" w:cs="Arial"/>
          <w:sz w:val="24"/>
          <w:szCs w:val="24"/>
        </w:rPr>
        <w:t xml:space="preserve"> este </w:t>
      </w:r>
      <w:r w:rsidR="00B85F5B" w:rsidRPr="00AF7990">
        <w:rPr>
          <w:rFonts w:ascii="Arial" w:hAnsi="Arial" w:cs="Arial"/>
          <w:sz w:val="24"/>
          <w:szCs w:val="24"/>
        </w:rPr>
        <w:t>în</w:t>
      </w:r>
      <w:r w:rsidR="00C009B5" w:rsidRPr="00AF7990">
        <w:rPr>
          <w:rFonts w:ascii="Arial" w:hAnsi="Arial" w:cs="Arial"/>
          <w:sz w:val="24"/>
          <w:szCs w:val="24"/>
        </w:rPr>
        <w:t xml:space="preserve">tocmit </w:t>
      </w:r>
      <w:r w:rsidR="00B85F5B" w:rsidRPr="00AF7990">
        <w:rPr>
          <w:rFonts w:ascii="Arial" w:hAnsi="Arial" w:cs="Arial"/>
          <w:sz w:val="24"/>
          <w:szCs w:val="24"/>
        </w:rPr>
        <w:t>în</w:t>
      </w:r>
      <w:r w:rsidR="00C009B5" w:rsidRPr="00AF7990">
        <w:rPr>
          <w:rFonts w:ascii="Arial" w:hAnsi="Arial" w:cs="Arial"/>
          <w:sz w:val="24"/>
          <w:szCs w:val="24"/>
        </w:rPr>
        <w:t xml:space="preserve"> s</w:t>
      </w:r>
      <w:r w:rsidRPr="00AF7990">
        <w:rPr>
          <w:rFonts w:ascii="Arial" w:hAnsi="Arial" w:cs="Arial"/>
          <w:sz w:val="24"/>
          <w:szCs w:val="24"/>
        </w:rPr>
        <w:t>copul recrut</w:t>
      </w:r>
      <w:r w:rsidR="00120589" w:rsidRPr="00AF7990">
        <w:rPr>
          <w:rFonts w:ascii="Arial" w:hAnsi="Arial" w:cs="Arial"/>
          <w:sz w:val="24"/>
          <w:szCs w:val="24"/>
        </w:rPr>
        <w:t>ă</w:t>
      </w:r>
      <w:r w:rsidRPr="00AF7990">
        <w:rPr>
          <w:rFonts w:ascii="Arial" w:hAnsi="Arial" w:cs="Arial"/>
          <w:sz w:val="24"/>
          <w:szCs w:val="24"/>
        </w:rPr>
        <w:t xml:space="preserve">rii </w:t>
      </w:r>
      <w:r w:rsidR="00B85F5B" w:rsidRPr="00AF7990">
        <w:rPr>
          <w:rFonts w:ascii="Arial" w:hAnsi="Arial" w:cs="Arial"/>
          <w:sz w:val="24"/>
          <w:szCs w:val="24"/>
        </w:rPr>
        <w:t>și</w:t>
      </w:r>
      <w:r w:rsidR="002C3661" w:rsidRPr="00AF7990">
        <w:rPr>
          <w:rFonts w:ascii="Arial" w:hAnsi="Arial" w:cs="Arial"/>
          <w:sz w:val="24"/>
          <w:szCs w:val="24"/>
        </w:rPr>
        <w:t>selecție</w:t>
      </w:r>
      <w:r w:rsidRPr="00AF7990">
        <w:rPr>
          <w:rFonts w:ascii="Arial" w:hAnsi="Arial" w:cs="Arial"/>
          <w:sz w:val="24"/>
          <w:szCs w:val="24"/>
        </w:rPr>
        <w:t xml:space="preserve">i </w:t>
      </w:r>
      <w:r w:rsidR="00C009B5" w:rsidRPr="00AF7990">
        <w:rPr>
          <w:rFonts w:ascii="Arial" w:hAnsi="Arial" w:cs="Arial"/>
          <w:sz w:val="24"/>
          <w:szCs w:val="24"/>
        </w:rPr>
        <w:t>unui num</w:t>
      </w:r>
      <w:r w:rsidR="00985E2F">
        <w:rPr>
          <w:rFonts w:ascii="Arial" w:hAnsi="Arial" w:cs="Arial"/>
          <w:sz w:val="24"/>
          <w:szCs w:val="24"/>
        </w:rPr>
        <w:t xml:space="preserve">ăr de </w:t>
      </w:r>
      <w:r w:rsidR="00090BB1">
        <w:rPr>
          <w:rFonts w:ascii="Arial" w:hAnsi="Arial" w:cs="Arial"/>
          <w:sz w:val="24"/>
          <w:szCs w:val="24"/>
        </w:rPr>
        <w:t>9</w:t>
      </w:r>
      <w:r w:rsidR="00C009B5" w:rsidRPr="00AF7990">
        <w:rPr>
          <w:rFonts w:ascii="Arial" w:hAnsi="Arial" w:cs="Arial"/>
          <w:sz w:val="24"/>
          <w:szCs w:val="24"/>
        </w:rPr>
        <w:t xml:space="preserve"> (</w:t>
      </w:r>
      <w:r w:rsidR="00090BB1">
        <w:rPr>
          <w:rFonts w:ascii="Arial" w:hAnsi="Arial" w:cs="Arial"/>
          <w:sz w:val="24"/>
          <w:szCs w:val="24"/>
        </w:rPr>
        <w:t>nouă</w:t>
      </w:r>
      <w:r w:rsidR="00C009B5" w:rsidRPr="00AF7990">
        <w:rPr>
          <w:rFonts w:ascii="Arial" w:hAnsi="Arial" w:cs="Arial"/>
          <w:sz w:val="24"/>
          <w:szCs w:val="24"/>
        </w:rPr>
        <w:t xml:space="preserve">) </w:t>
      </w:r>
      <w:r w:rsidR="00D808E2">
        <w:rPr>
          <w:rFonts w:ascii="Arial" w:hAnsi="Arial" w:cs="Arial"/>
          <w:sz w:val="24"/>
          <w:szCs w:val="24"/>
        </w:rPr>
        <w:t>membri C</w:t>
      </w:r>
      <w:r w:rsidR="00A51202">
        <w:rPr>
          <w:rFonts w:ascii="Arial" w:hAnsi="Arial" w:cs="Arial"/>
          <w:sz w:val="24"/>
          <w:szCs w:val="24"/>
        </w:rPr>
        <w:t>A</w:t>
      </w:r>
      <w:r w:rsidR="00864D01">
        <w:rPr>
          <w:rFonts w:ascii="Arial" w:hAnsi="Arial" w:cs="Arial"/>
          <w:sz w:val="24"/>
          <w:szCs w:val="24"/>
        </w:rPr>
        <w:t xml:space="preserve"> </w:t>
      </w:r>
      <w:r w:rsidR="00E1064F">
        <w:rPr>
          <w:rFonts w:ascii="Arial" w:hAnsi="Arial" w:cs="Arial"/>
          <w:sz w:val="24"/>
          <w:szCs w:val="24"/>
        </w:rPr>
        <w:t xml:space="preserve">ai </w:t>
      </w:r>
      <w:r w:rsidR="00090BB1" w:rsidRPr="00090BB1">
        <w:rPr>
          <w:rFonts w:ascii="Arial" w:hAnsi="Arial" w:cs="Arial"/>
          <w:sz w:val="24"/>
          <w:szCs w:val="24"/>
        </w:rPr>
        <w:t xml:space="preserve">Societății de Transport Public Timișoara S.A. </w:t>
      </w:r>
      <w:r w:rsidR="00C009B5" w:rsidRPr="00AF7990">
        <w:rPr>
          <w:rFonts w:ascii="Arial" w:hAnsi="Arial" w:cs="Arial"/>
          <w:sz w:val="24"/>
          <w:szCs w:val="24"/>
        </w:rPr>
        <w:t xml:space="preserve">pentru </w:t>
      </w:r>
      <w:r w:rsidR="00C009B5" w:rsidRPr="00344E21">
        <w:rPr>
          <w:rFonts w:ascii="Arial" w:hAnsi="Arial" w:cs="Arial"/>
          <w:sz w:val="24"/>
          <w:szCs w:val="24"/>
        </w:rPr>
        <w:t xml:space="preserve">mandatul </w:t>
      </w:r>
      <w:r w:rsidR="00C21975" w:rsidRPr="00344E21">
        <w:rPr>
          <w:rFonts w:ascii="Arial" w:hAnsi="Arial" w:cs="Arial"/>
          <w:sz w:val="24"/>
          <w:szCs w:val="24"/>
        </w:rPr>
        <w:t>20</w:t>
      </w:r>
      <w:r w:rsidR="00A51202">
        <w:rPr>
          <w:rFonts w:ascii="Arial" w:hAnsi="Arial" w:cs="Arial"/>
          <w:sz w:val="24"/>
          <w:szCs w:val="24"/>
        </w:rPr>
        <w:t>2</w:t>
      </w:r>
      <w:r w:rsidR="00D83926">
        <w:rPr>
          <w:rFonts w:ascii="Arial" w:hAnsi="Arial" w:cs="Arial"/>
          <w:sz w:val="24"/>
          <w:szCs w:val="24"/>
        </w:rPr>
        <w:t>2</w:t>
      </w:r>
      <w:r w:rsidR="00C21975" w:rsidRPr="00344E21">
        <w:rPr>
          <w:rFonts w:ascii="Arial" w:hAnsi="Arial" w:cs="Arial"/>
          <w:sz w:val="24"/>
          <w:szCs w:val="24"/>
        </w:rPr>
        <w:t>-202</w:t>
      </w:r>
      <w:r w:rsidR="00D83926">
        <w:rPr>
          <w:rFonts w:ascii="Arial" w:hAnsi="Arial" w:cs="Arial"/>
          <w:sz w:val="24"/>
          <w:szCs w:val="24"/>
        </w:rPr>
        <w:t>6</w:t>
      </w:r>
      <w:r w:rsidR="00C009B5" w:rsidRPr="00AF7990">
        <w:rPr>
          <w:rFonts w:ascii="Arial" w:hAnsi="Arial" w:cs="Arial"/>
          <w:sz w:val="24"/>
          <w:szCs w:val="24"/>
        </w:rPr>
        <w:t xml:space="preserve">,cu respectarea prevederilor O.U.G. </w:t>
      </w:r>
      <w:r w:rsidR="00BF3FBB">
        <w:rPr>
          <w:rFonts w:ascii="Arial" w:hAnsi="Arial" w:cs="Arial"/>
          <w:sz w:val="24"/>
          <w:szCs w:val="24"/>
        </w:rPr>
        <w:t xml:space="preserve">nr. </w:t>
      </w:r>
      <w:r w:rsidR="00C009B5" w:rsidRPr="00AF7990">
        <w:rPr>
          <w:rFonts w:ascii="Arial" w:hAnsi="Arial" w:cs="Arial"/>
          <w:sz w:val="24"/>
          <w:szCs w:val="24"/>
        </w:rPr>
        <w:t>109/2011 priv</w:t>
      </w:r>
      <w:r w:rsidR="00120589" w:rsidRPr="00AF7990">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 xml:space="preserve">d </w:t>
      </w:r>
      <w:r w:rsidR="002C3661" w:rsidRPr="00AF7990">
        <w:rPr>
          <w:rFonts w:ascii="Arial" w:hAnsi="Arial" w:cs="Arial"/>
          <w:sz w:val="24"/>
          <w:szCs w:val="24"/>
        </w:rPr>
        <w:t>guvernanța</w:t>
      </w:r>
      <w:r w:rsidR="00C009B5" w:rsidRPr="00AF7990">
        <w:rPr>
          <w:rFonts w:ascii="Arial" w:hAnsi="Arial" w:cs="Arial"/>
          <w:sz w:val="24"/>
          <w:szCs w:val="24"/>
        </w:rPr>
        <w:t xml:space="preserve"> corporativ</w:t>
      </w:r>
      <w:r w:rsidR="00120589" w:rsidRPr="00AF7990">
        <w:rPr>
          <w:rFonts w:ascii="Arial" w:hAnsi="Arial" w:cs="Arial"/>
          <w:sz w:val="24"/>
          <w:szCs w:val="24"/>
        </w:rPr>
        <w:t>ă</w:t>
      </w:r>
      <w:r w:rsidR="00C009B5" w:rsidRPr="00AF7990">
        <w:rPr>
          <w:rFonts w:ascii="Arial" w:hAnsi="Arial" w:cs="Arial"/>
          <w:sz w:val="24"/>
          <w:szCs w:val="24"/>
        </w:rPr>
        <w:t xml:space="preserve"> a </w:t>
      </w:r>
      <w:r w:rsidR="00B85F5B" w:rsidRPr="00AF7990">
        <w:rPr>
          <w:rFonts w:ascii="Arial" w:hAnsi="Arial" w:cs="Arial"/>
          <w:sz w:val="24"/>
          <w:szCs w:val="24"/>
        </w:rPr>
        <w:t>în</w:t>
      </w:r>
      <w:r w:rsidR="00C009B5" w:rsidRPr="00AF7990">
        <w:rPr>
          <w:rFonts w:ascii="Arial" w:hAnsi="Arial" w:cs="Arial"/>
          <w:sz w:val="24"/>
          <w:szCs w:val="24"/>
        </w:rPr>
        <w:t>trepr</w:t>
      </w:r>
      <w:r w:rsidR="00120589" w:rsidRPr="00AF7990">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derilor publice aprobat</w:t>
      </w:r>
      <w:r w:rsidR="00120589" w:rsidRPr="00AF7990">
        <w:rPr>
          <w:rFonts w:ascii="Arial" w:hAnsi="Arial" w:cs="Arial"/>
          <w:sz w:val="24"/>
          <w:szCs w:val="24"/>
        </w:rPr>
        <w:t>ă</w:t>
      </w:r>
      <w:r w:rsidR="00C009B5" w:rsidRPr="00AF7990">
        <w:rPr>
          <w:rFonts w:ascii="Arial" w:hAnsi="Arial" w:cs="Arial"/>
          <w:sz w:val="24"/>
          <w:szCs w:val="24"/>
        </w:rPr>
        <w:t xml:space="preserve"> cu modifi</w:t>
      </w:r>
      <w:r w:rsidR="00120589" w:rsidRPr="00AF7990">
        <w:rPr>
          <w:rFonts w:ascii="Arial" w:hAnsi="Arial" w:cs="Arial"/>
          <w:sz w:val="24"/>
          <w:szCs w:val="24"/>
        </w:rPr>
        <w:t>că</w:t>
      </w:r>
      <w:r w:rsidR="00C009B5" w:rsidRPr="00AF7990">
        <w:rPr>
          <w:rFonts w:ascii="Arial" w:hAnsi="Arial" w:cs="Arial"/>
          <w:sz w:val="24"/>
          <w:szCs w:val="24"/>
        </w:rPr>
        <w:t>ri pr</w:t>
      </w:r>
      <w:r w:rsidR="00120589" w:rsidRPr="00AF7990">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 xml:space="preserve"> Legea nr. 111/2016 </w:t>
      </w:r>
      <w:r w:rsidR="00B85F5B" w:rsidRPr="00AF7990">
        <w:rPr>
          <w:rFonts w:ascii="Arial" w:hAnsi="Arial" w:cs="Arial"/>
          <w:sz w:val="24"/>
          <w:szCs w:val="24"/>
        </w:rPr>
        <w:t>și</w:t>
      </w:r>
      <w:r w:rsidR="00C009B5" w:rsidRPr="00AF7990">
        <w:rPr>
          <w:rFonts w:ascii="Arial" w:hAnsi="Arial" w:cs="Arial"/>
          <w:sz w:val="24"/>
          <w:szCs w:val="24"/>
        </w:rPr>
        <w:t xml:space="preserve"> H.G. </w:t>
      </w:r>
      <w:r w:rsidR="00BF3FBB">
        <w:rPr>
          <w:rFonts w:ascii="Arial" w:hAnsi="Arial" w:cs="Arial"/>
          <w:sz w:val="24"/>
          <w:szCs w:val="24"/>
        </w:rPr>
        <w:t xml:space="preserve">nr. </w:t>
      </w:r>
      <w:r w:rsidR="00C009B5" w:rsidRPr="00AF7990">
        <w:rPr>
          <w:rFonts w:ascii="Arial" w:hAnsi="Arial" w:cs="Arial"/>
          <w:sz w:val="24"/>
          <w:szCs w:val="24"/>
        </w:rPr>
        <w:t xml:space="preserve">722/2016 pentru aprobarea Normelor metodologice de </w:t>
      </w:r>
      <w:r w:rsidR="00120589" w:rsidRPr="00AF7990">
        <w:rPr>
          <w:rFonts w:ascii="Arial" w:hAnsi="Arial" w:cs="Arial"/>
          <w:sz w:val="24"/>
          <w:szCs w:val="24"/>
        </w:rPr>
        <w:t>aplicare</w:t>
      </w:r>
      <w:r w:rsidR="00C009B5" w:rsidRPr="00AF7990">
        <w:rPr>
          <w:rFonts w:ascii="Arial" w:hAnsi="Arial" w:cs="Arial"/>
          <w:sz w:val="24"/>
          <w:szCs w:val="24"/>
        </w:rPr>
        <w:t xml:space="preserve"> a unor prevederi d</w:t>
      </w:r>
      <w:r w:rsidR="00120589" w:rsidRPr="00AF7990">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 xml:space="preserve"> Ordonan</w:t>
      </w:r>
      <w:r w:rsidR="00120589" w:rsidRPr="00AF7990">
        <w:rPr>
          <w:rFonts w:ascii="Arial" w:hAnsi="Arial" w:cs="Arial"/>
          <w:sz w:val="24"/>
          <w:szCs w:val="24"/>
        </w:rPr>
        <w:t>ța de U</w:t>
      </w:r>
      <w:r w:rsidR="00C009B5" w:rsidRPr="00AF7990">
        <w:rPr>
          <w:rFonts w:ascii="Arial" w:hAnsi="Arial" w:cs="Arial"/>
          <w:sz w:val="24"/>
          <w:szCs w:val="24"/>
        </w:rPr>
        <w:t>rgen</w:t>
      </w:r>
      <w:r w:rsidR="00120589" w:rsidRPr="00AF7990">
        <w:rPr>
          <w:rFonts w:ascii="Arial" w:hAnsi="Arial" w:cs="Arial"/>
          <w:sz w:val="24"/>
          <w:szCs w:val="24"/>
        </w:rPr>
        <w:t>ță</w:t>
      </w:r>
      <w:r w:rsidR="00C009B5" w:rsidRPr="00AF7990">
        <w:rPr>
          <w:rFonts w:ascii="Arial" w:hAnsi="Arial" w:cs="Arial"/>
          <w:sz w:val="24"/>
          <w:szCs w:val="24"/>
        </w:rPr>
        <w:t xml:space="preserve"> a Guvernului nr. 109/2011 priv</w:t>
      </w:r>
      <w:r w:rsidR="00120589" w:rsidRPr="00AF7990">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 xml:space="preserve">d </w:t>
      </w:r>
      <w:r w:rsidR="002C3661" w:rsidRPr="00AF7990">
        <w:rPr>
          <w:rFonts w:ascii="Arial" w:hAnsi="Arial" w:cs="Arial"/>
          <w:sz w:val="24"/>
          <w:szCs w:val="24"/>
        </w:rPr>
        <w:t>guvernanța</w:t>
      </w:r>
      <w:r w:rsidR="00C009B5" w:rsidRPr="00AF7990">
        <w:rPr>
          <w:rFonts w:ascii="Arial" w:hAnsi="Arial" w:cs="Arial"/>
          <w:sz w:val="24"/>
          <w:szCs w:val="24"/>
        </w:rPr>
        <w:t xml:space="preserve"> corporativ</w:t>
      </w:r>
      <w:r w:rsidR="00120589" w:rsidRPr="00AF7990">
        <w:rPr>
          <w:rFonts w:ascii="Arial" w:hAnsi="Arial" w:cs="Arial"/>
          <w:sz w:val="24"/>
          <w:szCs w:val="24"/>
        </w:rPr>
        <w:t>ă</w:t>
      </w:r>
      <w:r w:rsidR="00C009B5" w:rsidRPr="00AF7990">
        <w:rPr>
          <w:rFonts w:ascii="Arial" w:hAnsi="Arial" w:cs="Arial"/>
          <w:sz w:val="24"/>
          <w:szCs w:val="24"/>
        </w:rPr>
        <w:t xml:space="preserve"> a </w:t>
      </w:r>
      <w:r w:rsidR="00B85F5B" w:rsidRPr="00AF7990">
        <w:rPr>
          <w:rFonts w:ascii="Arial" w:hAnsi="Arial" w:cs="Arial"/>
          <w:sz w:val="24"/>
          <w:szCs w:val="24"/>
        </w:rPr>
        <w:t>în</w:t>
      </w:r>
      <w:r w:rsidR="00C009B5" w:rsidRPr="00AF7990">
        <w:rPr>
          <w:rFonts w:ascii="Arial" w:hAnsi="Arial" w:cs="Arial"/>
          <w:sz w:val="24"/>
          <w:szCs w:val="24"/>
        </w:rPr>
        <w:t>trepr</w:t>
      </w:r>
      <w:r w:rsidR="00120589" w:rsidRPr="00AF7990">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derilor publice.</w:t>
      </w:r>
    </w:p>
    <w:p w:rsidR="00564469" w:rsidRPr="00AF7990" w:rsidRDefault="00564469" w:rsidP="000854F6">
      <w:pPr>
        <w:autoSpaceDE w:val="0"/>
        <w:autoSpaceDN w:val="0"/>
        <w:adjustRightInd w:val="0"/>
        <w:spacing w:after="0"/>
        <w:jc w:val="both"/>
        <w:rPr>
          <w:rFonts w:ascii="Arial" w:hAnsi="Arial" w:cs="Arial"/>
          <w:sz w:val="24"/>
          <w:szCs w:val="24"/>
        </w:rPr>
      </w:pPr>
    </w:p>
    <w:p w:rsidR="00985E2F" w:rsidRPr="009F3815" w:rsidRDefault="00C009B5"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Planul de </w:t>
      </w:r>
      <w:r w:rsidR="002C3661" w:rsidRPr="00AF7990">
        <w:rPr>
          <w:rFonts w:ascii="Arial" w:hAnsi="Arial" w:cs="Arial"/>
          <w:sz w:val="24"/>
          <w:szCs w:val="24"/>
        </w:rPr>
        <w:t>selecție</w:t>
      </w:r>
      <w:r w:rsidRPr="00AF7990">
        <w:rPr>
          <w:rFonts w:ascii="Arial" w:hAnsi="Arial" w:cs="Arial"/>
          <w:sz w:val="24"/>
          <w:szCs w:val="24"/>
        </w:rPr>
        <w:t xml:space="preserve">, </w:t>
      </w:r>
      <w:r w:rsidR="00B85F5B" w:rsidRPr="00AF7990">
        <w:rPr>
          <w:rFonts w:ascii="Arial" w:hAnsi="Arial" w:cs="Arial"/>
          <w:sz w:val="24"/>
          <w:szCs w:val="24"/>
        </w:rPr>
        <w:t>în</w:t>
      </w:r>
      <w:r w:rsidR="00120589" w:rsidRPr="00AF7990">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tegralitatea sa, constituie fundamentul procedurii de </w:t>
      </w:r>
      <w:r w:rsidR="002C3661" w:rsidRPr="00AF7990">
        <w:rPr>
          <w:rFonts w:ascii="Arial" w:hAnsi="Arial" w:cs="Arial"/>
          <w:sz w:val="24"/>
          <w:szCs w:val="24"/>
        </w:rPr>
        <w:t>selecție</w:t>
      </w:r>
      <w:r w:rsidRPr="00AF7990">
        <w:rPr>
          <w:rFonts w:ascii="Arial" w:hAnsi="Arial" w:cs="Arial"/>
          <w:sz w:val="24"/>
          <w:szCs w:val="24"/>
        </w:rPr>
        <w:t>, reflect</w:t>
      </w:r>
      <w:r w:rsidR="00120589" w:rsidRPr="00AF7990">
        <w:rPr>
          <w:rFonts w:ascii="Arial" w:hAnsi="Arial" w:cs="Arial"/>
          <w:sz w:val="24"/>
          <w:szCs w:val="24"/>
        </w:rPr>
        <w:t>â</w:t>
      </w:r>
      <w:r w:rsidRPr="00AF7990">
        <w:rPr>
          <w:rFonts w:ascii="Arial" w:hAnsi="Arial" w:cs="Arial"/>
          <w:sz w:val="24"/>
          <w:szCs w:val="24"/>
        </w:rPr>
        <w:t>nd pr</w:t>
      </w:r>
      <w:r w:rsidR="00120589" w:rsidRPr="00AF7990">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cipalele </w:t>
      </w:r>
      <w:r w:rsidR="00120589" w:rsidRPr="00AF7990">
        <w:rPr>
          <w:rFonts w:ascii="Arial" w:hAnsi="Arial" w:cs="Arial"/>
          <w:sz w:val="24"/>
          <w:szCs w:val="24"/>
        </w:rPr>
        <w:t>activități</w:t>
      </w:r>
      <w:r w:rsidR="00B85F5B" w:rsidRPr="00AF7990">
        <w:rPr>
          <w:rFonts w:ascii="Arial" w:hAnsi="Arial" w:cs="Arial"/>
          <w:sz w:val="24"/>
          <w:szCs w:val="24"/>
        </w:rPr>
        <w:t>și</w:t>
      </w:r>
      <w:r w:rsidRPr="00AF7990">
        <w:rPr>
          <w:rFonts w:ascii="Arial" w:hAnsi="Arial" w:cs="Arial"/>
          <w:sz w:val="24"/>
          <w:szCs w:val="24"/>
        </w:rPr>
        <w:t xml:space="preserve"> decizii </w:t>
      </w:r>
      <w:r w:rsidR="00120589" w:rsidRPr="00AF7990">
        <w:rPr>
          <w:rFonts w:ascii="Arial" w:hAnsi="Arial" w:cs="Arial"/>
          <w:sz w:val="24"/>
          <w:szCs w:val="24"/>
        </w:rPr>
        <w:t>ca</w:t>
      </w:r>
      <w:r w:rsidRPr="00AF7990">
        <w:rPr>
          <w:rFonts w:ascii="Arial" w:hAnsi="Arial" w:cs="Arial"/>
          <w:sz w:val="24"/>
          <w:szCs w:val="24"/>
        </w:rPr>
        <w:t>re trebuie realizate, termenele de realizare, p</w:t>
      </w:r>
      <w:r w:rsidR="00120589" w:rsidRPr="00AF7990">
        <w:rPr>
          <w:rFonts w:ascii="Arial" w:hAnsi="Arial" w:cs="Arial"/>
          <w:sz w:val="24"/>
          <w:szCs w:val="24"/>
        </w:rPr>
        <w:t>ă</w:t>
      </w:r>
      <w:r w:rsidRPr="00AF7990">
        <w:rPr>
          <w:rFonts w:ascii="Arial" w:hAnsi="Arial" w:cs="Arial"/>
          <w:sz w:val="24"/>
          <w:szCs w:val="24"/>
        </w:rPr>
        <w:t>r</w:t>
      </w:r>
      <w:r w:rsidR="00120589" w:rsidRPr="00AF7990">
        <w:rPr>
          <w:rFonts w:ascii="Arial" w:hAnsi="Arial" w:cs="Arial"/>
          <w:sz w:val="24"/>
          <w:szCs w:val="24"/>
        </w:rPr>
        <w:t>ț</w:t>
      </w:r>
      <w:r w:rsidRPr="00AF7990">
        <w:rPr>
          <w:rFonts w:ascii="Arial" w:hAnsi="Arial" w:cs="Arial"/>
          <w:sz w:val="24"/>
          <w:szCs w:val="24"/>
        </w:rPr>
        <w:t>ile impli</w:t>
      </w:r>
      <w:r w:rsidR="00DD1E92" w:rsidRPr="00AF7990">
        <w:rPr>
          <w:rFonts w:ascii="Arial" w:hAnsi="Arial" w:cs="Arial"/>
          <w:sz w:val="24"/>
          <w:szCs w:val="24"/>
        </w:rPr>
        <w:t>ca</w:t>
      </w:r>
      <w:r w:rsidRPr="00AF7990">
        <w:rPr>
          <w:rFonts w:ascii="Arial" w:hAnsi="Arial" w:cs="Arial"/>
          <w:sz w:val="24"/>
          <w:szCs w:val="24"/>
        </w:rPr>
        <w:t xml:space="preserve">te, precum </w:t>
      </w:r>
      <w:r w:rsidR="00B85F5B" w:rsidRPr="00AF7990">
        <w:rPr>
          <w:rFonts w:ascii="Arial" w:hAnsi="Arial" w:cs="Arial"/>
          <w:sz w:val="24"/>
          <w:szCs w:val="24"/>
        </w:rPr>
        <w:t>și</w:t>
      </w:r>
      <w:r w:rsidRPr="00AF7990">
        <w:rPr>
          <w:rFonts w:ascii="Arial" w:hAnsi="Arial" w:cs="Arial"/>
          <w:sz w:val="24"/>
          <w:szCs w:val="24"/>
        </w:rPr>
        <w:t xml:space="preserve"> documentele de lucru.</w:t>
      </w:r>
    </w:p>
    <w:p w:rsidR="00985E2F" w:rsidRDefault="00985E2F" w:rsidP="000854F6">
      <w:pPr>
        <w:autoSpaceDE w:val="0"/>
        <w:autoSpaceDN w:val="0"/>
        <w:adjustRightInd w:val="0"/>
        <w:spacing w:after="0"/>
        <w:jc w:val="both"/>
        <w:rPr>
          <w:rFonts w:ascii="Arial" w:hAnsi="Arial" w:cs="Arial"/>
        </w:rPr>
      </w:pPr>
    </w:p>
    <w:p w:rsidR="00FA0EA4" w:rsidRPr="00AF7990" w:rsidRDefault="00FA0EA4" w:rsidP="000854F6">
      <w:pPr>
        <w:autoSpaceDE w:val="0"/>
        <w:autoSpaceDN w:val="0"/>
        <w:adjustRightInd w:val="0"/>
        <w:spacing w:after="0"/>
        <w:jc w:val="both"/>
        <w:rPr>
          <w:rFonts w:ascii="Arial" w:hAnsi="Arial" w:cs="Arial"/>
        </w:rPr>
      </w:pPr>
    </w:p>
    <w:p w:rsidR="0046709D" w:rsidRPr="00AF7990" w:rsidRDefault="00DD1E92" w:rsidP="000854F6">
      <w:pP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Ca</w:t>
      </w:r>
      <w:r w:rsidR="0046709D" w:rsidRPr="00AF7990">
        <w:rPr>
          <w:rFonts w:ascii="Arial" w:hAnsi="Arial" w:cs="Arial"/>
          <w:b/>
          <w:bCs/>
          <w:sz w:val="28"/>
          <w:szCs w:val="24"/>
        </w:rPr>
        <w:t>pitolul 2.</w:t>
      </w:r>
    </w:p>
    <w:p w:rsidR="00A3300E" w:rsidRPr="00AF7990" w:rsidRDefault="00C009B5" w:rsidP="000854F6">
      <w:pPr>
        <w:pBdr>
          <w:bottom w:val="single" w:sz="4" w:space="1" w:color="auto"/>
        </w:pBd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Pr</w:t>
      </w:r>
      <w:r w:rsidR="00DD1E92" w:rsidRPr="00AF7990">
        <w:rPr>
          <w:rFonts w:ascii="Arial" w:hAnsi="Arial" w:cs="Arial"/>
          <w:b/>
          <w:bCs/>
          <w:sz w:val="28"/>
          <w:szCs w:val="24"/>
        </w:rPr>
        <w:t>i</w:t>
      </w:r>
      <w:r w:rsidR="00B85F5B" w:rsidRPr="00AF7990">
        <w:rPr>
          <w:rFonts w:ascii="Arial" w:hAnsi="Arial" w:cs="Arial"/>
          <w:b/>
          <w:bCs/>
          <w:sz w:val="28"/>
          <w:szCs w:val="24"/>
        </w:rPr>
        <w:t>n</w:t>
      </w:r>
      <w:r w:rsidRPr="00AF7990">
        <w:rPr>
          <w:rFonts w:ascii="Arial" w:hAnsi="Arial" w:cs="Arial"/>
          <w:b/>
          <w:bCs/>
          <w:sz w:val="28"/>
          <w:szCs w:val="24"/>
        </w:rPr>
        <w:t>cipii</w:t>
      </w:r>
    </w:p>
    <w:p w:rsidR="00A3300E" w:rsidRPr="00AF7990" w:rsidRDefault="00A3300E" w:rsidP="000854F6">
      <w:pPr>
        <w:autoSpaceDE w:val="0"/>
        <w:autoSpaceDN w:val="0"/>
        <w:adjustRightInd w:val="0"/>
        <w:spacing w:after="0"/>
        <w:jc w:val="both"/>
        <w:rPr>
          <w:rFonts w:ascii="Arial" w:hAnsi="Arial" w:cs="Arial"/>
          <w:b/>
          <w:bCs/>
          <w:sz w:val="24"/>
          <w:szCs w:val="24"/>
          <w:u w:val="single"/>
        </w:rPr>
      </w:pPr>
    </w:p>
    <w:p w:rsidR="00C009B5" w:rsidRPr="00AF7990" w:rsidRDefault="00B85F5B" w:rsidP="000854F6">
      <w:pPr>
        <w:autoSpaceDE w:val="0"/>
        <w:autoSpaceDN w:val="0"/>
        <w:adjustRightInd w:val="0"/>
        <w:spacing w:after="0"/>
        <w:jc w:val="both"/>
        <w:rPr>
          <w:rFonts w:ascii="Arial" w:hAnsi="Arial" w:cs="Arial"/>
          <w:b/>
          <w:bCs/>
          <w:sz w:val="24"/>
          <w:szCs w:val="24"/>
          <w:u w:val="single"/>
        </w:rPr>
      </w:pPr>
      <w:r w:rsidRPr="00AF7990">
        <w:rPr>
          <w:rFonts w:ascii="Arial" w:hAnsi="Arial" w:cs="Arial"/>
          <w:sz w:val="24"/>
          <w:szCs w:val="24"/>
        </w:rPr>
        <w:t>În</w:t>
      </w:r>
      <w:r w:rsidR="00C009B5" w:rsidRPr="00AF7990">
        <w:rPr>
          <w:rFonts w:ascii="Arial" w:hAnsi="Arial" w:cs="Arial"/>
          <w:sz w:val="24"/>
          <w:szCs w:val="24"/>
        </w:rPr>
        <w:t xml:space="preserve">tocmirea componentei </w:t>
      </w:r>
      <w:r w:rsidR="00DD1E92" w:rsidRPr="00AF7990">
        <w:rPr>
          <w:rFonts w:ascii="Arial" w:hAnsi="Arial" w:cs="Arial"/>
          <w:sz w:val="24"/>
          <w:szCs w:val="24"/>
        </w:rPr>
        <w:t>i</w:t>
      </w:r>
      <w:r w:rsidRPr="00AF7990">
        <w:rPr>
          <w:rFonts w:ascii="Arial" w:hAnsi="Arial" w:cs="Arial"/>
          <w:sz w:val="24"/>
          <w:szCs w:val="24"/>
        </w:rPr>
        <w:t>n</w:t>
      </w:r>
      <w:r w:rsidR="00C009B5" w:rsidRPr="00AF7990">
        <w:rPr>
          <w:rFonts w:ascii="Arial" w:hAnsi="Arial" w:cs="Arial"/>
          <w:sz w:val="24"/>
          <w:szCs w:val="24"/>
        </w:rPr>
        <w:t>t</w:t>
      </w:r>
      <w:r w:rsidR="0046709D" w:rsidRPr="00AF7990">
        <w:rPr>
          <w:rFonts w:ascii="Arial" w:hAnsi="Arial" w:cs="Arial"/>
          <w:sz w:val="24"/>
          <w:szCs w:val="24"/>
        </w:rPr>
        <w:t>egra</w:t>
      </w:r>
      <w:r w:rsidR="00B81EEB" w:rsidRPr="00AF7990">
        <w:rPr>
          <w:rFonts w:ascii="Arial" w:hAnsi="Arial" w:cs="Arial"/>
          <w:sz w:val="24"/>
          <w:szCs w:val="24"/>
        </w:rPr>
        <w:t xml:space="preserve">le a Planului de </w:t>
      </w:r>
      <w:r w:rsidR="002C3661" w:rsidRPr="00AF7990">
        <w:rPr>
          <w:rFonts w:ascii="Arial" w:hAnsi="Arial" w:cs="Arial"/>
          <w:sz w:val="24"/>
          <w:szCs w:val="24"/>
        </w:rPr>
        <w:t>Selecție</w:t>
      </w:r>
      <w:r w:rsidR="0046709D" w:rsidRPr="00AF7990">
        <w:rPr>
          <w:rFonts w:ascii="Arial" w:hAnsi="Arial" w:cs="Arial"/>
          <w:sz w:val="24"/>
          <w:szCs w:val="24"/>
        </w:rPr>
        <w:t xml:space="preserve"> s-a realizat</w:t>
      </w:r>
      <w:r w:rsidR="00C009B5" w:rsidRPr="00AF7990">
        <w:rPr>
          <w:rFonts w:ascii="Arial" w:hAnsi="Arial" w:cs="Arial"/>
          <w:sz w:val="24"/>
          <w:szCs w:val="24"/>
        </w:rPr>
        <w:t xml:space="preserve"> cu claritate pentru a putea fi determ</w:t>
      </w:r>
      <w:r w:rsidR="00DD1E92" w:rsidRPr="00AF7990">
        <w:rPr>
          <w:rFonts w:ascii="Arial" w:hAnsi="Arial" w:cs="Arial"/>
          <w:sz w:val="24"/>
          <w:szCs w:val="24"/>
        </w:rPr>
        <w:t>i</w:t>
      </w:r>
      <w:r w:rsidRPr="00AF7990">
        <w:rPr>
          <w:rFonts w:ascii="Arial" w:hAnsi="Arial" w:cs="Arial"/>
          <w:sz w:val="24"/>
          <w:szCs w:val="24"/>
        </w:rPr>
        <w:t>n</w:t>
      </w:r>
      <w:r w:rsidR="00C009B5" w:rsidRPr="00AF7990">
        <w:rPr>
          <w:rFonts w:ascii="Arial" w:hAnsi="Arial" w:cs="Arial"/>
          <w:sz w:val="24"/>
          <w:szCs w:val="24"/>
        </w:rPr>
        <w:t xml:space="preserve">ate toate aspectele cheie ale procedurii de </w:t>
      </w:r>
      <w:r w:rsidR="002C3661" w:rsidRPr="00AF7990">
        <w:rPr>
          <w:rFonts w:ascii="Arial" w:hAnsi="Arial" w:cs="Arial"/>
          <w:sz w:val="24"/>
          <w:szCs w:val="24"/>
        </w:rPr>
        <w:t>selecție</w:t>
      </w:r>
      <w:r w:rsidR="00C009B5" w:rsidRPr="00AF7990">
        <w:rPr>
          <w:rFonts w:ascii="Arial" w:hAnsi="Arial" w:cs="Arial"/>
          <w:sz w:val="24"/>
          <w:szCs w:val="24"/>
        </w:rPr>
        <w:t xml:space="preserve">, </w:t>
      </w:r>
      <w:r w:rsidRPr="00AF7990">
        <w:rPr>
          <w:rFonts w:ascii="Arial" w:hAnsi="Arial" w:cs="Arial"/>
          <w:sz w:val="24"/>
          <w:szCs w:val="24"/>
        </w:rPr>
        <w:t>în</w:t>
      </w:r>
      <w:r w:rsidR="00C009B5" w:rsidRPr="00AF7990">
        <w:rPr>
          <w:rFonts w:ascii="Arial" w:hAnsi="Arial" w:cs="Arial"/>
          <w:sz w:val="24"/>
          <w:szCs w:val="24"/>
        </w:rPr>
        <w:t xml:space="preserve"> concordan</w:t>
      </w:r>
      <w:r w:rsidR="00DD1E92" w:rsidRPr="00AF7990">
        <w:rPr>
          <w:rFonts w:ascii="Arial" w:hAnsi="Arial" w:cs="Arial"/>
          <w:sz w:val="24"/>
          <w:szCs w:val="24"/>
        </w:rPr>
        <w:t>ță</w:t>
      </w:r>
      <w:r w:rsidR="00C009B5" w:rsidRPr="00AF7990">
        <w:rPr>
          <w:rFonts w:ascii="Arial" w:hAnsi="Arial" w:cs="Arial"/>
          <w:sz w:val="24"/>
          <w:szCs w:val="24"/>
        </w:rPr>
        <w:t xml:space="preserve"> cu prevederile O</w:t>
      </w:r>
      <w:r w:rsidR="00816836">
        <w:rPr>
          <w:rFonts w:ascii="Arial" w:hAnsi="Arial" w:cs="Arial"/>
          <w:sz w:val="24"/>
          <w:szCs w:val="24"/>
        </w:rPr>
        <w:t>.</w:t>
      </w:r>
      <w:r w:rsidR="00C009B5" w:rsidRPr="00AF7990">
        <w:rPr>
          <w:rFonts w:ascii="Arial" w:hAnsi="Arial" w:cs="Arial"/>
          <w:sz w:val="24"/>
          <w:szCs w:val="24"/>
        </w:rPr>
        <w:t>U</w:t>
      </w:r>
      <w:r w:rsidR="00816836">
        <w:rPr>
          <w:rFonts w:ascii="Arial" w:hAnsi="Arial" w:cs="Arial"/>
          <w:sz w:val="24"/>
          <w:szCs w:val="24"/>
        </w:rPr>
        <w:t>.</w:t>
      </w:r>
      <w:r w:rsidR="00C009B5" w:rsidRPr="00AF7990">
        <w:rPr>
          <w:rFonts w:ascii="Arial" w:hAnsi="Arial" w:cs="Arial"/>
          <w:sz w:val="24"/>
          <w:szCs w:val="24"/>
        </w:rPr>
        <w:t>G</w:t>
      </w:r>
      <w:r w:rsidR="00816836">
        <w:rPr>
          <w:rFonts w:ascii="Arial" w:hAnsi="Arial" w:cs="Arial"/>
          <w:sz w:val="24"/>
          <w:szCs w:val="24"/>
        </w:rPr>
        <w:t>. nr.</w:t>
      </w:r>
      <w:r w:rsidR="00C009B5" w:rsidRPr="00AF7990">
        <w:rPr>
          <w:rFonts w:ascii="Arial" w:hAnsi="Arial" w:cs="Arial"/>
          <w:sz w:val="24"/>
          <w:szCs w:val="24"/>
        </w:rPr>
        <w:t xml:space="preserve"> 109/2011, cu modifi</w:t>
      </w:r>
      <w:r w:rsidR="00DD1E92" w:rsidRPr="00AF7990">
        <w:rPr>
          <w:rFonts w:ascii="Arial" w:hAnsi="Arial" w:cs="Arial"/>
          <w:sz w:val="24"/>
          <w:szCs w:val="24"/>
        </w:rPr>
        <w:t>că</w:t>
      </w:r>
      <w:r w:rsidR="00C009B5" w:rsidRPr="00AF7990">
        <w:rPr>
          <w:rFonts w:ascii="Arial" w:hAnsi="Arial" w:cs="Arial"/>
          <w:sz w:val="24"/>
          <w:szCs w:val="24"/>
        </w:rPr>
        <w:t xml:space="preserve">rile </w:t>
      </w:r>
      <w:r w:rsidRPr="00AF7990">
        <w:rPr>
          <w:rFonts w:ascii="Arial" w:hAnsi="Arial" w:cs="Arial"/>
          <w:sz w:val="24"/>
          <w:szCs w:val="24"/>
        </w:rPr>
        <w:t>și</w:t>
      </w:r>
      <w:r w:rsidR="00C009B5" w:rsidRPr="00AF7990">
        <w:rPr>
          <w:rFonts w:ascii="Arial" w:hAnsi="Arial" w:cs="Arial"/>
          <w:sz w:val="24"/>
          <w:szCs w:val="24"/>
        </w:rPr>
        <w:t xml:space="preserve"> complet</w:t>
      </w:r>
      <w:r w:rsidR="00DD1E92" w:rsidRPr="00AF7990">
        <w:rPr>
          <w:rFonts w:ascii="Arial" w:hAnsi="Arial" w:cs="Arial"/>
          <w:sz w:val="24"/>
          <w:szCs w:val="24"/>
        </w:rPr>
        <w:t>ă</w:t>
      </w:r>
      <w:r w:rsidR="00C009B5" w:rsidRPr="00AF7990">
        <w:rPr>
          <w:rFonts w:ascii="Arial" w:hAnsi="Arial" w:cs="Arial"/>
          <w:sz w:val="24"/>
          <w:szCs w:val="24"/>
        </w:rPr>
        <w:t xml:space="preserve">rile ulterioare </w:t>
      </w:r>
      <w:r w:rsidRPr="00AF7990">
        <w:rPr>
          <w:rFonts w:ascii="Arial" w:hAnsi="Arial" w:cs="Arial"/>
          <w:sz w:val="24"/>
          <w:szCs w:val="24"/>
        </w:rPr>
        <w:t>și</w:t>
      </w:r>
      <w:r w:rsidR="00C009B5" w:rsidRPr="00AF7990">
        <w:rPr>
          <w:rFonts w:ascii="Arial" w:hAnsi="Arial" w:cs="Arial"/>
          <w:sz w:val="24"/>
          <w:szCs w:val="24"/>
        </w:rPr>
        <w:t xml:space="preserve"> normele</w:t>
      </w:r>
      <w:r w:rsidR="0046709D" w:rsidRPr="00AF7990">
        <w:rPr>
          <w:rFonts w:ascii="Arial" w:hAnsi="Arial" w:cs="Arial"/>
          <w:sz w:val="24"/>
          <w:szCs w:val="24"/>
        </w:rPr>
        <w:t xml:space="preserve"> metodologice aprobate pr</w:t>
      </w:r>
      <w:r w:rsidR="00DD1E92" w:rsidRPr="00AF7990">
        <w:rPr>
          <w:rFonts w:ascii="Arial" w:hAnsi="Arial" w:cs="Arial"/>
          <w:sz w:val="24"/>
          <w:szCs w:val="24"/>
        </w:rPr>
        <w:t>i</w:t>
      </w:r>
      <w:r w:rsidRPr="00AF7990">
        <w:rPr>
          <w:rFonts w:ascii="Arial" w:hAnsi="Arial" w:cs="Arial"/>
          <w:sz w:val="24"/>
          <w:szCs w:val="24"/>
        </w:rPr>
        <w:t>n</w:t>
      </w:r>
      <w:r w:rsidR="0046709D" w:rsidRPr="00AF7990">
        <w:rPr>
          <w:rFonts w:ascii="Arial" w:hAnsi="Arial" w:cs="Arial"/>
          <w:sz w:val="24"/>
          <w:szCs w:val="24"/>
        </w:rPr>
        <w:t xml:space="preserve"> H</w:t>
      </w:r>
      <w:r w:rsidR="00816836">
        <w:rPr>
          <w:rFonts w:ascii="Arial" w:hAnsi="Arial" w:cs="Arial"/>
          <w:sz w:val="24"/>
          <w:szCs w:val="24"/>
        </w:rPr>
        <w:t>.</w:t>
      </w:r>
      <w:r w:rsidR="0046709D" w:rsidRPr="00AF7990">
        <w:rPr>
          <w:rFonts w:ascii="Arial" w:hAnsi="Arial" w:cs="Arial"/>
          <w:sz w:val="24"/>
          <w:szCs w:val="24"/>
        </w:rPr>
        <w:t>G</w:t>
      </w:r>
      <w:r w:rsidR="00816836">
        <w:rPr>
          <w:rFonts w:ascii="Arial" w:hAnsi="Arial" w:cs="Arial"/>
          <w:sz w:val="24"/>
          <w:szCs w:val="24"/>
        </w:rPr>
        <w:t>. nr.</w:t>
      </w:r>
      <w:r w:rsidR="00C009B5" w:rsidRPr="00AF7990">
        <w:rPr>
          <w:rFonts w:ascii="Arial" w:hAnsi="Arial" w:cs="Arial"/>
          <w:sz w:val="24"/>
          <w:szCs w:val="24"/>
        </w:rPr>
        <w:t xml:space="preserve"> 722/2016.</w:t>
      </w:r>
    </w:p>
    <w:p w:rsidR="0046709D" w:rsidRPr="00AF7990" w:rsidRDefault="0046709D" w:rsidP="000854F6">
      <w:pPr>
        <w:autoSpaceDE w:val="0"/>
        <w:autoSpaceDN w:val="0"/>
        <w:adjustRightInd w:val="0"/>
        <w:spacing w:after="0"/>
        <w:jc w:val="both"/>
        <w:rPr>
          <w:rFonts w:ascii="Arial" w:hAnsi="Arial" w:cs="Arial"/>
          <w:sz w:val="24"/>
          <w:szCs w:val="24"/>
        </w:rPr>
      </w:pPr>
    </w:p>
    <w:p w:rsidR="00C009B5" w:rsidRPr="00AF7990" w:rsidRDefault="0046709D"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Planul de </w:t>
      </w:r>
      <w:r w:rsidR="002C3661" w:rsidRPr="00AF7990">
        <w:rPr>
          <w:rFonts w:ascii="Arial" w:hAnsi="Arial" w:cs="Arial"/>
          <w:sz w:val="24"/>
          <w:szCs w:val="24"/>
        </w:rPr>
        <w:t>Selecție</w:t>
      </w:r>
      <w:r w:rsidR="00635835">
        <w:rPr>
          <w:rFonts w:ascii="Arial" w:hAnsi="Arial" w:cs="Arial"/>
          <w:sz w:val="24"/>
          <w:szCs w:val="24"/>
        </w:rPr>
        <w:t xml:space="preserve"> </w:t>
      </w:r>
      <w:r w:rsidRPr="00AF7990">
        <w:rPr>
          <w:rFonts w:ascii="Arial" w:hAnsi="Arial" w:cs="Arial"/>
          <w:sz w:val="24"/>
          <w:szCs w:val="24"/>
        </w:rPr>
        <w:t>a fost</w:t>
      </w:r>
      <w:r w:rsidR="00C009B5" w:rsidRPr="00AF7990">
        <w:rPr>
          <w:rFonts w:ascii="Arial" w:hAnsi="Arial" w:cs="Arial"/>
          <w:sz w:val="24"/>
          <w:szCs w:val="24"/>
        </w:rPr>
        <w:t xml:space="preserve"> astfel </w:t>
      </w:r>
      <w:r w:rsidR="00B85F5B" w:rsidRPr="00AF7990">
        <w:rPr>
          <w:rFonts w:ascii="Arial" w:hAnsi="Arial" w:cs="Arial"/>
          <w:sz w:val="24"/>
          <w:szCs w:val="24"/>
        </w:rPr>
        <w:t>în</w:t>
      </w:r>
      <w:r w:rsidR="00C009B5" w:rsidRPr="00AF7990">
        <w:rPr>
          <w:rFonts w:ascii="Arial" w:hAnsi="Arial" w:cs="Arial"/>
          <w:sz w:val="24"/>
          <w:szCs w:val="24"/>
        </w:rPr>
        <w:t xml:space="preserve">tocmit </w:t>
      </w:r>
      <w:r w:rsidR="00B85F5B" w:rsidRPr="00AF7990">
        <w:rPr>
          <w:rFonts w:ascii="Arial" w:hAnsi="Arial" w:cs="Arial"/>
          <w:sz w:val="24"/>
          <w:szCs w:val="24"/>
        </w:rPr>
        <w:t>în</w:t>
      </w:r>
      <w:r w:rsidR="00DD1E92" w:rsidRPr="00AF7990">
        <w:rPr>
          <w:rFonts w:ascii="Arial" w:hAnsi="Arial" w:cs="Arial"/>
          <w:sz w:val="24"/>
          <w:szCs w:val="24"/>
        </w:rPr>
        <w:t>câ</w:t>
      </w:r>
      <w:r w:rsidR="00C009B5" w:rsidRPr="00AF7990">
        <w:rPr>
          <w:rFonts w:ascii="Arial" w:hAnsi="Arial" w:cs="Arial"/>
          <w:sz w:val="24"/>
          <w:szCs w:val="24"/>
        </w:rPr>
        <w:t xml:space="preserve">t procedura de recrutare </w:t>
      </w:r>
      <w:r w:rsidR="00B85F5B" w:rsidRPr="00AF7990">
        <w:rPr>
          <w:rFonts w:ascii="Arial" w:hAnsi="Arial" w:cs="Arial"/>
          <w:sz w:val="24"/>
          <w:szCs w:val="24"/>
        </w:rPr>
        <w:t>și</w:t>
      </w:r>
      <w:r w:rsidR="00635835">
        <w:rPr>
          <w:rFonts w:ascii="Arial" w:hAnsi="Arial" w:cs="Arial"/>
          <w:sz w:val="24"/>
          <w:szCs w:val="24"/>
        </w:rPr>
        <w:t xml:space="preserve"> </w:t>
      </w:r>
      <w:r w:rsidR="002C3661" w:rsidRPr="00AF7990">
        <w:rPr>
          <w:rFonts w:ascii="Arial" w:hAnsi="Arial" w:cs="Arial"/>
          <w:sz w:val="24"/>
          <w:szCs w:val="24"/>
        </w:rPr>
        <w:t>selecție</w:t>
      </w:r>
      <w:r w:rsidR="00C009B5" w:rsidRPr="00AF7990">
        <w:rPr>
          <w:rFonts w:ascii="Arial" w:hAnsi="Arial" w:cs="Arial"/>
          <w:sz w:val="24"/>
          <w:szCs w:val="24"/>
        </w:rPr>
        <w:t xml:space="preserve"> s</w:t>
      </w:r>
      <w:r w:rsidR="00DD1E92" w:rsidRPr="00AF7990">
        <w:rPr>
          <w:rFonts w:ascii="Arial" w:hAnsi="Arial" w:cs="Arial"/>
          <w:sz w:val="24"/>
          <w:szCs w:val="24"/>
        </w:rPr>
        <w:t>ă</w:t>
      </w:r>
      <w:r w:rsidR="00C009B5" w:rsidRPr="00AF7990">
        <w:rPr>
          <w:rFonts w:ascii="Arial" w:hAnsi="Arial" w:cs="Arial"/>
          <w:sz w:val="24"/>
          <w:szCs w:val="24"/>
        </w:rPr>
        <w:t xml:space="preserve"> se realizeze cu respectarea dreptului la liber</w:t>
      </w:r>
      <w:r w:rsidR="00DD1E92" w:rsidRPr="00AF7990">
        <w:rPr>
          <w:rFonts w:ascii="Arial" w:hAnsi="Arial" w:cs="Arial"/>
          <w:sz w:val="24"/>
          <w:szCs w:val="24"/>
        </w:rPr>
        <w:t>ă</w:t>
      </w:r>
      <w:r w:rsidR="00C009B5" w:rsidRPr="00AF7990">
        <w:rPr>
          <w:rFonts w:ascii="Arial" w:hAnsi="Arial" w:cs="Arial"/>
          <w:sz w:val="24"/>
          <w:szCs w:val="24"/>
        </w:rPr>
        <w:t xml:space="preserve"> competi</w:t>
      </w:r>
      <w:r w:rsidR="00DD1E92" w:rsidRPr="00AF7990">
        <w:rPr>
          <w:rFonts w:ascii="Arial" w:hAnsi="Arial" w:cs="Arial"/>
          <w:sz w:val="24"/>
          <w:szCs w:val="24"/>
        </w:rPr>
        <w:t>ț</w:t>
      </w:r>
      <w:r w:rsidR="00C009B5" w:rsidRPr="00AF7990">
        <w:rPr>
          <w:rFonts w:ascii="Arial" w:hAnsi="Arial" w:cs="Arial"/>
          <w:sz w:val="24"/>
          <w:szCs w:val="24"/>
        </w:rPr>
        <w:t xml:space="preserve">ie, echitate </w:t>
      </w:r>
      <w:r w:rsidR="00B85F5B" w:rsidRPr="00AF7990">
        <w:rPr>
          <w:rFonts w:ascii="Arial" w:hAnsi="Arial" w:cs="Arial"/>
          <w:sz w:val="24"/>
          <w:szCs w:val="24"/>
        </w:rPr>
        <w:t>și</w:t>
      </w:r>
      <w:r w:rsidR="00C009B5" w:rsidRPr="00AF7990">
        <w:rPr>
          <w:rFonts w:ascii="Arial" w:hAnsi="Arial" w:cs="Arial"/>
          <w:sz w:val="24"/>
          <w:szCs w:val="24"/>
        </w:rPr>
        <w:t xml:space="preserve"> egalitate de </w:t>
      </w:r>
      <w:r w:rsidR="00DD1E92" w:rsidRPr="00AF7990">
        <w:rPr>
          <w:rFonts w:ascii="Arial" w:hAnsi="Arial" w:cs="Arial"/>
          <w:sz w:val="24"/>
          <w:szCs w:val="24"/>
        </w:rPr>
        <w:t>ș</w:t>
      </w:r>
      <w:r w:rsidR="00C009B5" w:rsidRPr="00AF7990">
        <w:rPr>
          <w:rFonts w:ascii="Arial" w:hAnsi="Arial" w:cs="Arial"/>
          <w:sz w:val="24"/>
          <w:szCs w:val="24"/>
        </w:rPr>
        <w:t>anse, nediscrim</w:t>
      </w:r>
      <w:r w:rsidR="00DD1E92" w:rsidRPr="00AF7990">
        <w:rPr>
          <w:rFonts w:ascii="Arial" w:hAnsi="Arial" w:cs="Arial"/>
          <w:sz w:val="24"/>
          <w:szCs w:val="24"/>
        </w:rPr>
        <w:t>i</w:t>
      </w:r>
      <w:r w:rsidR="00B85F5B" w:rsidRPr="00AF7990">
        <w:rPr>
          <w:rFonts w:ascii="Arial" w:hAnsi="Arial" w:cs="Arial"/>
          <w:sz w:val="24"/>
          <w:szCs w:val="24"/>
        </w:rPr>
        <w:t>n</w:t>
      </w:r>
      <w:r w:rsidR="00C009B5" w:rsidRPr="00AF7990">
        <w:rPr>
          <w:rFonts w:ascii="Arial" w:hAnsi="Arial" w:cs="Arial"/>
          <w:sz w:val="24"/>
          <w:szCs w:val="24"/>
        </w:rPr>
        <w:t>are, transparen</w:t>
      </w:r>
      <w:r w:rsidR="00DD1E92" w:rsidRPr="00AF7990">
        <w:rPr>
          <w:rFonts w:ascii="Arial" w:hAnsi="Arial" w:cs="Arial"/>
          <w:sz w:val="24"/>
          <w:szCs w:val="24"/>
        </w:rPr>
        <w:t>ță</w:t>
      </w:r>
      <w:r w:rsidR="00C009B5" w:rsidRPr="00AF7990">
        <w:rPr>
          <w:rFonts w:ascii="Arial" w:hAnsi="Arial" w:cs="Arial"/>
          <w:sz w:val="24"/>
          <w:szCs w:val="24"/>
        </w:rPr>
        <w:t xml:space="preserve">, tratament egal </w:t>
      </w:r>
      <w:r w:rsidR="00B85F5B" w:rsidRPr="00AF7990">
        <w:rPr>
          <w:rFonts w:ascii="Arial" w:hAnsi="Arial" w:cs="Arial"/>
          <w:sz w:val="24"/>
          <w:szCs w:val="24"/>
        </w:rPr>
        <w:t>și</w:t>
      </w:r>
      <w:r w:rsidR="00C009B5" w:rsidRPr="00AF7990">
        <w:rPr>
          <w:rFonts w:ascii="Arial" w:hAnsi="Arial" w:cs="Arial"/>
          <w:sz w:val="24"/>
          <w:szCs w:val="24"/>
        </w:rPr>
        <w:t xml:space="preserve"> asumarea r</w:t>
      </w:r>
      <w:r w:rsidR="00DD1E92" w:rsidRPr="00AF7990">
        <w:rPr>
          <w:rFonts w:ascii="Arial" w:hAnsi="Arial" w:cs="Arial"/>
          <w:sz w:val="24"/>
          <w:szCs w:val="24"/>
        </w:rPr>
        <w:t>ă</w:t>
      </w:r>
      <w:r w:rsidR="00C009B5" w:rsidRPr="00AF7990">
        <w:rPr>
          <w:rFonts w:ascii="Arial" w:hAnsi="Arial" w:cs="Arial"/>
          <w:sz w:val="24"/>
          <w:szCs w:val="24"/>
        </w:rPr>
        <w:t>spunderii.</w:t>
      </w:r>
    </w:p>
    <w:p w:rsidR="0046709D" w:rsidRDefault="0046709D" w:rsidP="000854F6">
      <w:pPr>
        <w:autoSpaceDE w:val="0"/>
        <w:autoSpaceDN w:val="0"/>
        <w:adjustRightInd w:val="0"/>
        <w:spacing w:after="0"/>
        <w:jc w:val="both"/>
        <w:rPr>
          <w:rFonts w:ascii="Arial" w:hAnsi="Arial" w:cs="Arial"/>
          <w:sz w:val="24"/>
          <w:szCs w:val="24"/>
        </w:rPr>
      </w:pPr>
    </w:p>
    <w:p w:rsidR="00FA0EA4" w:rsidRPr="00AF7990" w:rsidRDefault="00FA0EA4" w:rsidP="000854F6">
      <w:pPr>
        <w:autoSpaceDE w:val="0"/>
        <w:autoSpaceDN w:val="0"/>
        <w:adjustRightInd w:val="0"/>
        <w:spacing w:after="0"/>
        <w:jc w:val="both"/>
        <w:rPr>
          <w:rFonts w:ascii="Arial" w:hAnsi="Arial" w:cs="Arial"/>
          <w:sz w:val="24"/>
          <w:szCs w:val="24"/>
        </w:rPr>
      </w:pPr>
    </w:p>
    <w:p w:rsidR="0046709D" w:rsidRPr="00AF7990" w:rsidRDefault="00DD1E92" w:rsidP="000854F6">
      <w:pP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Ca</w:t>
      </w:r>
      <w:r w:rsidR="0046709D" w:rsidRPr="00AF7990">
        <w:rPr>
          <w:rFonts w:ascii="Arial" w:hAnsi="Arial" w:cs="Arial"/>
          <w:b/>
          <w:bCs/>
          <w:sz w:val="28"/>
          <w:szCs w:val="24"/>
        </w:rPr>
        <w:t>pitolul 3.</w:t>
      </w:r>
    </w:p>
    <w:p w:rsidR="00C009B5" w:rsidRPr="00AF7990" w:rsidRDefault="00BF79EF" w:rsidP="000854F6">
      <w:pPr>
        <w:pBdr>
          <w:bottom w:val="single" w:sz="4" w:space="1" w:color="auto"/>
        </w:pBd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Etape și livrabile ale</w:t>
      </w:r>
      <w:r w:rsidR="00C009B5" w:rsidRPr="00AF7990">
        <w:rPr>
          <w:rFonts w:ascii="Arial" w:hAnsi="Arial" w:cs="Arial"/>
          <w:b/>
          <w:bCs/>
          <w:sz w:val="28"/>
          <w:szCs w:val="24"/>
        </w:rPr>
        <w:t xml:space="preserve"> procedurii de </w:t>
      </w:r>
      <w:r w:rsidR="002C3661" w:rsidRPr="00AF7990">
        <w:rPr>
          <w:rFonts w:ascii="Arial" w:hAnsi="Arial" w:cs="Arial"/>
          <w:b/>
          <w:bCs/>
          <w:sz w:val="28"/>
          <w:szCs w:val="24"/>
        </w:rPr>
        <w:t>selecție</w:t>
      </w:r>
    </w:p>
    <w:p w:rsidR="0046709D" w:rsidRPr="00AF7990" w:rsidRDefault="0046709D" w:rsidP="000854F6">
      <w:pPr>
        <w:autoSpaceDE w:val="0"/>
        <w:autoSpaceDN w:val="0"/>
        <w:adjustRightInd w:val="0"/>
        <w:spacing w:after="0"/>
        <w:jc w:val="both"/>
        <w:rPr>
          <w:rFonts w:ascii="Arial" w:hAnsi="Arial" w:cs="Arial"/>
          <w:b/>
          <w:bCs/>
          <w:sz w:val="24"/>
          <w:szCs w:val="24"/>
        </w:rPr>
      </w:pPr>
    </w:p>
    <w:p w:rsidR="009F2527" w:rsidRPr="002923E7" w:rsidRDefault="00B861B4" w:rsidP="000854F6">
      <w:pPr>
        <w:autoSpaceDE w:val="0"/>
        <w:autoSpaceDN w:val="0"/>
        <w:adjustRightInd w:val="0"/>
        <w:spacing w:after="0"/>
        <w:jc w:val="both"/>
        <w:rPr>
          <w:rFonts w:ascii="Arial" w:hAnsi="Arial" w:cs="Arial"/>
          <w:sz w:val="24"/>
          <w:szCs w:val="24"/>
        </w:rPr>
      </w:pPr>
      <w:r w:rsidRPr="002923E7">
        <w:rPr>
          <w:rFonts w:ascii="Arial" w:hAnsi="Arial" w:cs="Arial"/>
          <w:sz w:val="24"/>
          <w:szCs w:val="24"/>
        </w:rPr>
        <w:t xml:space="preserve">Activitățile de recrutare și selecție vor fi realizate efectiv de </w:t>
      </w:r>
      <w:r w:rsidR="007C6CC5" w:rsidRPr="002923E7">
        <w:rPr>
          <w:rFonts w:ascii="Arial" w:hAnsi="Arial" w:cs="Arial"/>
          <w:sz w:val="24"/>
          <w:szCs w:val="24"/>
        </w:rPr>
        <w:t xml:space="preserve">către </w:t>
      </w:r>
      <w:r w:rsidRPr="002923E7">
        <w:rPr>
          <w:rFonts w:ascii="Arial" w:hAnsi="Arial" w:cs="Arial"/>
          <w:sz w:val="24"/>
          <w:szCs w:val="24"/>
        </w:rPr>
        <w:t>membrii echipei de consultanți ai Pluri Consultants România – exper</w:t>
      </w:r>
      <w:r w:rsidR="000854F6">
        <w:rPr>
          <w:rFonts w:ascii="Arial" w:hAnsi="Arial" w:cs="Arial"/>
          <w:sz w:val="24"/>
          <w:szCs w:val="24"/>
        </w:rPr>
        <w:t>tul independent contractat pent</w:t>
      </w:r>
      <w:r w:rsidRPr="002923E7">
        <w:rPr>
          <w:rFonts w:ascii="Arial" w:hAnsi="Arial" w:cs="Arial"/>
          <w:sz w:val="24"/>
          <w:szCs w:val="24"/>
        </w:rPr>
        <w:t xml:space="preserve">ru derularea acestui proiect, în permanentă consultare cu </w:t>
      </w:r>
      <w:r w:rsidR="003F4B9B">
        <w:rPr>
          <w:rFonts w:ascii="Arial" w:hAnsi="Arial" w:cs="Arial"/>
          <w:sz w:val="24"/>
          <w:szCs w:val="24"/>
        </w:rPr>
        <w:t>CS</w:t>
      </w:r>
      <w:r w:rsidR="00635835">
        <w:rPr>
          <w:rFonts w:ascii="Arial" w:hAnsi="Arial" w:cs="Arial"/>
          <w:sz w:val="24"/>
          <w:szCs w:val="24"/>
        </w:rPr>
        <w:t xml:space="preserve"> </w:t>
      </w:r>
      <w:r w:rsidR="00E1064F" w:rsidRPr="002923E7">
        <w:rPr>
          <w:rFonts w:ascii="Arial" w:hAnsi="Arial" w:cs="Arial"/>
          <w:sz w:val="24"/>
          <w:szCs w:val="24"/>
        </w:rPr>
        <w:t xml:space="preserve">din cadrul </w:t>
      </w:r>
      <w:r w:rsidR="00090BB1">
        <w:rPr>
          <w:rFonts w:ascii="Arial" w:hAnsi="Arial" w:cs="Arial"/>
          <w:sz w:val="24"/>
          <w:szCs w:val="24"/>
        </w:rPr>
        <w:t>Municipiului Timisoara</w:t>
      </w:r>
      <w:r w:rsidR="00E1064F" w:rsidRPr="002923E7">
        <w:rPr>
          <w:rFonts w:ascii="Arial" w:hAnsi="Arial" w:cs="Arial"/>
          <w:sz w:val="24"/>
          <w:szCs w:val="24"/>
        </w:rPr>
        <w:t>.</w:t>
      </w:r>
    </w:p>
    <w:p w:rsidR="00DF7B2D" w:rsidRPr="002923E7" w:rsidRDefault="00DF7B2D" w:rsidP="000854F6">
      <w:pPr>
        <w:autoSpaceDE w:val="0"/>
        <w:autoSpaceDN w:val="0"/>
        <w:adjustRightInd w:val="0"/>
        <w:spacing w:after="0"/>
        <w:jc w:val="both"/>
        <w:rPr>
          <w:rFonts w:ascii="Arial" w:hAnsi="Arial" w:cs="Arial"/>
          <w:sz w:val="24"/>
          <w:szCs w:val="24"/>
        </w:rPr>
      </w:pPr>
    </w:p>
    <w:p w:rsidR="00A03C8C" w:rsidRDefault="008037A4" w:rsidP="000854F6">
      <w:pPr>
        <w:autoSpaceDE w:val="0"/>
        <w:autoSpaceDN w:val="0"/>
        <w:adjustRightInd w:val="0"/>
        <w:spacing w:after="0"/>
        <w:jc w:val="both"/>
        <w:rPr>
          <w:rFonts w:ascii="Arial" w:hAnsi="Arial" w:cs="Arial"/>
          <w:sz w:val="24"/>
          <w:szCs w:val="24"/>
        </w:rPr>
      </w:pPr>
      <w:r w:rsidRPr="002923E7">
        <w:rPr>
          <w:rFonts w:ascii="Arial" w:hAnsi="Arial" w:cs="Arial"/>
          <w:sz w:val="24"/>
          <w:szCs w:val="24"/>
        </w:rPr>
        <w:t>Structura procesului de recrutare</w:t>
      </w:r>
      <w:r w:rsidR="007C6CC5" w:rsidRPr="002923E7">
        <w:rPr>
          <w:rFonts w:ascii="Arial" w:hAnsi="Arial" w:cs="Arial"/>
          <w:sz w:val="24"/>
          <w:szCs w:val="24"/>
        </w:rPr>
        <w:t xml:space="preserve"> și selecție este:</w:t>
      </w:r>
    </w:p>
    <w:p w:rsidR="00A03C8C" w:rsidRPr="002923E7" w:rsidRDefault="00A03C8C" w:rsidP="000854F6">
      <w:pPr>
        <w:autoSpaceDE w:val="0"/>
        <w:autoSpaceDN w:val="0"/>
        <w:adjustRightInd w:val="0"/>
        <w:spacing w:after="0"/>
        <w:jc w:val="both"/>
        <w:rPr>
          <w:rFonts w:ascii="Arial" w:hAnsi="Arial" w:cs="Arial"/>
          <w:sz w:val="24"/>
          <w:szCs w:val="24"/>
        </w:rPr>
      </w:pPr>
    </w:p>
    <w:tbl>
      <w:tblPr>
        <w:tblStyle w:val="GridTable1Light-Accent21"/>
        <w:tblW w:w="0" w:type="auto"/>
        <w:tblLook w:val="04A0"/>
      </w:tblPr>
      <w:tblGrid>
        <w:gridCol w:w="4721"/>
        <w:gridCol w:w="4342"/>
      </w:tblGrid>
      <w:tr w:rsidR="00A03C8C" w:rsidRPr="00A03C8C" w:rsidTr="00961148">
        <w:trPr>
          <w:cnfStyle w:val="100000000000"/>
        </w:trPr>
        <w:tc>
          <w:tcPr>
            <w:cnfStyle w:val="001000000000"/>
            <w:tcW w:w="4721" w:type="dxa"/>
          </w:tcPr>
          <w:p w:rsidR="00A03C8C" w:rsidRPr="00A03C8C" w:rsidRDefault="00A03C8C" w:rsidP="004803D2">
            <w:pPr>
              <w:pStyle w:val="ListParagraph"/>
              <w:autoSpaceDE w:val="0"/>
              <w:autoSpaceDN w:val="0"/>
              <w:adjustRightInd w:val="0"/>
              <w:spacing w:after="0"/>
              <w:jc w:val="center"/>
              <w:rPr>
                <w:rFonts w:ascii="Arial" w:hAnsi="Arial" w:cs="Arial"/>
                <w:sz w:val="24"/>
                <w:szCs w:val="24"/>
              </w:rPr>
            </w:pPr>
            <w:r>
              <w:rPr>
                <w:rFonts w:ascii="Arial" w:hAnsi="Arial" w:cs="Arial"/>
                <w:sz w:val="24"/>
                <w:szCs w:val="24"/>
              </w:rPr>
              <w:t>E T A P A</w:t>
            </w:r>
          </w:p>
        </w:tc>
        <w:tc>
          <w:tcPr>
            <w:tcW w:w="4342" w:type="dxa"/>
          </w:tcPr>
          <w:p w:rsidR="00A03C8C" w:rsidRPr="00A03C8C" w:rsidRDefault="00A03C8C" w:rsidP="004803D2">
            <w:pPr>
              <w:pStyle w:val="ListParagraph"/>
              <w:autoSpaceDE w:val="0"/>
              <w:autoSpaceDN w:val="0"/>
              <w:adjustRightInd w:val="0"/>
              <w:spacing w:after="0"/>
              <w:jc w:val="center"/>
              <w:cnfStyle w:val="100000000000"/>
              <w:rPr>
                <w:rFonts w:ascii="Arial" w:hAnsi="Arial" w:cs="Arial"/>
                <w:sz w:val="24"/>
                <w:szCs w:val="24"/>
              </w:rPr>
            </w:pPr>
            <w:r>
              <w:rPr>
                <w:rFonts w:ascii="Arial" w:hAnsi="Arial" w:cs="Arial"/>
                <w:sz w:val="24"/>
                <w:szCs w:val="24"/>
              </w:rPr>
              <w:t>L I V R A B I L E</w:t>
            </w:r>
          </w:p>
        </w:tc>
      </w:tr>
      <w:tr w:rsidR="00A03C8C" w:rsidRPr="00A03C8C" w:rsidTr="00961148">
        <w:tc>
          <w:tcPr>
            <w:cnfStyle w:val="001000000000"/>
            <w:tcW w:w="9063" w:type="dxa"/>
            <w:gridSpan w:val="2"/>
          </w:tcPr>
          <w:p w:rsidR="00A03C8C" w:rsidRPr="00A03C8C" w:rsidRDefault="00A03C8C" w:rsidP="00D1592B">
            <w:pPr>
              <w:pStyle w:val="ListParagraph"/>
              <w:numPr>
                <w:ilvl w:val="0"/>
                <w:numId w:val="9"/>
              </w:numPr>
              <w:autoSpaceDE w:val="0"/>
              <w:autoSpaceDN w:val="0"/>
              <w:adjustRightInd w:val="0"/>
              <w:spacing w:after="0"/>
              <w:jc w:val="both"/>
              <w:rPr>
                <w:rFonts w:ascii="Arial" w:hAnsi="Arial" w:cs="Arial"/>
                <w:sz w:val="24"/>
                <w:szCs w:val="24"/>
              </w:rPr>
            </w:pPr>
            <w:r w:rsidRPr="00A03C8C">
              <w:rPr>
                <w:rFonts w:ascii="Arial" w:hAnsi="Arial" w:cs="Arial"/>
                <w:sz w:val="24"/>
                <w:szCs w:val="24"/>
              </w:rPr>
              <w:t>Etapa de pregătire preliminară</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Decl</w:t>
            </w:r>
            <w:r w:rsidR="0066589B">
              <w:rPr>
                <w:rFonts w:ascii="Arial" w:hAnsi="Arial" w:cs="Arial"/>
                <w:b w:val="0"/>
                <w:sz w:val="24"/>
                <w:szCs w:val="24"/>
              </w:rPr>
              <w:t>anșarea procedurii de recrutare</w:t>
            </w:r>
          </w:p>
        </w:tc>
        <w:tc>
          <w:tcPr>
            <w:tcW w:w="4342" w:type="dxa"/>
          </w:tcPr>
          <w:p w:rsidR="00A03C8C" w:rsidRPr="00A03C8C" w:rsidRDefault="002F285D"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D</w:t>
            </w:r>
            <w:r w:rsidR="00A45C0D">
              <w:rPr>
                <w:rFonts w:ascii="Arial" w:hAnsi="Arial" w:cs="Arial"/>
                <w:sz w:val="24"/>
                <w:szCs w:val="24"/>
              </w:rPr>
              <w:t>ocument de declanșare</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Contractarea expertului independent</w:t>
            </w:r>
          </w:p>
        </w:tc>
        <w:tc>
          <w:tcPr>
            <w:tcW w:w="4342" w:type="dxa"/>
          </w:tcPr>
          <w:p w:rsidR="00A03C8C" w:rsidRPr="00A03C8C" w:rsidRDefault="00A45C0D"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Contractul de colaborare</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Lansarea și calibrarea pro</w:t>
            </w:r>
            <w:r w:rsidR="007528A0">
              <w:rPr>
                <w:rFonts w:ascii="Arial" w:hAnsi="Arial" w:cs="Arial"/>
                <w:b w:val="0"/>
                <w:sz w:val="24"/>
                <w:szCs w:val="24"/>
              </w:rPr>
              <w:t>cedurii de recrutare</w:t>
            </w:r>
          </w:p>
        </w:tc>
        <w:tc>
          <w:tcPr>
            <w:tcW w:w="4342" w:type="dxa"/>
          </w:tcPr>
          <w:p w:rsidR="00A45C0D" w:rsidRPr="002923E7" w:rsidRDefault="00A45C0D" w:rsidP="00D1592B">
            <w:pPr>
              <w:pStyle w:val="NoSpacing"/>
              <w:numPr>
                <w:ilvl w:val="0"/>
                <w:numId w:val="7"/>
              </w:numPr>
              <w:spacing w:line="276" w:lineRule="auto"/>
              <w:cnfStyle w:val="000000000000"/>
              <w:rPr>
                <w:rFonts w:ascii="Arial" w:hAnsi="Arial" w:cs="Arial"/>
                <w:sz w:val="24"/>
                <w:szCs w:val="24"/>
                <w:lang w:val="ro-RO"/>
              </w:rPr>
            </w:pPr>
            <w:r>
              <w:rPr>
                <w:rFonts w:ascii="Arial" w:hAnsi="Arial" w:cs="Arial"/>
                <w:sz w:val="24"/>
                <w:szCs w:val="24"/>
                <w:lang w:val="ro-RO"/>
              </w:rPr>
              <w:t>L1</w:t>
            </w:r>
            <w:r w:rsidR="00A323A9">
              <w:rPr>
                <w:rFonts w:ascii="Arial" w:hAnsi="Arial" w:cs="Arial"/>
                <w:sz w:val="24"/>
                <w:szCs w:val="24"/>
                <w:lang w:val="ro-RO"/>
              </w:rPr>
              <w:t>.</w:t>
            </w:r>
            <w:r w:rsidR="003D5308">
              <w:rPr>
                <w:rFonts w:ascii="Arial" w:hAnsi="Arial" w:cs="Arial"/>
                <w:sz w:val="24"/>
                <w:szCs w:val="24"/>
                <w:lang w:val="ro-RO"/>
              </w:rPr>
              <w:t>Matricea C</w:t>
            </w:r>
            <w:r w:rsidR="00A51202">
              <w:rPr>
                <w:rFonts w:ascii="Arial" w:hAnsi="Arial" w:cs="Arial"/>
                <w:sz w:val="24"/>
                <w:szCs w:val="24"/>
                <w:lang w:val="ro-RO"/>
              </w:rPr>
              <w:t>A</w:t>
            </w:r>
          </w:p>
          <w:p w:rsidR="00A45C0D" w:rsidRPr="002923E7" w:rsidRDefault="00A45C0D" w:rsidP="00D1592B">
            <w:pPr>
              <w:pStyle w:val="NoSpacing"/>
              <w:numPr>
                <w:ilvl w:val="0"/>
                <w:numId w:val="7"/>
              </w:numPr>
              <w:spacing w:line="276" w:lineRule="auto"/>
              <w:cnfStyle w:val="000000000000"/>
              <w:rPr>
                <w:rFonts w:ascii="Arial" w:hAnsi="Arial" w:cs="Arial"/>
                <w:sz w:val="24"/>
                <w:szCs w:val="24"/>
                <w:lang w:val="ro-RO"/>
              </w:rPr>
            </w:pPr>
            <w:r w:rsidRPr="002923E7">
              <w:rPr>
                <w:rFonts w:ascii="Arial" w:hAnsi="Arial" w:cs="Arial"/>
                <w:sz w:val="24"/>
                <w:szCs w:val="24"/>
                <w:lang w:val="ro-RO"/>
              </w:rPr>
              <w:t>L2. Profilul C</w:t>
            </w:r>
            <w:r w:rsidR="00A51202">
              <w:rPr>
                <w:rFonts w:ascii="Arial" w:hAnsi="Arial" w:cs="Arial"/>
                <w:sz w:val="24"/>
                <w:szCs w:val="24"/>
                <w:lang w:val="ro-RO"/>
              </w:rPr>
              <w:t>A</w:t>
            </w:r>
          </w:p>
          <w:p w:rsidR="00A45C0D" w:rsidRPr="002923E7" w:rsidRDefault="00A45C0D" w:rsidP="00D1592B">
            <w:pPr>
              <w:pStyle w:val="NoSpacing"/>
              <w:numPr>
                <w:ilvl w:val="0"/>
                <w:numId w:val="7"/>
              </w:numPr>
              <w:spacing w:line="276" w:lineRule="auto"/>
              <w:cnfStyle w:val="000000000000"/>
              <w:rPr>
                <w:rFonts w:ascii="Arial" w:hAnsi="Arial" w:cs="Arial"/>
                <w:sz w:val="24"/>
                <w:szCs w:val="24"/>
                <w:lang w:val="ro-RO"/>
              </w:rPr>
            </w:pPr>
            <w:r w:rsidRPr="002923E7">
              <w:rPr>
                <w:rFonts w:ascii="Arial" w:hAnsi="Arial" w:cs="Arial"/>
                <w:sz w:val="24"/>
                <w:szCs w:val="24"/>
                <w:lang w:val="ro-RO"/>
              </w:rPr>
              <w:t xml:space="preserve">L3. Profilul Candidatului </w:t>
            </w:r>
          </w:p>
          <w:p w:rsidR="00A45C0D" w:rsidRPr="002923E7" w:rsidRDefault="00A45C0D" w:rsidP="00D1592B">
            <w:pPr>
              <w:pStyle w:val="NoSpacing"/>
              <w:numPr>
                <w:ilvl w:val="0"/>
                <w:numId w:val="7"/>
              </w:numPr>
              <w:spacing w:line="276" w:lineRule="auto"/>
              <w:cnfStyle w:val="000000000000"/>
              <w:rPr>
                <w:rFonts w:ascii="Arial" w:hAnsi="Arial" w:cs="Arial"/>
                <w:sz w:val="24"/>
                <w:szCs w:val="24"/>
                <w:lang w:val="ro-RO"/>
              </w:rPr>
            </w:pPr>
            <w:r w:rsidRPr="002923E7">
              <w:rPr>
                <w:rFonts w:ascii="Arial" w:hAnsi="Arial" w:cs="Arial"/>
                <w:sz w:val="24"/>
                <w:szCs w:val="24"/>
                <w:lang w:val="ro-RO"/>
              </w:rPr>
              <w:t>L4. Componenta iniţială a planului de selecţie</w:t>
            </w:r>
          </w:p>
          <w:p w:rsidR="00A03C8C" w:rsidRDefault="00A45C0D" w:rsidP="00D1592B">
            <w:pPr>
              <w:pStyle w:val="ListParagraph"/>
              <w:numPr>
                <w:ilvl w:val="0"/>
                <w:numId w:val="7"/>
              </w:numPr>
              <w:autoSpaceDE w:val="0"/>
              <w:autoSpaceDN w:val="0"/>
              <w:adjustRightInd w:val="0"/>
              <w:spacing w:after="0"/>
              <w:cnfStyle w:val="000000000000"/>
              <w:rPr>
                <w:rFonts w:ascii="Arial" w:hAnsi="Arial" w:cs="Arial"/>
                <w:sz w:val="24"/>
                <w:szCs w:val="24"/>
              </w:rPr>
            </w:pPr>
            <w:r w:rsidRPr="002923E7">
              <w:rPr>
                <w:rFonts w:ascii="Arial" w:hAnsi="Arial" w:cs="Arial"/>
                <w:sz w:val="24"/>
                <w:szCs w:val="24"/>
              </w:rPr>
              <w:t>L5. Componenta integrală a planului de selecţie</w:t>
            </w:r>
          </w:p>
          <w:p w:rsidR="005F489A" w:rsidRPr="002923E7" w:rsidRDefault="005F489A" w:rsidP="00D1592B">
            <w:pPr>
              <w:pStyle w:val="NoSpacing"/>
              <w:numPr>
                <w:ilvl w:val="0"/>
                <w:numId w:val="7"/>
              </w:numPr>
              <w:spacing w:line="276" w:lineRule="auto"/>
              <w:cnfStyle w:val="000000000000"/>
              <w:rPr>
                <w:rFonts w:ascii="Arial" w:hAnsi="Arial" w:cs="Arial"/>
                <w:sz w:val="24"/>
                <w:szCs w:val="24"/>
                <w:lang w:val="ro-RO"/>
              </w:rPr>
            </w:pPr>
            <w:r w:rsidRPr="002923E7">
              <w:rPr>
                <w:rFonts w:ascii="Arial" w:hAnsi="Arial" w:cs="Arial"/>
                <w:sz w:val="24"/>
                <w:szCs w:val="24"/>
                <w:lang w:val="ro-RO"/>
              </w:rPr>
              <w:t>L6. C</w:t>
            </w:r>
            <w:r w:rsidR="003D5308">
              <w:rPr>
                <w:rFonts w:ascii="Arial" w:hAnsi="Arial" w:cs="Arial"/>
                <w:sz w:val="24"/>
                <w:szCs w:val="24"/>
                <w:lang w:val="ro-RO"/>
              </w:rPr>
              <w:t>riteriile de eligibilitate a  candidaţilor</w:t>
            </w:r>
          </w:p>
          <w:p w:rsidR="005F489A" w:rsidRPr="002923E7" w:rsidRDefault="005F489A" w:rsidP="00D1592B">
            <w:pPr>
              <w:pStyle w:val="NoSpacing"/>
              <w:numPr>
                <w:ilvl w:val="0"/>
                <w:numId w:val="7"/>
              </w:numPr>
              <w:spacing w:line="276" w:lineRule="auto"/>
              <w:cnfStyle w:val="000000000000"/>
              <w:rPr>
                <w:rFonts w:ascii="Arial" w:hAnsi="Arial" w:cs="Arial"/>
                <w:sz w:val="24"/>
                <w:szCs w:val="24"/>
                <w:lang w:val="ro-RO"/>
              </w:rPr>
            </w:pPr>
            <w:r w:rsidRPr="002923E7">
              <w:rPr>
                <w:rFonts w:ascii="Arial" w:hAnsi="Arial" w:cs="Arial"/>
                <w:sz w:val="24"/>
                <w:szCs w:val="24"/>
                <w:lang w:val="ro-RO"/>
              </w:rPr>
              <w:t>L7. Componența dosarului de candidatură</w:t>
            </w:r>
          </w:p>
          <w:p w:rsidR="005F489A" w:rsidRPr="002923E7" w:rsidRDefault="005F489A" w:rsidP="00D1592B">
            <w:pPr>
              <w:pStyle w:val="NoSpacing"/>
              <w:numPr>
                <w:ilvl w:val="0"/>
                <w:numId w:val="7"/>
              </w:numPr>
              <w:spacing w:line="276" w:lineRule="auto"/>
              <w:cnfStyle w:val="000000000000"/>
              <w:rPr>
                <w:rFonts w:ascii="Arial" w:hAnsi="Arial" w:cs="Arial"/>
                <w:sz w:val="24"/>
                <w:szCs w:val="24"/>
                <w:lang w:val="ro-RO"/>
              </w:rPr>
            </w:pPr>
            <w:r w:rsidRPr="002923E7">
              <w:rPr>
                <w:rFonts w:ascii="Arial" w:hAnsi="Arial" w:cs="Arial"/>
                <w:sz w:val="24"/>
                <w:szCs w:val="24"/>
                <w:lang w:val="ro-RO"/>
              </w:rPr>
              <w:t>L8. Formularele ce trebuie completate de candidaţi</w:t>
            </w:r>
          </w:p>
          <w:p w:rsidR="005F489A" w:rsidRDefault="005F489A" w:rsidP="00D1592B">
            <w:pPr>
              <w:pStyle w:val="ListParagraph"/>
              <w:numPr>
                <w:ilvl w:val="0"/>
                <w:numId w:val="7"/>
              </w:numPr>
              <w:autoSpaceDE w:val="0"/>
              <w:autoSpaceDN w:val="0"/>
              <w:adjustRightInd w:val="0"/>
              <w:spacing w:after="0"/>
              <w:cnfStyle w:val="000000000000"/>
              <w:rPr>
                <w:rFonts w:ascii="Arial" w:hAnsi="Arial" w:cs="Arial"/>
                <w:sz w:val="24"/>
                <w:szCs w:val="24"/>
              </w:rPr>
            </w:pPr>
            <w:r w:rsidRPr="002923E7">
              <w:rPr>
                <w:rFonts w:ascii="Arial" w:hAnsi="Arial" w:cs="Arial"/>
                <w:sz w:val="24"/>
                <w:szCs w:val="24"/>
              </w:rPr>
              <w:t>L9. Anunţul(anunţurile) de recrutare</w:t>
            </w:r>
          </w:p>
          <w:p w:rsidR="005F489A" w:rsidRPr="005F489A" w:rsidRDefault="005F489A" w:rsidP="00D1592B">
            <w:pPr>
              <w:pStyle w:val="ListParagraph"/>
              <w:numPr>
                <w:ilvl w:val="0"/>
                <w:numId w:val="7"/>
              </w:numPr>
              <w:autoSpaceDE w:val="0"/>
              <w:autoSpaceDN w:val="0"/>
              <w:adjustRightInd w:val="0"/>
              <w:spacing w:after="0"/>
              <w:cnfStyle w:val="000000000000"/>
              <w:rPr>
                <w:rFonts w:ascii="Arial" w:hAnsi="Arial" w:cs="Arial"/>
                <w:sz w:val="24"/>
                <w:szCs w:val="24"/>
              </w:rPr>
            </w:pPr>
            <w:r w:rsidRPr="005F489A">
              <w:rPr>
                <w:rFonts w:ascii="Arial" w:hAnsi="Arial" w:cs="Arial"/>
                <w:sz w:val="24"/>
                <w:szCs w:val="24"/>
              </w:rPr>
              <w:t>L10. Algoritmul de calcul al punctajului candidaţilor</w:t>
            </w:r>
            <w:r w:rsidR="00320475">
              <w:rPr>
                <w:rFonts w:ascii="Arial" w:hAnsi="Arial" w:cs="Arial"/>
                <w:sz w:val="24"/>
                <w:szCs w:val="24"/>
              </w:rPr>
              <w:t xml:space="preserve"> pe fiecare din cele două etape de selecție</w:t>
            </w:r>
          </w:p>
          <w:p w:rsidR="005F489A" w:rsidRDefault="0066589B"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L11</w:t>
            </w:r>
            <w:r w:rsidR="00A04526">
              <w:rPr>
                <w:rFonts w:ascii="Arial" w:hAnsi="Arial" w:cs="Arial"/>
                <w:sz w:val="24"/>
                <w:szCs w:val="24"/>
              </w:rPr>
              <w:t>.</w:t>
            </w:r>
            <w:r>
              <w:rPr>
                <w:rFonts w:ascii="Arial" w:hAnsi="Arial" w:cs="Arial"/>
                <w:sz w:val="24"/>
                <w:szCs w:val="24"/>
              </w:rPr>
              <w:t xml:space="preserve"> Raportul Iniţial</w:t>
            </w:r>
          </w:p>
          <w:p w:rsidR="007A22B1" w:rsidRPr="005F489A" w:rsidRDefault="007A22B1"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Procesul verbal de acceptare a RI</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Publicarea anunțurilor de recrutare</w:t>
            </w:r>
          </w:p>
        </w:tc>
        <w:tc>
          <w:tcPr>
            <w:tcW w:w="4342" w:type="dxa"/>
          </w:tcPr>
          <w:p w:rsidR="00A03C8C" w:rsidRPr="00A03C8C" w:rsidRDefault="00A03C8C" w:rsidP="007528A0">
            <w:pPr>
              <w:pStyle w:val="ListParagraph"/>
              <w:autoSpaceDE w:val="0"/>
              <w:autoSpaceDN w:val="0"/>
              <w:adjustRightInd w:val="0"/>
              <w:spacing w:after="0"/>
              <w:ind w:left="1080"/>
              <w:cnfStyle w:val="000000000000"/>
              <w:rPr>
                <w:rFonts w:ascii="Arial" w:hAnsi="Arial" w:cs="Arial"/>
                <w:sz w:val="24"/>
                <w:szCs w:val="24"/>
              </w:rPr>
            </w:pPr>
          </w:p>
        </w:tc>
      </w:tr>
      <w:tr w:rsidR="00A03C8C" w:rsidRPr="00A03C8C" w:rsidTr="00961148">
        <w:tc>
          <w:tcPr>
            <w:cnfStyle w:val="001000000000"/>
            <w:tcW w:w="9063" w:type="dxa"/>
            <w:gridSpan w:val="2"/>
          </w:tcPr>
          <w:p w:rsidR="00A03C8C" w:rsidRPr="000854F6" w:rsidRDefault="00A03C8C" w:rsidP="00D1592B">
            <w:pPr>
              <w:pStyle w:val="ListParagraph"/>
              <w:numPr>
                <w:ilvl w:val="0"/>
                <w:numId w:val="8"/>
              </w:numPr>
              <w:autoSpaceDE w:val="0"/>
              <w:autoSpaceDN w:val="0"/>
              <w:adjustRightInd w:val="0"/>
              <w:spacing w:after="0"/>
              <w:jc w:val="both"/>
              <w:rPr>
                <w:rFonts w:ascii="Arial" w:hAnsi="Arial" w:cs="Arial"/>
                <w:sz w:val="24"/>
                <w:szCs w:val="24"/>
                <w:lang w:val="pt-BR"/>
              </w:rPr>
            </w:pPr>
            <w:r w:rsidRPr="000854F6">
              <w:rPr>
                <w:rFonts w:ascii="Arial" w:hAnsi="Arial" w:cs="Arial"/>
                <w:sz w:val="24"/>
                <w:szCs w:val="24"/>
                <w:lang w:val="pt-BR"/>
              </w:rPr>
              <w:t>Etapa de evaluare a dosarelor de candidatură</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Depunerea dosarelor de candidatură</w:t>
            </w:r>
          </w:p>
        </w:tc>
        <w:tc>
          <w:tcPr>
            <w:tcW w:w="4342" w:type="dxa"/>
          </w:tcPr>
          <w:p w:rsidR="00A03C8C" w:rsidRPr="00A03C8C" w:rsidRDefault="005F489A"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Dosarele de candidatură</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lang w:val="it-IT"/>
              </w:rPr>
            </w:pPr>
            <w:r w:rsidRPr="00DF7B2D">
              <w:rPr>
                <w:rFonts w:ascii="Arial" w:hAnsi="Arial" w:cs="Arial"/>
                <w:b w:val="0"/>
                <w:sz w:val="24"/>
                <w:szCs w:val="24"/>
                <w:lang w:val="it-IT"/>
              </w:rPr>
              <w:t>Evaluarea conformității dosarelor, elaborarea listei lungi provizorii</w:t>
            </w:r>
          </w:p>
        </w:tc>
        <w:tc>
          <w:tcPr>
            <w:tcW w:w="4342" w:type="dxa"/>
          </w:tcPr>
          <w:p w:rsidR="00A03C8C" w:rsidRPr="00A03C8C" w:rsidRDefault="00A03C8C" w:rsidP="007528A0">
            <w:pPr>
              <w:pStyle w:val="ListParagraph"/>
              <w:autoSpaceDE w:val="0"/>
              <w:autoSpaceDN w:val="0"/>
              <w:adjustRightInd w:val="0"/>
              <w:spacing w:after="0"/>
              <w:ind w:left="1080"/>
              <w:cnfStyle w:val="000000000000"/>
              <w:rPr>
                <w:rFonts w:ascii="Arial" w:hAnsi="Arial" w:cs="Arial"/>
                <w:sz w:val="24"/>
                <w:szCs w:val="24"/>
                <w:lang w:val="it-IT"/>
              </w:rPr>
            </w:pP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lang w:val="it-IT"/>
              </w:rPr>
            </w:pPr>
            <w:r w:rsidRPr="00DF7B2D">
              <w:rPr>
                <w:rFonts w:ascii="Arial" w:hAnsi="Arial" w:cs="Arial"/>
                <w:b w:val="0"/>
                <w:sz w:val="24"/>
                <w:szCs w:val="24"/>
                <w:lang w:val="it-IT"/>
              </w:rPr>
              <w:t>Cererea de eventuale clarificări, elucidarea neclarităților, elaborearea listei lungi definitive</w:t>
            </w:r>
          </w:p>
        </w:tc>
        <w:tc>
          <w:tcPr>
            <w:tcW w:w="4342" w:type="dxa"/>
          </w:tcPr>
          <w:p w:rsidR="00A03C8C" w:rsidRPr="00A03C8C" w:rsidRDefault="007A22B1" w:rsidP="00D1592B">
            <w:pPr>
              <w:pStyle w:val="ListParagraph"/>
              <w:numPr>
                <w:ilvl w:val="0"/>
                <w:numId w:val="7"/>
              </w:numPr>
              <w:autoSpaceDE w:val="0"/>
              <w:autoSpaceDN w:val="0"/>
              <w:adjustRightInd w:val="0"/>
              <w:spacing w:after="0"/>
              <w:cnfStyle w:val="000000000000"/>
              <w:rPr>
                <w:rFonts w:ascii="Arial" w:hAnsi="Arial" w:cs="Arial"/>
                <w:sz w:val="24"/>
                <w:szCs w:val="24"/>
                <w:lang w:val="it-IT"/>
              </w:rPr>
            </w:pPr>
            <w:r>
              <w:rPr>
                <w:rFonts w:ascii="Arial" w:hAnsi="Arial" w:cs="Arial"/>
                <w:sz w:val="24"/>
                <w:szCs w:val="24"/>
              </w:rPr>
              <w:t>L12</w:t>
            </w:r>
            <w:r w:rsidRPr="002923E7">
              <w:rPr>
                <w:rFonts w:ascii="Arial" w:hAnsi="Arial" w:cs="Arial"/>
                <w:sz w:val="24"/>
                <w:szCs w:val="24"/>
              </w:rPr>
              <w:t>. Raportul de progres 1 Lista Lungă</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Submiterea de către expert a Raportului Preliminar de Progres – Lista Lungă</w:t>
            </w:r>
          </w:p>
        </w:tc>
        <w:tc>
          <w:tcPr>
            <w:tcW w:w="4342" w:type="dxa"/>
          </w:tcPr>
          <w:p w:rsidR="00A03C8C" w:rsidRPr="00A03C8C" w:rsidRDefault="007A22B1"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Procesul verbal de acceptare a RP1</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lang w:val="it-IT"/>
              </w:rPr>
            </w:pPr>
            <w:r w:rsidRPr="00DF7B2D">
              <w:rPr>
                <w:rFonts w:ascii="Arial" w:hAnsi="Arial" w:cs="Arial"/>
                <w:b w:val="0"/>
                <w:sz w:val="24"/>
                <w:szCs w:val="24"/>
                <w:lang w:val="it-IT"/>
              </w:rPr>
              <w:t>Comunicarea către candidați a rezultatelor acestei etape, răspuns la eventualele cereri de clarificări ale candidaților</w:t>
            </w:r>
          </w:p>
        </w:tc>
        <w:tc>
          <w:tcPr>
            <w:tcW w:w="4342" w:type="dxa"/>
          </w:tcPr>
          <w:p w:rsidR="00A03C8C" w:rsidRPr="00A03C8C" w:rsidRDefault="007A22B1" w:rsidP="00D1592B">
            <w:pPr>
              <w:pStyle w:val="ListParagraph"/>
              <w:numPr>
                <w:ilvl w:val="0"/>
                <w:numId w:val="7"/>
              </w:numPr>
              <w:autoSpaceDE w:val="0"/>
              <w:autoSpaceDN w:val="0"/>
              <w:adjustRightInd w:val="0"/>
              <w:spacing w:after="0"/>
              <w:cnfStyle w:val="000000000000"/>
              <w:rPr>
                <w:rFonts w:ascii="Arial" w:hAnsi="Arial" w:cs="Arial"/>
                <w:sz w:val="24"/>
                <w:szCs w:val="24"/>
                <w:lang w:val="it-IT"/>
              </w:rPr>
            </w:pPr>
            <w:r>
              <w:rPr>
                <w:rFonts w:ascii="Arial" w:hAnsi="Arial" w:cs="Arial"/>
                <w:sz w:val="24"/>
                <w:szCs w:val="24"/>
                <w:lang w:val="it-IT"/>
              </w:rPr>
              <w:t>Mesaje de comunicare</w:t>
            </w:r>
          </w:p>
        </w:tc>
      </w:tr>
      <w:tr w:rsidR="00A03C8C" w:rsidRPr="00A03C8C" w:rsidTr="00961148">
        <w:tc>
          <w:tcPr>
            <w:cnfStyle w:val="001000000000"/>
            <w:tcW w:w="9063" w:type="dxa"/>
            <w:gridSpan w:val="2"/>
          </w:tcPr>
          <w:p w:rsidR="00A03C8C" w:rsidRPr="00A03C8C" w:rsidRDefault="00A03C8C" w:rsidP="00D1592B">
            <w:pPr>
              <w:pStyle w:val="ListParagraph"/>
              <w:numPr>
                <w:ilvl w:val="0"/>
                <w:numId w:val="8"/>
              </w:numPr>
              <w:autoSpaceDE w:val="0"/>
              <w:autoSpaceDN w:val="0"/>
              <w:adjustRightInd w:val="0"/>
              <w:spacing w:after="0"/>
              <w:jc w:val="both"/>
              <w:rPr>
                <w:rFonts w:ascii="Arial" w:hAnsi="Arial" w:cs="Arial"/>
                <w:sz w:val="24"/>
                <w:szCs w:val="24"/>
              </w:rPr>
            </w:pPr>
            <w:r w:rsidRPr="00A03C8C">
              <w:rPr>
                <w:rFonts w:ascii="Arial" w:hAnsi="Arial" w:cs="Arial"/>
                <w:sz w:val="24"/>
                <w:szCs w:val="24"/>
              </w:rPr>
              <w:t>Etapa de selecție inițială</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lang w:val="it-IT"/>
              </w:rPr>
            </w:pPr>
            <w:r w:rsidRPr="00DF7B2D">
              <w:rPr>
                <w:rFonts w:ascii="Arial" w:hAnsi="Arial" w:cs="Arial"/>
                <w:b w:val="0"/>
                <w:sz w:val="24"/>
                <w:szCs w:val="24"/>
                <w:lang w:val="it-IT"/>
              </w:rPr>
              <w:t>Completarea și scorarea chestionarelor electronice ale centrului de evaluare</w:t>
            </w:r>
          </w:p>
        </w:tc>
        <w:tc>
          <w:tcPr>
            <w:tcW w:w="4342" w:type="dxa"/>
          </w:tcPr>
          <w:p w:rsidR="00A03C8C" w:rsidRPr="00A03C8C" w:rsidRDefault="00A03C8C" w:rsidP="007528A0">
            <w:pPr>
              <w:pStyle w:val="ListParagraph"/>
              <w:autoSpaceDE w:val="0"/>
              <w:autoSpaceDN w:val="0"/>
              <w:adjustRightInd w:val="0"/>
              <w:spacing w:after="0"/>
              <w:ind w:left="1080"/>
              <w:cnfStyle w:val="000000000000"/>
              <w:rPr>
                <w:rFonts w:ascii="Arial" w:hAnsi="Arial" w:cs="Arial"/>
                <w:sz w:val="24"/>
                <w:szCs w:val="24"/>
                <w:lang w:val="it-IT"/>
              </w:rPr>
            </w:pP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Verificarea referințelor candidaților</w:t>
            </w:r>
          </w:p>
        </w:tc>
        <w:tc>
          <w:tcPr>
            <w:tcW w:w="4342" w:type="dxa"/>
          </w:tcPr>
          <w:p w:rsidR="00A03C8C" w:rsidRPr="00A03C8C" w:rsidRDefault="00A03C8C" w:rsidP="007528A0">
            <w:pPr>
              <w:pStyle w:val="ListParagraph"/>
              <w:autoSpaceDE w:val="0"/>
              <w:autoSpaceDN w:val="0"/>
              <w:adjustRightInd w:val="0"/>
              <w:spacing w:after="0"/>
              <w:ind w:left="1080"/>
              <w:cnfStyle w:val="000000000000"/>
              <w:rPr>
                <w:rFonts w:ascii="Arial" w:hAnsi="Arial" w:cs="Arial"/>
                <w:sz w:val="24"/>
                <w:szCs w:val="24"/>
              </w:rPr>
            </w:pP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 xml:space="preserve">Interviuri </w:t>
            </w:r>
            <w:r w:rsidR="007A22B1" w:rsidRPr="00DF7B2D">
              <w:rPr>
                <w:rFonts w:ascii="Arial" w:hAnsi="Arial" w:cs="Arial"/>
                <w:b w:val="0"/>
                <w:sz w:val="24"/>
                <w:szCs w:val="24"/>
              </w:rPr>
              <w:t xml:space="preserve">față în față, </w:t>
            </w:r>
            <w:r w:rsidRPr="00DF7B2D">
              <w:rPr>
                <w:rFonts w:ascii="Arial" w:hAnsi="Arial" w:cs="Arial"/>
                <w:b w:val="0"/>
                <w:sz w:val="24"/>
                <w:szCs w:val="24"/>
              </w:rPr>
              <w:t>online sau telefonice</w:t>
            </w:r>
          </w:p>
        </w:tc>
        <w:tc>
          <w:tcPr>
            <w:tcW w:w="4342" w:type="dxa"/>
          </w:tcPr>
          <w:p w:rsidR="00A03C8C" w:rsidRPr="00A03C8C" w:rsidRDefault="00A03C8C" w:rsidP="007528A0">
            <w:pPr>
              <w:pStyle w:val="ListParagraph"/>
              <w:autoSpaceDE w:val="0"/>
              <w:autoSpaceDN w:val="0"/>
              <w:adjustRightInd w:val="0"/>
              <w:spacing w:after="0"/>
              <w:ind w:left="1080"/>
              <w:cnfStyle w:val="000000000000"/>
              <w:rPr>
                <w:rFonts w:ascii="Arial" w:hAnsi="Arial" w:cs="Arial"/>
                <w:sz w:val="24"/>
                <w:szCs w:val="24"/>
              </w:rPr>
            </w:pP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lang w:val="it-IT"/>
              </w:rPr>
            </w:pPr>
            <w:r w:rsidRPr="00DF7B2D">
              <w:rPr>
                <w:rFonts w:ascii="Arial" w:hAnsi="Arial" w:cs="Arial"/>
                <w:b w:val="0"/>
                <w:sz w:val="24"/>
                <w:szCs w:val="24"/>
                <w:lang w:val="it-IT"/>
              </w:rPr>
              <w:t>Analiza comparativă a candidaților, elaborarea listei scurte</w:t>
            </w:r>
          </w:p>
        </w:tc>
        <w:tc>
          <w:tcPr>
            <w:tcW w:w="4342" w:type="dxa"/>
          </w:tcPr>
          <w:p w:rsidR="00A03C8C" w:rsidRPr="00DB6F3A" w:rsidRDefault="007A22B1" w:rsidP="00D1592B">
            <w:pPr>
              <w:pStyle w:val="ListParagraph"/>
              <w:numPr>
                <w:ilvl w:val="0"/>
                <w:numId w:val="7"/>
              </w:numPr>
              <w:autoSpaceDE w:val="0"/>
              <w:autoSpaceDN w:val="0"/>
              <w:adjustRightInd w:val="0"/>
              <w:spacing w:after="0"/>
              <w:cnfStyle w:val="000000000000"/>
              <w:rPr>
                <w:rFonts w:ascii="Arial" w:hAnsi="Arial" w:cs="Arial"/>
                <w:sz w:val="24"/>
                <w:szCs w:val="24"/>
                <w:lang w:val="it-IT"/>
              </w:rPr>
            </w:pPr>
            <w:r w:rsidRPr="00DB6F3A">
              <w:rPr>
                <w:rFonts w:ascii="Arial" w:hAnsi="Arial" w:cs="Arial"/>
                <w:sz w:val="24"/>
                <w:szCs w:val="24"/>
              </w:rPr>
              <w:t>L13. Raportul de progres 2 Lista Scurtă</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Submiterea de către expert a  Raportului Preliminar de Progres – Lista Scurtă</w:t>
            </w:r>
          </w:p>
        </w:tc>
        <w:tc>
          <w:tcPr>
            <w:tcW w:w="4342" w:type="dxa"/>
          </w:tcPr>
          <w:p w:rsidR="00A03C8C" w:rsidRPr="00DB6F3A" w:rsidRDefault="000E4B08" w:rsidP="00D1592B">
            <w:pPr>
              <w:pStyle w:val="ListParagraph"/>
              <w:numPr>
                <w:ilvl w:val="0"/>
                <w:numId w:val="7"/>
              </w:numPr>
              <w:autoSpaceDE w:val="0"/>
              <w:autoSpaceDN w:val="0"/>
              <w:adjustRightInd w:val="0"/>
              <w:spacing w:after="0"/>
              <w:cnfStyle w:val="000000000000"/>
              <w:rPr>
                <w:rFonts w:ascii="Arial" w:hAnsi="Arial" w:cs="Arial"/>
                <w:sz w:val="24"/>
                <w:szCs w:val="24"/>
              </w:rPr>
            </w:pPr>
            <w:r w:rsidRPr="00DB6F3A">
              <w:rPr>
                <w:rFonts w:ascii="Arial" w:hAnsi="Arial" w:cs="Arial"/>
                <w:sz w:val="24"/>
                <w:szCs w:val="24"/>
              </w:rPr>
              <w:t>Procesul verb</w:t>
            </w:r>
            <w:r w:rsidR="007A22B1" w:rsidRPr="00DB6F3A">
              <w:rPr>
                <w:rFonts w:ascii="Arial" w:hAnsi="Arial" w:cs="Arial"/>
                <w:sz w:val="24"/>
                <w:szCs w:val="24"/>
              </w:rPr>
              <w:t>al de acceptare a RP2</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lang w:val="it-IT"/>
              </w:rPr>
            </w:pPr>
            <w:r w:rsidRPr="00DF7B2D">
              <w:rPr>
                <w:rFonts w:ascii="Arial" w:hAnsi="Arial" w:cs="Arial"/>
                <w:b w:val="0"/>
                <w:sz w:val="24"/>
                <w:szCs w:val="24"/>
                <w:lang w:val="it-IT"/>
              </w:rPr>
              <w:t>Comunicarea către candidați a rezultatelor acestei etape, răspuns la eventualele cereri de clarificări ale candidaților</w:t>
            </w:r>
          </w:p>
        </w:tc>
        <w:tc>
          <w:tcPr>
            <w:tcW w:w="4342" w:type="dxa"/>
          </w:tcPr>
          <w:p w:rsidR="00A03C8C" w:rsidRPr="00A03C8C" w:rsidRDefault="007A22B1" w:rsidP="00D1592B">
            <w:pPr>
              <w:pStyle w:val="ListParagraph"/>
              <w:numPr>
                <w:ilvl w:val="0"/>
                <w:numId w:val="7"/>
              </w:numPr>
              <w:autoSpaceDE w:val="0"/>
              <w:autoSpaceDN w:val="0"/>
              <w:adjustRightInd w:val="0"/>
              <w:spacing w:after="0"/>
              <w:cnfStyle w:val="000000000000"/>
              <w:rPr>
                <w:rFonts w:ascii="Arial" w:hAnsi="Arial" w:cs="Arial"/>
                <w:sz w:val="24"/>
                <w:szCs w:val="24"/>
                <w:lang w:val="it-IT"/>
              </w:rPr>
            </w:pPr>
            <w:r>
              <w:rPr>
                <w:rFonts w:ascii="Arial" w:hAnsi="Arial" w:cs="Arial"/>
                <w:sz w:val="24"/>
                <w:szCs w:val="24"/>
                <w:lang w:val="it-IT"/>
              </w:rPr>
              <w:t>Mesaje de comunicare</w:t>
            </w:r>
          </w:p>
        </w:tc>
      </w:tr>
      <w:tr w:rsidR="00A03C8C" w:rsidRPr="00A03C8C" w:rsidTr="00961148">
        <w:tc>
          <w:tcPr>
            <w:cnfStyle w:val="001000000000"/>
            <w:tcW w:w="9063" w:type="dxa"/>
            <w:gridSpan w:val="2"/>
          </w:tcPr>
          <w:p w:rsidR="00A03C8C" w:rsidRPr="00A03C8C" w:rsidRDefault="00A03C8C" w:rsidP="00D1592B">
            <w:pPr>
              <w:pStyle w:val="ListParagraph"/>
              <w:numPr>
                <w:ilvl w:val="0"/>
                <w:numId w:val="8"/>
              </w:numPr>
              <w:autoSpaceDE w:val="0"/>
              <w:autoSpaceDN w:val="0"/>
              <w:adjustRightInd w:val="0"/>
              <w:spacing w:after="0"/>
              <w:jc w:val="both"/>
              <w:rPr>
                <w:rFonts w:ascii="Arial" w:hAnsi="Arial" w:cs="Arial"/>
                <w:sz w:val="24"/>
                <w:szCs w:val="24"/>
              </w:rPr>
            </w:pPr>
            <w:r>
              <w:rPr>
                <w:rFonts w:ascii="Arial" w:hAnsi="Arial" w:cs="Arial"/>
                <w:sz w:val="24"/>
                <w:szCs w:val="24"/>
              </w:rPr>
              <w:t>Etapa de selecție</w:t>
            </w:r>
            <w:r w:rsidRPr="00A03C8C">
              <w:rPr>
                <w:rFonts w:ascii="Arial" w:hAnsi="Arial" w:cs="Arial"/>
                <w:sz w:val="24"/>
                <w:szCs w:val="24"/>
              </w:rPr>
              <w:t xml:space="preserve"> finală</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lang w:val="it-IT"/>
              </w:rPr>
            </w:pPr>
            <w:r w:rsidRPr="00DF7B2D">
              <w:rPr>
                <w:rFonts w:ascii="Arial" w:hAnsi="Arial" w:cs="Arial"/>
                <w:b w:val="0"/>
                <w:sz w:val="24"/>
                <w:szCs w:val="24"/>
                <w:lang w:val="it-IT"/>
              </w:rPr>
              <w:t>Elaborarea și depunerea declarațiilor de intenție de către candidații de pe lista scurtă</w:t>
            </w:r>
          </w:p>
        </w:tc>
        <w:tc>
          <w:tcPr>
            <w:tcW w:w="4342" w:type="dxa"/>
          </w:tcPr>
          <w:p w:rsidR="00A03C8C" w:rsidRPr="00A03C8C" w:rsidRDefault="007A22B1" w:rsidP="00D1592B">
            <w:pPr>
              <w:pStyle w:val="ListParagraph"/>
              <w:numPr>
                <w:ilvl w:val="0"/>
                <w:numId w:val="7"/>
              </w:numPr>
              <w:autoSpaceDE w:val="0"/>
              <w:autoSpaceDN w:val="0"/>
              <w:adjustRightInd w:val="0"/>
              <w:spacing w:after="0"/>
              <w:cnfStyle w:val="000000000000"/>
              <w:rPr>
                <w:rFonts w:ascii="Arial" w:hAnsi="Arial" w:cs="Arial"/>
                <w:sz w:val="24"/>
                <w:szCs w:val="24"/>
                <w:lang w:val="it-IT"/>
              </w:rPr>
            </w:pPr>
            <w:r>
              <w:rPr>
                <w:rFonts w:ascii="Arial" w:hAnsi="Arial" w:cs="Arial"/>
                <w:sz w:val="24"/>
                <w:szCs w:val="24"/>
                <w:lang w:val="it-IT"/>
              </w:rPr>
              <w:t>Declarațiile de intenție depuse</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 xml:space="preserve">Evaluarea și scorarea declarațiilor de intenție </w:t>
            </w:r>
          </w:p>
        </w:tc>
        <w:tc>
          <w:tcPr>
            <w:tcW w:w="4342" w:type="dxa"/>
          </w:tcPr>
          <w:p w:rsidR="00A03C8C" w:rsidRPr="00A03C8C" w:rsidRDefault="00A03C8C" w:rsidP="007528A0">
            <w:pPr>
              <w:pStyle w:val="ListParagraph"/>
              <w:autoSpaceDE w:val="0"/>
              <w:autoSpaceDN w:val="0"/>
              <w:adjustRightInd w:val="0"/>
              <w:spacing w:after="0"/>
              <w:ind w:left="1080"/>
              <w:cnfStyle w:val="000000000000"/>
              <w:rPr>
                <w:rFonts w:ascii="Arial" w:hAnsi="Arial" w:cs="Arial"/>
                <w:sz w:val="24"/>
                <w:szCs w:val="24"/>
              </w:rPr>
            </w:pP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Derularea interviurilor de selecție finală</w:t>
            </w:r>
          </w:p>
        </w:tc>
        <w:tc>
          <w:tcPr>
            <w:tcW w:w="4342" w:type="dxa"/>
          </w:tcPr>
          <w:p w:rsidR="00A03C8C" w:rsidRPr="00A03C8C" w:rsidRDefault="00A03C8C" w:rsidP="007528A0">
            <w:pPr>
              <w:pStyle w:val="ListParagraph"/>
              <w:autoSpaceDE w:val="0"/>
              <w:autoSpaceDN w:val="0"/>
              <w:adjustRightInd w:val="0"/>
              <w:spacing w:after="0"/>
              <w:ind w:left="1080"/>
              <w:cnfStyle w:val="000000000000"/>
              <w:rPr>
                <w:rFonts w:ascii="Arial" w:hAnsi="Arial" w:cs="Arial"/>
                <w:sz w:val="24"/>
                <w:szCs w:val="24"/>
              </w:rPr>
            </w:pPr>
          </w:p>
        </w:tc>
      </w:tr>
      <w:tr w:rsidR="00A03C8C" w:rsidRPr="00A03C8C" w:rsidTr="00961148">
        <w:tc>
          <w:tcPr>
            <w:cnfStyle w:val="001000000000"/>
            <w:tcW w:w="4721" w:type="dxa"/>
          </w:tcPr>
          <w:p w:rsidR="00A03C8C" w:rsidRPr="007D43A2" w:rsidRDefault="00F36A4B" w:rsidP="00D1592B">
            <w:pPr>
              <w:pStyle w:val="ListParagraph"/>
              <w:numPr>
                <w:ilvl w:val="0"/>
                <w:numId w:val="7"/>
              </w:numPr>
              <w:autoSpaceDE w:val="0"/>
              <w:autoSpaceDN w:val="0"/>
              <w:adjustRightInd w:val="0"/>
              <w:spacing w:after="0"/>
              <w:rPr>
                <w:rFonts w:ascii="Arial" w:hAnsi="Arial" w:cs="Arial"/>
                <w:b w:val="0"/>
                <w:color w:val="FF0000"/>
                <w:sz w:val="24"/>
                <w:szCs w:val="24"/>
                <w:lang w:val="it-IT"/>
              </w:rPr>
            </w:pPr>
            <w:r w:rsidRPr="007D43A2">
              <w:rPr>
                <w:rFonts w:ascii="Arial" w:hAnsi="Arial" w:cs="Arial"/>
                <w:b w:val="0"/>
                <w:sz w:val="24"/>
                <w:szCs w:val="24"/>
                <w:lang w:val="it-IT"/>
              </w:rPr>
              <w:t>Centralizarea scoruri</w:t>
            </w:r>
            <w:r w:rsidR="00A03C8C" w:rsidRPr="007D43A2">
              <w:rPr>
                <w:rFonts w:ascii="Arial" w:hAnsi="Arial" w:cs="Arial"/>
                <w:b w:val="0"/>
                <w:sz w:val="24"/>
                <w:szCs w:val="24"/>
                <w:lang w:val="it-IT"/>
              </w:rPr>
              <w:t>lor obținute d</w:t>
            </w:r>
            <w:r w:rsidR="0027612E" w:rsidRPr="007D43A2">
              <w:rPr>
                <w:rFonts w:ascii="Arial" w:hAnsi="Arial" w:cs="Arial"/>
                <w:b w:val="0"/>
                <w:sz w:val="24"/>
                <w:szCs w:val="24"/>
                <w:lang w:val="it-IT"/>
              </w:rPr>
              <w:t xml:space="preserve">e candidați, alegerea </w:t>
            </w:r>
            <w:r w:rsidR="00A03C8C" w:rsidRPr="007D43A2">
              <w:rPr>
                <w:rFonts w:ascii="Arial" w:hAnsi="Arial" w:cs="Arial"/>
                <w:b w:val="0"/>
                <w:sz w:val="24"/>
                <w:szCs w:val="24"/>
                <w:lang w:val="it-IT"/>
              </w:rPr>
              <w:t>a candidaților propuși spre nominalizare</w:t>
            </w:r>
          </w:p>
        </w:tc>
        <w:tc>
          <w:tcPr>
            <w:tcW w:w="4342" w:type="dxa"/>
          </w:tcPr>
          <w:p w:rsidR="00A03C8C" w:rsidRPr="00A03C8C" w:rsidRDefault="0027612E" w:rsidP="00D1592B">
            <w:pPr>
              <w:pStyle w:val="ListParagraph"/>
              <w:numPr>
                <w:ilvl w:val="0"/>
                <w:numId w:val="7"/>
              </w:numPr>
              <w:autoSpaceDE w:val="0"/>
              <w:autoSpaceDN w:val="0"/>
              <w:adjustRightInd w:val="0"/>
              <w:spacing w:after="0"/>
              <w:cnfStyle w:val="000000000000"/>
              <w:rPr>
                <w:rFonts w:ascii="Arial" w:hAnsi="Arial" w:cs="Arial"/>
                <w:sz w:val="24"/>
                <w:szCs w:val="24"/>
                <w:lang w:val="it-IT"/>
              </w:rPr>
            </w:pPr>
            <w:r>
              <w:rPr>
                <w:rFonts w:ascii="Arial" w:hAnsi="Arial" w:cs="Arial"/>
                <w:sz w:val="24"/>
                <w:szCs w:val="24"/>
                <w:lang w:val="it-IT"/>
              </w:rPr>
              <w:t>L14</w:t>
            </w:r>
            <w:r w:rsidR="00407F41">
              <w:rPr>
                <w:rFonts w:ascii="Arial" w:hAnsi="Arial" w:cs="Arial"/>
                <w:sz w:val="24"/>
                <w:szCs w:val="24"/>
                <w:lang w:val="it-IT"/>
              </w:rPr>
              <w:t>.</w:t>
            </w:r>
            <w:r>
              <w:rPr>
                <w:rFonts w:ascii="Arial" w:hAnsi="Arial" w:cs="Arial"/>
                <w:sz w:val="24"/>
                <w:szCs w:val="24"/>
                <w:lang w:val="it-IT"/>
              </w:rPr>
              <w:t xml:space="preserve"> Raportul Final</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Submiterea de către expert a  Raportului Final</w:t>
            </w:r>
          </w:p>
        </w:tc>
        <w:tc>
          <w:tcPr>
            <w:tcW w:w="4342" w:type="dxa"/>
          </w:tcPr>
          <w:p w:rsidR="00A03C8C" w:rsidRPr="007D43A2" w:rsidRDefault="0027612E" w:rsidP="00D1592B">
            <w:pPr>
              <w:pStyle w:val="ListParagraph"/>
              <w:numPr>
                <w:ilvl w:val="0"/>
                <w:numId w:val="7"/>
              </w:numPr>
              <w:autoSpaceDE w:val="0"/>
              <w:autoSpaceDN w:val="0"/>
              <w:adjustRightInd w:val="0"/>
              <w:spacing w:after="0"/>
              <w:cnfStyle w:val="000000000000"/>
              <w:rPr>
                <w:rFonts w:ascii="Arial" w:hAnsi="Arial" w:cs="Arial"/>
                <w:sz w:val="24"/>
                <w:szCs w:val="24"/>
              </w:rPr>
            </w:pPr>
            <w:r w:rsidRPr="007D43A2">
              <w:rPr>
                <w:rFonts w:ascii="Arial" w:hAnsi="Arial" w:cs="Arial"/>
                <w:sz w:val="24"/>
                <w:szCs w:val="24"/>
              </w:rPr>
              <w:t>L15</w:t>
            </w:r>
            <w:r w:rsidR="00407F41" w:rsidRPr="007D43A2">
              <w:rPr>
                <w:rFonts w:ascii="Arial" w:hAnsi="Arial" w:cs="Arial"/>
                <w:sz w:val="24"/>
                <w:szCs w:val="24"/>
              </w:rPr>
              <w:t>.</w:t>
            </w:r>
            <w:r w:rsidRPr="007D43A2">
              <w:rPr>
                <w:rFonts w:ascii="Arial" w:hAnsi="Arial" w:cs="Arial"/>
                <w:sz w:val="24"/>
                <w:szCs w:val="24"/>
              </w:rPr>
              <w:t xml:space="preserve"> Raportul de propuneri de nominalizare</w:t>
            </w:r>
          </w:p>
          <w:p w:rsidR="0027612E" w:rsidRPr="00A03C8C" w:rsidRDefault="0027612E" w:rsidP="00D1592B">
            <w:pPr>
              <w:pStyle w:val="ListParagraph"/>
              <w:numPr>
                <w:ilvl w:val="0"/>
                <w:numId w:val="7"/>
              </w:numPr>
              <w:autoSpaceDE w:val="0"/>
              <w:autoSpaceDN w:val="0"/>
              <w:adjustRightInd w:val="0"/>
              <w:spacing w:after="0"/>
              <w:cnfStyle w:val="000000000000"/>
              <w:rPr>
                <w:rFonts w:ascii="Arial" w:hAnsi="Arial" w:cs="Arial"/>
                <w:sz w:val="24"/>
                <w:szCs w:val="24"/>
              </w:rPr>
            </w:pPr>
            <w:r w:rsidRPr="007D43A2">
              <w:rPr>
                <w:rFonts w:ascii="Arial" w:hAnsi="Arial" w:cs="Arial"/>
                <w:sz w:val="24"/>
                <w:szCs w:val="24"/>
              </w:rPr>
              <w:t>Procesul verbal de acceptare a RF</w:t>
            </w:r>
          </w:p>
        </w:tc>
      </w:tr>
      <w:tr w:rsidR="00A03C8C" w:rsidRPr="00A03C8C" w:rsidTr="00961148">
        <w:tc>
          <w:tcPr>
            <w:cnfStyle w:val="001000000000"/>
            <w:tcW w:w="9063" w:type="dxa"/>
            <w:gridSpan w:val="2"/>
          </w:tcPr>
          <w:p w:rsidR="00A03C8C" w:rsidRPr="00A03C8C" w:rsidRDefault="00A03C8C" w:rsidP="00090BB1">
            <w:pPr>
              <w:pStyle w:val="ListParagraph"/>
              <w:numPr>
                <w:ilvl w:val="0"/>
                <w:numId w:val="8"/>
              </w:numPr>
              <w:autoSpaceDE w:val="0"/>
              <w:autoSpaceDN w:val="0"/>
              <w:adjustRightInd w:val="0"/>
              <w:spacing w:after="0"/>
              <w:jc w:val="both"/>
              <w:rPr>
                <w:rFonts w:ascii="Arial" w:hAnsi="Arial" w:cs="Arial"/>
                <w:sz w:val="24"/>
                <w:szCs w:val="24"/>
                <w:lang w:val="it-IT"/>
              </w:rPr>
            </w:pPr>
            <w:r>
              <w:rPr>
                <w:rFonts w:ascii="Arial" w:hAnsi="Arial" w:cs="Arial"/>
                <w:sz w:val="24"/>
                <w:szCs w:val="24"/>
                <w:lang w:val="it-IT"/>
              </w:rPr>
              <w:t>Etapa de n</w:t>
            </w:r>
            <w:r w:rsidR="0015467C">
              <w:rPr>
                <w:rFonts w:ascii="Arial" w:hAnsi="Arial" w:cs="Arial"/>
                <w:sz w:val="24"/>
                <w:szCs w:val="24"/>
                <w:lang w:val="it-IT"/>
              </w:rPr>
              <w:t xml:space="preserve">ominalizare a </w:t>
            </w:r>
            <w:r w:rsidRPr="00A03C8C">
              <w:rPr>
                <w:rFonts w:ascii="Arial" w:hAnsi="Arial" w:cs="Arial"/>
                <w:sz w:val="24"/>
                <w:szCs w:val="24"/>
                <w:lang w:val="it-IT"/>
              </w:rPr>
              <w:t xml:space="preserve">administratorilor </w:t>
            </w:r>
            <w:r w:rsidR="00090BB1" w:rsidRPr="00090BB1">
              <w:rPr>
                <w:rFonts w:ascii="Arial" w:hAnsi="Arial" w:cs="Arial"/>
                <w:noProof/>
                <w:sz w:val="24"/>
                <w:szCs w:val="24"/>
              </w:rPr>
              <w:t>Societății de Transport Public Timișoara S.A.</w:t>
            </w:r>
          </w:p>
        </w:tc>
      </w:tr>
      <w:tr w:rsidR="00961148" w:rsidRPr="00A03C8C" w:rsidTr="00961148">
        <w:tc>
          <w:tcPr>
            <w:cnfStyle w:val="001000000000"/>
            <w:tcW w:w="4721" w:type="dxa"/>
          </w:tcPr>
          <w:p w:rsidR="00961148" w:rsidRDefault="00961148" w:rsidP="00D1592B">
            <w:pPr>
              <w:pStyle w:val="ListParagraph"/>
              <w:numPr>
                <w:ilvl w:val="0"/>
                <w:numId w:val="7"/>
              </w:numPr>
              <w:autoSpaceDE w:val="0"/>
              <w:autoSpaceDN w:val="0"/>
              <w:adjustRightInd w:val="0"/>
              <w:spacing w:after="0"/>
              <w:rPr>
                <w:rFonts w:ascii="Arial" w:hAnsi="Arial" w:cs="Arial"/>
                <w:b w:val="0"/>
                <w:sz w:val="24"/>
                <w:szCs w:val="24"/>
              </w:rPr>
            </w:pPr>
            <w:r>
              <w:rPr>
                <w:rFonts w:ascii="Arial" w:hAnsi="Arial" w:cs="Arial"/>
                <w:b w:val="0"/>
                <w:sz w:val="24"/>
                <w:szCs w:val="24"/>
              </w:rPr>
              <w:t>Elabor</w:t>
            </w:r>
            <w:r w:rsidRPr="00DF7B2D">
              <w:rPr>
                <w:rFonts w:ascii="Arial" w:hAnsi="Arial" w:cs="Arial"/>
                <w:b w:val="0"/>
                <w:sz w:val="24"/>
                <w:szCs w:val="24"/>
              </w:rPr>
              <w:t xml:space="preserve">area de către Pluri </w:t>
            </w:r>
            <w:r>
              <w:rPr>
                <w:rFonts w:ascii="Arial" w:hAnsi="Arial" w:cs="Arial"/>
                <w:b w:val="0"/>
                <w:sz w:val="24"/>
                <w:szCs w:val="24"/>
              </w:rPr>
              <w:t>Consultants Româ</w:t>
            </w:r>
            <w:r w:rsidRPr="00DF7B2D">
              <w:rPr>
                <w:rFonts w:ascii="Arial" w:hAnsi="Arial" w:cs="Arial"/>
                <w:b w:val="0"/>
                <w:sz w:val="24"/>
                <w:szCs w:val="24"/>
              </w:rPr>
              <w:t xml:space="preserve">nia a </w:t>
            </w:r>
            <w:r>
              <w:rPr>
                <w:rFonts w:ascii="Arial" w:hAnsi="Arial" w:cs="Arial"/>
                <w:b w:val="0"/>
                <w:sz w:val="24"/>
                <w:szCs w:val="24"/>
              </w:rPr>
              <w:t>sugestiilor de propuneri</w:t>
            </w:r>
            <w:r w:rsidRPr="00DF7B2D">
              <w:rPr>
                <w:rFonts w:ascii="Arial" w:hAnsi="Arial" w:cs="Arial"/>
                <w:b w:val="0"/>
                <w:sz w:val="24"/>
                <w:szCs w:val="24"/>
              </w:rPr>
              <w:t xml:space="preserve"> de nominalizare</w:t>
            </w:r>
          </w:p>
        </w:tc>
        <w:tc>
          <w:tcPr>
            <w:tcW w:w="4342" w:type="dxa"/>
          </w:tcPr>
          <w:p w:rsidR="00961148" w:rsidRDefault="00961148"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Raportul de Sugestii de Propuneri de Nominalizare</w:t>
            </w:r>
          </w:p>
        </w:tc>
      </w:tr>
      <w:tr w:rsidR="00A03C8C" w:rsidRPr="00A03C8C" w:rsidTr="00961148">
        <w:tc>
          <w:tcPr>
            <w:cnfStyle w:val="001000000000"/>
            <w:tcW w:w="4721" w:type="dxa"/>
          </w:tcPr>
          <w:p w:rsidR="00A03C8C" w:rsidRPr="00DF7B2D" w:rsidRDefault="00961148" w:rsidP="00D1592B">
            <w:pPr>
              <w:pStyle w:val="ListParagraph"/>
              <w:numPr>
                <w:ilvl w:val="0"/>
                <w:numId w:val="7"/>
              </w:numPr>
              <w:autoSpaceDE w:val="0"/>
              <w:autoSpaceDN w:val="0"/>
              <w:adjustRightInd w:val="0"/>
              <w:spacing w:after="0"/>
              <w:rPr>
                <w:rFonts w:ascii="Arial" w:hAnsi="Arial" w:cs="Arial"/>
                <w:b w:val="0"/>
                <w:sz w:val="24"/>
                <w:szCs w:val="24"/>
              </w:rPr>
            </w:pPr>
            <w:r>
              <w:rPr>
                <w:rFonts w:ascii="Arial" w:hAnsi="Arial" w:cs="Arial"/>
                <w:b w:val="0"/>
                <w:sz w:val="24"/>
                <w:szCs w:val="24"/>
              </w:rPr>
              <w:t xml:space="preserve">Elaborarea de către </w:t>
            </w:r>
            <w:r w:rsidR="008C0A3F">
              <w:rPr>
                <w:rFonts w:ascii="Arial" w:hAnsi="Arial" w:cs="Arial"/>
                <w:b w:val="0"/>
                <w:sz w:val="24"/>
                <w:szCs w:val="24"/>
              </w:rPr>
              <w:t>CS</w:t>
            </w:r>
            <w:r>
              <w:rPr>
                <w:rFonts w:ascii="Arial" w:hAnsi="Arial" w:cs="Arial"/>
                <w:b w:val="0"/>
                <w:sz w:val="24"/>
                <w:szCs w:val="24"/>
              </w:rPr>
              <w:t xml:space="preserve"> a Raportului de Propuneri de Nominalizare și transmiterea acestuia către </w:t>
            </w:r>
            <w:r w:rsidR="008C0A3F">
              <w:rPr>
                <w:rFonts w:ascii="Arial" w:hAnsi="Arial" w:cs="Arial"/>
                <w:b w:val="0"/>
                <w:sz w:val="24"/>
                <w:szCs w:val="24"/>
              </w:rPr>
              <w:t>APT</w:t>
            </w:r>
          </w:p>
        </w:tc>
        <w:tc>
          <w:tcPr>
            <w:tcW w:w="4342" w:type="dxa"/>
          </w:tcPr>
          <w:p w:rsidR="00A03C8C" w:rsidRDefault="0027612E"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Procesul verbal de acceptare a R</w:t>
            </w:r>
            <w:r w:rsidR="00961148">
              <w:rPr>
                <w:rFonts w:ascii="Arial" w:hAnsi="Arial" w:cs="Arial"/>
                <w:sz w:val="24"/>
                <w:szCs w:val="24"/>
              </w:rPr>
              <w:t>S</w:t>
            </w:r>
            <w:r>
              <w:rPr>
                <w:rFonts w:ascii="Arial" w:hAnsi="Arial" w:cs="Arial"/>
                <w:sz w:val="24"/>
                <w:szCs w:val="24"/>
              </w:rPr>
              <w:t>PN</w:t>
            </w:r>
          </w:p>
          <w:p w:rsidR="00961148" w:rsidRPr="00A03C8C" w:rsidRDefault="00961148" w:rsidP="00D1592B">
            <w:pPr>
              <w:pStyle w:val="ListParagraph"/>
              <w:numPr>
                <w:ilvl w:val="0"/>
                <w:numId w:val="7"/>
              </w:numPr>
              <w:autoSpaceDE w:val="0"/>
              <w:autoSpaceDN w:val="0"/>
              <w:adjustRightInd w:val="0"/>
              <w:spacing w:after="0"/>
              <w:cnfStyle w:val="000000000000"/>
              <w:rPr>
                <w:rFonts w:ascii="Arial" w:hAnsi="Arial" w:cs="Arial"/>
                <w:sz w:val="24"/>
                <w:szCs w:val="24"/>
              </w:rPr>
            </w:pPr>
            <w:r>
              <w:rPr>
                <w:rFonts w:ascii="Arial" w:hAnsi="Arial" w:cs="Arial"/>
                <w:sz w:val="24"/>
                <w:szCs w:val="24"/>
              </w:rPr>
              <w:t>Raportul de Propuneri de Nominalizare</w:t>
            </w:r>
          </w:p>
        </w:tc>
      </w:tr>
      <w:tr w:rsidR="00A03C8C" w:rsidRPr="00A03C8C" w:rsidTr="00961148">
        <w:tc>
          <w:tcPr>
            <w:cnfStyle w:val="001000000000"/>
            <w:tcW w:w="4721" w:type="dxa"/>
          </w:tcPr>
          <w:p w:rsidR="00A03C8C" w:rsidRPr="00DF7B2D" w:rsidRDefault="00A03C8C" w:rsidP="00D1592B">
            <w:pPr>
              <w:pStyle w:val="ListParagraph"/>
              <w:numPr>
                <w:ilvl w:val="0"/>
                <w:numId w:val="7"/>
              </w:numPr>
              <w:autoSpaceDE w:val="0"/>
              <w:autoSpaceDN w:val="0"/>
              <w:adjustRightInd w:val="0"/>
              <w:spacing w:after="0"/>
              <w:rPr>
                <w:rFonts w:ascii="Arial" w:hAnsi="Arial" w:cs="Arial"/>
                <w:b w:val="0"/>
                <w:sz w:val="24"/>
                <w:szCs w:val="24"/>
              </w:rPr>
            </w:pPr>
            <w:r w:rsidRPr="00DF7B2D">
              <w:rPr>
                <w:rFonts w:ascii="Arial" w:hAnsi="Arial" w:cs="Arial"/>
                <w:b w:val="0"/>
                <w:sz w:val="24"/>
                <w:szCs w:val="24"/>
              </w:rPr>
              <w:t>Agrearea contractelor de ma</w:t>
            </w:r>
            <w:r w:rsidR="0030720E">
              <w:rPr>
                <w:rFonts w:ascii="Arial" w:hAnsi="Arial" w:cs="Arial"/>
                <w:b w:val="0"/>
                <w:sz w:val="24"/>
                <w:szCs w:val="24"/>
              </w:rPr>
              <w:t>ndat cu candidații nominalizați</w:t>
            </w:r>
          </w:p>
        </w:tc>
        <w:tc>
          <w:tcPr>
            <w:tcW w:w="4342" w:type="dxa"/>
          </w:tcPr>
          <w:p w:rsidR="00A03C8C" w:rsidRPr="00A03C8C" w:rsidRDefault="00961148" w:rsidP="007528A0">
            <w:pPr>
              <w:pStyle w:val="ListParagraph"/>
              <w:autoSpaceDE w:val="0"/>
              <w:autoSpaceDN w:val="0"/>
              <w:adjustRightInd w:val="0"/>
              <w:spacing w:after="0"/>
              <w:ind w:left="1080"/>
              <w:cnfStyle w:val="000000000000"/>
              <w:rPr>
                <w:rFonts w:ascii="Arial" w:hAnsi="Arial" w:cs="Arial"/>
                <w:sz w:val="24"/>
                <w:szCs w:val="24"/>
              </w:rPr>
            </w:pPr>
            <w:r>
              <w:rPr>
                <w:rFonts w:ascii="Arial" w:hAnsi="Arial" w:cs="Arial"/>
                <w:sz w:val="24"/>
                <w:szCs w:val="24"/>
              </w:rPr>
              <w:t>Contractele de mandat</w:t>
            </w:r>
          </w:p>
        </w:tc>
      </w:tr>
      <w:tr w:rsidR="00A03C8C" w:rsidRPr="00A03C8C" w:rsidTr="00961148">
        <w:tc>
          <w:tcPr>
            <w:cnfStyle w:val="001000000000"/>
            <w:tcW w:w="9063" w:type="dxa"/>
            <w:gridSpan w:val="2"/>
          </w:tcPr>
          <w:p w:rsidR="00A03C8C" w:rsidRPr="00A03C8C" w:rsidRDefault="00A03C8C" w:rsidP="00D1592B">
            <w:pPr>
              <w:pStyle w:val="ListParagraph"/>
              <w:numPr>
                <w:ilvl w:val="0"/>
                <w:numId w:val="8"/>
              </w:numPr>
              <w:autoSpaceDE w:val="0"/>
              <w:autoSpaceDN w:val="0"/>
              <w:adjustRightInd w:val="0"/>
              <w:spacing w:after="0"/>
              <w:jc w:val="both"/>
              <w:rPr>
                <w:rFonts w:ascii="Arial" w:hAnsi="Arial" w:cs="Arial"/>
                <w:sz w:val="24"/>
                <w:szCs w:val="24"/>
              </w:rPr>
            </w:pPr>
            <w:r w:rsidRPr="00A03C8C">
              <w:rPr>
                <w:rFonts w:ascii="Arial" w:hAnsi="Arial" w:cs="Arial"/>
                <w:sz w:val="24"/>
                <w:szCs w:val="24"/>
              </w:rPr>
              <w:t xml:space="preserve">Follow-up de către expert al integrării noilor </w:t>
            </w:r>
            <w:r w:rsidR="00D808E2">
              <w:rPr>
                <w:rFonts w:ascii="Arial" w:hAnsi="Arial" w:cs="Arial"/>
                <w:sz w:val="24"/>
                <w:szCs w:val="24"/>
              </w:rPr>
              <w:t>membri C</w:t>
            </w:r>
            <w:r w:rsidR="008C0A3F">
              <w:rPr>
                <w:rFonts w:ascii="Arial" w:hAnsi="Arial" w:cs="Arial"/>
                <w:sz w:val="24"/>
                <w:szCs w:val="24"/>
              </w:rPr>
              <w:t>A</w:t>
            </w:r>
          </w:p>
        </w:tc>
      </w:tr>
      <w:tr w:rsidR="00A03C8C" w:rsidRPr="00A03C8C" w:rsidTr="00961148">
        <w:tc>
          <w:tcPr>
            <w:cnfStyle w:val="001000000000"/>
            <w:tcW w:w="4721" w:type="dxa"/>
          </w:tcPr>
          <w:p w:rsidR="00A03C8C" w:rsidRPr="00DF7B2D" w:rsidRDefault="0027612E" w:rsidP="00D1592B">
            <w:pPr>
              <w:pStyle w:val="ListParagraph"/>
              <w:numPr>
                <w:ilvl w:val="0"/>
                <w:numId w:val="7"/>
              </w:numPr>
              <w:autoSpaceDE w:val="0"/>
              <w:autoSpaceDN w:val="0"/>
              <w:adjustRightInd w:val="0"/>
              <w:spacing w:after="0"/>
              <w:jc w:val="both"/>
              <w:rPr>
                <w:rFonts w:ascii="Arial" w:hAnsi="Arial" w:cs="Arial"/>
                <w:b w:val="0"/>
                <w:sz w:val="24"/>
                <w:szCs w:val="24"/>
              </w:rPr>
            </w:pPr>
            <w:r w:rsidRPr="00DF7B2D">
              <w:rPr>
                <w:rFonts w:ascii="Arial" w:hAnsi="Arial" w:cs="Arial"/>
                <w:b w:val="0"/>
                <w:sz w:val="24"/>
                <w:szCs w:val="24"/>
              </w:rPr>
              <w:t>Întâniri cu candidații nominalizati în urmă cu ½ - 1 an</w:t>
            </w:r>
          </w:p>
          <w:p w:rsidR="0027612E" w:rsidRPr="0027612E" w:rsidRDefault="009F3815" w:rsidP="00D1592B">
            <w:pPr>
              <w:pStyle w:val="ListParagraph"/>
              <w:numPr>
                <w:ilvl w:val="0"/>
                <w:numId w:val="7"/>
              </w:numPr>
              <w:autoSpaceDE w:val="0"/>
              <w:autoSpaceDN w:val="0"/>
              <w:adjustRightInd w:val="0"/>
              <w:spacing w:after="0"/>
              <w:jc w:val="both"/>
              <w:rPr>
                <w:rFonts w:ascii="Arial" w:hAnsi="Arial" w:cs="Arial"/>
                <w:sz w:val="24"/>
                <w:szCs w:val="24"/>
              </w:rPr>
            </w:pPr>
            <w:r w:rsidRPr="00DF7B2D">
              <w:rPr>
                <w:rFonts w:ascii="Arial" w:hAnsi="Arial" w:cs="Arial"/>
                <w:b w:val="0"/>
                <w:sz w:val="24"/>
                <w:szCs w:val="24"/>
              </w:rPr>
              <w:t>Întâlniri cu reprez</w:t>
            </w:r>
            <w:r w:rsidR="0027612E" w:rsidRPr="00DF7B2D">
              <w:rPr>
                <w:rFonts w:ascii="Arial" w:hAnsi="Arial" w:cs="Arial"/>
                <w:b w:val="0"/>
                <w:sz w:val="24"/>
                <w:szCs w:val="24"/>
              </w:rPr>
              <w:t>entanții APT</w:t>
            </w:r>
          </w:p>
        </w:tc>
        <w:tc>
          <w:tcPr>
            <w:tcW w:w="4342" w:type="dxa"/>
          </w:tcPr>
          <w:p w:rsidR="00A03C8C" w:rsidRPr="00A03C8C" w:rsidRDefault="00A03C8C" w:rsidP="000854F6">
            <w:pPr>
              <w:autoSpaceDE w:val="0"/>
              <w:autoSpaceDN w:val="0"/>
              <w:adjustRightInd w:val="0"/>
              <w:spacing w:after="0"/>
              <w:jc w:val="both"/>
              <w:cnfStyle w:val="000000000000"/>
              <w:rPr>
                <w:rFonts w:ascii="Arial" w:hAnsi="Arial" w:cs="Arial"/>
                <w:sz w:val="24"/>
                <w:szCs w:val="24"/>
              </w:rPr>
            </w:pPr>
          </w:p>
        </w:tc>
      </w:tr>
    </w:tbl>
    <w:p w:rsidR="00FA1442" w:rsidRPr="002D1D80" w:rsidRDefault="00FA1442" w:rsidP="000854F6">
      <w:pPr>
        <w:pStyle w:val="NoSpacing"/>
        <w:spacing w:line="276" w:lineRule="auto"/>
        <w:jc w:val="both"/>
        <w:rPr>
          <w:rFonts w:ascii="Arial" w:hAnsi="Arial" w:cs="Arial"/>
          <w:sz w:val="20"/>
          <w:szCs w:val="24"/>
          <w:lang w:val="ro-RO"/>
        </w:rPr>
      </w:pPr>
    </w:p>
    <w:p w:rsidR="000854F6" w:rsidRDefault="005F489A" w:rsidP="000854F6">
      <w:pPr>
        <w:autoSpaceDE w:val="0"/>
        <w:autoSpaceDN w:val="0"/>
        <w:adjustRightInd w:val="0"/>
        <w:spacing w:after="0"/>
        <w:jc w:val="both"/>
        <w:rPr>
          <w:rFonts w:ascii="Arial" w:hAnsi="Arial" w:cs="Arial"/>
          <w:sz w:val="24"/>
          <w:szCs w:val="24"/>
        </w:rPr>
      </w:pPr>
      <w:r>
        <w:rPr>
          <w:rFonts w:ascii="Arial" w:hAnsi="Arial" w:cs="Arial"/>
          <w:sz w:val="24"/>
          <w:szCs w:val="24"/>
        </w:rPr>
        <w:t>Livrabilele prezentate mai sus vor</w:t>
      </w:r>
      <w:r w:rsidR="00FA1442">
        <w:rPr>
          <w:rFonts w:ascii="Arial" w:hAnsi="Arial" w:cs="Arial"/>
          <w:sz w:val="24"/>
          <w:szCs w:val="24"/>
        </w:rPr>
        <w:t xml:space="preserve"> fi însoțite de documente de lucru – fișe de scorare, chestionare ale centrului de evaluare, mesaje de comunicare</w:t>
      </w:r>
      <w:r w:rsidR="008A39B6">
        <w:rPr>
          <w:rFonts w:ascii="Arial" w:hAnsi="Arial" w:cs="Arial"/>
          <w:sz w:val="24"/>
          <w:szCs w:val="24"/>
        </w:rPr>
        <w:t xml:space="preserve"> a rezultatelor către candidați</w:t>
      </w:r>
      <w:r w:rsidR="00FA1442">
        <w:rPr>
          <w:rFonts w:ascii="Arial" w:hAnsi="Arial" w:cs="Arial"/>
          <w:sz w:val="24"/>
          <w:szCs w:val="24"/>
        </w:rPr>
        <w:t xml:space="preserve"> etc. </w:t>
      </w:r>
    </w:p>
    <w:p w:rsidR="000854F6" w:rsidRDefault="000854F6" w:rsidP="000854F6">
      <w:pPr>
        <w:autoSpaceDE w:val="0"/>
        <w:autoSpaceDN w:val="0"/>
        <w:adjustRightInd w:val="0"/>
        <w:spacing w:after="0"/>
        <w:jc w:val="both"/>
        <w:rPr>
          <w:rFonts w:ascii="Arial" w:hAnsi="Arial" w:cs="Arial"/>
          <w:sz w:val="24"/>
          <w:szCs w:val="24"/>
        </w:rPr>
      </w:pPr>
    </w:p>
    <w:p w:rsidR="00961148" w:rsidRDefault="00961148" w:rsidP="000854F6">
      <w:pPr>
        <w:autoSpaceDE w:val="0"/>
        <w:autoSpaceDN w:val="0"/>
        <w:adjustRightInd w:val="0"/>
        <w:spacing w:after="0"/>
        <w:jc w:val="both"/>
        <w:rPr>
          <w:rFonts w:ascii="Arial" w:hAnsi="Arial" w:cs="Arial"/>
          <w:sz w:val="24"/>
          <w:szCs w:val="24"/>
        </w:rPr>
      </w:pPr>
    </w:p>
    <w:p w:rsidR="0027612E" w:rsidRPr="00AF7990" w:rsidRDefault="0027612E" w:rsidP="000854F6">
      <w:pPr>
        <w:autoSpaceDE w:val="0"/>
        <w:autoSpaceDN w:val="0"/>
        <w:adjustRightInd w:val="0"/>
        <w:spacing w:after="0"/>
        <w:jc w:val="both"/>
        <w:rPr>
          <w:rFonts w:ascii="Arial" w:hAnsi="Arial" w:cs="Arial"/>
          <w:sz w:val="24"/>
          <w:szCs w:val="24"/>
        </w:rPr>
      </w:pPr>
    </w:p>
    <w:p w:rsidR="00BF79EF" w:rsidRPr="00AF7990" w:rsidRDefault="00BF79EF" w:rsidP="000854F6">
      <w:pP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Capitolul 4.</w:t>
      </w:r>
    </w:p>
    <w:p w:rsidR="00BF79EF" w:rsidRPr="00AF7990" w:rsidRDefault="00BF79EF" w:rsidP="000854F6">
      <w:pPr>
        <w:pBdr>
          <w:bottom w:val="single" w:sz="4" w:space="1" w:color="auto"/>
        </w:pBd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 xml:space="preserve">Termene ale procedurii de selecție </w:t>
      </w:r>
    </w:p>
    <w:p w:rsidR="00BF79EF" w:rsidRPr="00AF7990" w:rsidRDefault="00BF79EF" w:rsidP="000854F6">
      <w:pPr>
        <w:autoSpaceDE w:val="0"/>
        <w:autoSpaceDN w:val="0"/>
        <w:adjustRightInd w:val="0"/>
        <w:spacing w:after="0"/>
        <w:jc w:val="both"/>
        <w:rPr>
          <w:rFonts w:ascii="Arial" w:hAnsi="Arial" w:cs="Arial"/>
          <w:sz w:val="24"/>
          <w:szCs w:val="24"/>
        </w:rPr>
      </w:pPr>
    </w:p>
    <w:p w:rsidR="00A630A8" w:rsidRPr="00AF7990" w:rsidRDefault="00A630A8"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Procedura de recrutare </w:t>
      </w:r>
      <w:r w:rsidR="00B85F5B" w:rsidRPr="00AF7990">
        <w:rPr>
          <w:rFonts w:ascii="Arial" w:hAnsi="Arial" w:cs="Arial"/>
          <w:sz w:val="24"/>
          <w:szCs w:val="24"/>
        </w:rPr>
        <w:t>și</w:t>
      </w:r>
      <w:r w:rsidR="002C3661" w:rsidRPr="00AF7990">
        <w:rPr>
          <w:rFonts w:ascii="Arial" w:hAnsi="Arial" w:cs="Arial"/>
          <w:sz w:val="24"/>
          <w:szCs w:val="24"/>
        </w:rPr>
        <w:t>selecție</w:t>
      </w:r>
      <w:r w:rsidRPr="00AF7990">
        <w:rPr>
          <w:rFonts w:ascii="Arial" w:hAnsi="Arial" w:cs="Arial"/>
          <w:sz w:val="24"/>
          <w:szCs w:val="24"/>
        </w:rPr>
        <w:t xml:space="preserve"> are urm</w:t>
      </w:r>
      <w:r w:rsidR="00B861B4" w:rsidRPr="00AF7990">
        <w:rPr>
          <w:rFonts w:ascii="Arial" w:hAnsi="Arial" w:cs="Arial"/>
          <w:sz w:val="24"/>
          <w:szCs w:val="24"/>
        </w:rPr>
        <w:t>ă</w:t>
      </w:r>
      <w:r w:rsidRPr="00AF7990">
        <w:rPr>
          <w:rFonts w:ascii="Arial" w:hAnsi="Arial" w:cs="Arial"/>
          <w:sz w:val="24"/>
          <w:szCs w:val="24"/>
        </w:rPr>
        <w:t>toarele</w:t>
      </w:r>
      <w:r w:rsidR="00B861B4" w:rsidRPr="00AF7990">
        <w:rPr>
          <w:rFonts w:ascii="Arial" w:hAnsi="Arial" w:cs="Arial"/>
          <w:sz w:val="24"/>
          <w:szCs w:val="24"/>
        </w:rPr>
        <w:t xml:space="preserve"> date cheie (</w:t>
      </w:r>
      <w:r w:rsidRPr="00AF7990">
        <w:rPr>
          <w:rFonts w:ascii="Arial" w:hAnsi="Arial" w:cs="Arial"/>
          <w:sz w:val="24"/>
          <w:szCs w:val="24"/>
        </w:rPr>
        <w:t>repere de timp</w:t>
      </w:r>
      <w:r w:rsidR="00B861B4" w:rsidRPr="00AF7990">
        <w:rPr>
          <w:rFonts w:ascii="Arial" w:hAnsi="Arial" w:cs="Arial"/>
          <w:sz w:val="24"/>
          <w:szCs w:val="24"/>
        </w:rPr>
        <w:t>)</w:t>
      </w:r>
      <w:r w:rsidRPr="00AF7990">
        <w:rPr>
          <w:rFonts w:ascii="Arial" w:hAnsi="Arial" w:cs="Arial"/>
          <w:sz w:val="24"/>
          <w:szCs w:val="24"/>
        </w:rPr>
        <w:t>:</w:t>
      </w:r>
    </w:p>
    <w:p w:rsidR="00B861B4" w:rsidRPr="00AF7990" w:rsidRDefault="00B861B4" w:rsidP="000854F6">
      <w:pPr>
        <w:autoSpaceDE w:val="0"/>
        <w:autoSpaceDN w:val="0"/>
        <w:adjustRightInd w:val="0"/>
        <w:spacing w:after="0"/>
        <w:jc w:val="both"/>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268"/>
        <w:gridCol w:w="1843"/>
        <w:gridCol w:w="1984"/>
        <w:gridCol w:w="2835"/>
      </w:tblGrid>
      <w:tr w:rsidR="00090BB1" w:rsidRPr="00E744F1" w:rsidTr="00401A35">
        <w:trPr>
          <w:trHeight w:val="707"/>
        </w:trPr>
        <w:tc>
          <w:tcPr>
            <w:tcW w:w="817" w:type="dxa"/>
            <w:shd w:val="clear" w:color="auto" w:fill="auto"/>
          </w:tcPr>
          <w:p w:rsidR="00090BB1" w:rsidRPr="00045E7B" w:rsidRDefault="00090BB1" w:rsidP="00401A35">
            <w:pPr>
              <w:pStyle w:val="NoSpacing"/>
              <w:spacing w:line="276" w:lineRule="auto"/>
              <w:rPr>
                <w:rFonts w:ascii="Times New Roman" w:hAnsi="Times New Roman"/>
                <w:b/>
                <w:lang w:val="ro-RO"/>
              </w:rPr>
            </w:pPr>
            <w:r w:rsidRPr="00045E7B">
              <w:rPr>
                <w:rFonts w:ascii="Times New Roman" w:hAnsi="Times New Roman"/>
                <w:b/>
                <w:lang w:val="ro-RO"/>
              </w:rPr>
              <w:t>NR.</w:t>
            </w:r>
          </w:p>
          <w:p w:rsidR="00090BB1" w:rsidRPr="00045E7B" w:rsidRDefault="00090BB1" w:rsidP="00401A35">
            <w:pPr>
              <w:pStyle w:val="NoSpacing"/>
              <w:spacing w:line="276" w:lineRule="auto"/>
              <w:rPr>
                <w:rFonts w:ascii="Times New Roman" w:hAnsi="Times New Roman"/>
                <w:b/>
                <w:lang w:val="ro-RO"/>
              </w:rPr>
            </w:pPr>
          </w:p>
        </w:tc>
        <w:tc>
          <w:tcPr>
            <w:tcW w:w="2268" w:type="dxa"/>
            <w:shd w:val="clear" w:color="auto" w:fill="auto"/>
          </w:tcPr>
          <w:p w:rsidR="00090BB1" w:rsidRPr="00045E7B" w:rsidRDefault="00090BB1" w:rsidP="00401A35">
            <w:pPr>
              <w:pStyle w:val="NoSpacing"/>
              <w:spacing w:line="276" w:lineRule="auto"/>
              <w:rPr>
                <w:rFonts w:ascii="Times New Roman" w:hAnsi="Times New Roman"/>
                <w:b/>
                <w:lang w:val="ro-RO"/>
              </w:rPr>
            </w:pPr>
            <w:r w:rsidRPr="00045E7B">
              <w:rPr>
                <w:rFonts w:ascii="Times New Roman" w:hAnsi="Times New Roman"/>
                <w:b/>
                <w:lang w:val="ro-RO"/>
              </w:rPr>
              <w:t>ETAPA</w:t>
            </w:r>
          </w:p>
        </w:tc>
        <w:tc>
          <w:tcPr>
            <w:tcW w:w="1843" w:type="dxa"/>
            <w:shd w:val="clear" w:color="auto" w:fill="auto"/>
          </w:tcPr>
          <w:p w:rsidR="00090BB1" w:rsidRPr="00045E7B" w:rsidRDefault="00090BB1" w:rsidP="00401A35">
            <w:pPr>
              <w:pStyle w:val="NoSpacing"/>
              <w:spacing w:line="276" w:lineRule="auto"/>
              <w:rPr>
                <w:rFonts w:ascii="Times New Roman" w:hAnsi="Times New Roman"/>
                <w:b/>
                <w:lang w:val="ro-RO"/>
              </w:rPr>
            </w:pPr>
            <w:r w:rsidRPr="00045E7B">
              <w:rPr>
                <w:rFonts w:ascii="Times New Roman" w:hAnsi="Times New Roman"/>
                <w:b/>
                <w:lang w:val="ro-RO"/>
              </w:rPr>
              <w:t>DATA</w:t>
            </w:r>
          </w:p>
        </w:tc>
        <w:tc>
          <w:tcPr>
            <w:tcW w:w="1984" w:type="dxa"/>
            <w:shd w:val="clear" w:color="auto" w:fill="auto"/>
          </w:tcPr>
          <w:p w:rsidR="00090BB1" w:rsidRPr="00045E7B" w:rsidRDefault="00090BB1" w:rsidP="00401A35">
            <w:pPr>
              <w:pStyle w:val="NoSpacing"/>
              <w:spacing w:line="276" w:lineRule="auto"/>
              <w:rPr>
                <w:rFonts w:ascii="Times New Roman" w:hAnsi="Times New Roman"/>
                <w:b/>
                <w:lang w:val="ro-RO"/>
              </w:rPr>
            </w:pPr>
            <w:r w:rsidRPr="00045E7B">
              <w:rPr>
                <w:rFonts w:ascii="Times New Roman" w:hAnsi="Times New Roman"/>
                <w:b/>
                <w:lang w:val="ro-RO"/>
              </w:rPr>
              <w:t>RESPONSABIL</w:t>
            </w:r>
          </w:p>
        </w:tc>
        <w:tc>
          <w:tcPr>
            <w:tcW w:w="2835" w:type="dxa"/>
            <w:shd w:val="clear" w:color="auto" w:fill="auto"/>
          </w:tcPr>
          <w:p w:rsidR="00090BB1" w:rsidRPr="00045E7B" w:rsidRDefault="00090BB1" w:rsidP="00401A35">
            <w:pPr>
              <w:pStyle w:val="NoSpacing"/>
              <w:spacing w:line="276" w:lineRule="auto"/>
              <w:rPr>
                <w:rFonts w:ascii="Times New Roman" w:hAnsi="Times New Roman"/>
                <w:b/>
                <w:lang w:val="ro-RO"/>
              </w:rPr>
            </w:pPr>
            <w:r w:rsidRPr="00045E7B">
              <w:rPr>
                <w:rFonts w:ascii="Times New Roman" w:hAnsi="Times New Roman"/>
                <w:b/>
                <w:lang w:val="ro-RO"/>
              </w:rPr>
              <w:t>OBSERVAŢII</w:t>
            </w:r>
          </w:p>
        </w:tc>
      </w:tr>
      <w:tr w:rsidR="00090BB1" w:rsidRPr="00E744F1" w:rsidTr="00401A35">
        <w:trPr>
          <w:trHeight w:val="875"/>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Declanșarea procedurii de selecţie</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H.C.L. nr. 86/15.03.2022</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Autoritatea publică tutelară</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Art. 3 din Anexa 1 la H.G. nr. 722/2016 şi art. 64 ind. 4 din OUG nr. 109/2011</w:t>
            </w:r>
          </w:p>
        </w:tc>
      </w:tr>
      <w:tr w:rsidR="00090BB1" w:rsidRPr="00E744F1" w:rsidTr="00401A35">
        <w:trPr>
          <w:trHeight w:val="1328"/>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3.</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Elaborarea şi publicarea proiectului componentei inițiale a planului de selecție</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termen de 5 zile de la declanșarea procedurii</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Autoritatea publică tutelară </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 5 alin. (3) din Anexa nr.1 la H.G.  nr. 722/2016</w:t>
            </w:r>
          </w:p>
        </w:tc>
      </w:tr>
      <w:tr w:rsidR="00090BB1" w:rsidRPr="00E744F1" w:rsidTr="00401A35">
        <w:trPr>
          <w:trHeight w:val="1252"/>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5.</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Formulare propuneri referitoare la componenta inițială a planului de selecţie</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10 zile de la data declanșării procedurii de selecție </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Pr>
                <w:rFonts w:ascii="Times New Roman" w:hAnsi="Times New Roman"/>
                <w:lang w:val="ro-RO"/>
              </w:rPr>
              <w:t>Comitetul de nominalizare și remunerare</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art. 5 alin (3) din Anexa nr. 1 la H.G. nr. 722/2016</w:t>
            </w:r>
          </w:p>
        </w:tc>
      </w:tr>
      <w:tr w:rsidR="00090BB1" w:rsidRPr="00E744F1" w:rsidTr="00401A35">
        <w:trPr>
          <w:trHeight w:val="1182"/>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7.</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Aprobare Plan de selecţie-componenta initială</w:t>
            </w:r>
            <w:r>
              <w:rPr>
                <w:rFonts w:ascii="Times New Roman" w:hAnsi="Times New Roman"/>
                <w:lang w:val="ro-RO"/>
              </w:rPr>
              <w:t xml:space="preserve"> și Scrisoare de așteptări</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Pr>
                <w:rFonts w:ascii="Times New Roman" w:hAnsi="Times New Roman"/>
                <w:lang w:val="ro-RO"/>
              </w:rPr>
              <w:t>10 zile de la primirea propunerilor de modificare/completaredraft plan selectie și scrisoare</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Autoritatea publică tutelară</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art.8, alin. (3) din Anexa 1 la H.G. nr. 722/2016</w:t>
            </w:r>
          </w:p>
        </w:tc>
      </w:tr>
      <w:tr w:rsidR="00090BB1" w:rsidRPr="00E744F1" w:rsidTr="00401A35">
        <w:trPr>
          <w:trHeight w:val="1182"/>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2.</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Publicarea scrisorii de așteptări pe pagina de internet a autorității publice tutelare </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Cel târziu o dată cu stabilirea listei scurte a candidaţilor</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Autoritatea publică tutelară</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Pr>
                <w:rFonts w:ascii="Times New Roman" w:hAnsi="Times New Roman"/>
                <w:lang w:val="ro-RO"/>
              </w:rPr>
              <w:t>Art. 10 din Anexa 1c din HG 722/2016</w:t>
            </w:r>
          </w:p>
        </w:tc>
      </w:tr>
      <w:tr w:rsidR="00090BB1" w:rsidRPr="00E744F1" w:rsidTr="00401A35">
        <w:trPr>
          <w:trHeight w:val="777"/>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8.</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Contractarea expertului independent</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În termen de 6 zile de la data aprobării </w:t>
            </w:r>
          </w:p>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componentei iniţiale a planului de selecţie</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Autoritatea publică tutelară</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condițiile legii</w:t>
            </w:r>
          </w:p>
        </w:tc>
      </w:tr>
      <w:tr w:rsidR="00090BB1" w:rsidRPr="00E744F1" w:rsidTr="00401A35">
        <w:trPr>
          <w:trHeight w:val="1188"/>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9.</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Definitivarea şi aprobarea Planului de selecţie -componenta integrală şi a Profilului Consiliului </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6 zile lucrătoare de la contractarea expertului independent</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Autoritatea publică tutelară, expert independent</w:t>
            </w:r>
          </w:p>
          <w:p w:rsidR="00090BB1" w:rsidRPr="00045E7B" w:rsidRDefault="00090BB1" w:rsidP="00401A35">
            <w:pPr>
              <w:pStyle w:val="NoSpacing"/>
              <w:spacing w:line="276" w:lineRule="auto"/>
              <w:rPr>
                <w:rFonts w:ascii="Times New Roman" w:hAnsi="Times New Roman"/>
                <w:lang w:val="ro-RO"/>
              </w:rPr>
            </w:pP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Conform art. 34 </w:t>
            </w:r>
            <w:r w:rsidRPr="00045E7B">
              <w:rPr>
                <w:rStyle w:val="l5def1"/>
                <w:rFonts w:ascii="Times New Roman" w:hAnsi="Times New Roman"/>
                <w:shd w:val="clear" w:color="auto" w:fill="FFFFFF"/>
                <w:lang w:val="ro-RO"/>
              </w:rPr>
              <w:t xml:space="preserve">din Anexa nr. 1 </w:t>
            </w:r>
            <w:r w:rsidRPr="00045E7B">
              <w:rPr>
                <w:rFonts w:ascii="Times New Roman" w:hAnsi="Times New Roman"/>
                <w:shd w:val="clear" w:color="auto" w:fill="FFFFFF"/>
                <w:lang w:val="ro-RO"/>
              </w:rPr>
              <w:t>la H.G. nr. 722/2016</w:t>
            </w:r>
          </w:p>
        </w:tc>
      </w:tr>
      <w:tr w:rsidR="00090BB1" w:rsidRPr="00E744F1" w:rsidTr="00401A35">
        <w:trPr>
          <w:trHeight w:val="283"/>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10.</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Publicarea anunțului privind selecția</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Cu cel puțin 30 de zile înainte de data limită pt. depunerea candidaturilor</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Autoritatea publică tutelară  + expertul independent</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Conform prevederilor art. 29  alin. (7) din OUG 109/2011, precum și art. 39 </w:t>
            </w:r>
            <w:r w:rsidRPr="00045E7B">
              <w:rPr>
                <w:rStyle w:val="l5def1"/>
                <w:rFonts w:ascii="Times New Roman" w:hAnsi="Times New Roman"/>
                <w:shd w:val="clear" w:color="auto" w:fill="FFFFFF"/>
                <w:lang w:val="ro-RO"/>
              </w:rPr>
              <w:t xml:space="preserve">Anexa nr. 1 </w:t>
            </w:r>
            <w:r w:rsidRPr="00045E7B">
              <w:rPr>
                <w:rFonts w:ascii="Times New Roman" w:hAnsi="Times New Roman"/>
                <w:shd w:val="clear" w:color="auto" w:fill="FFFFFF"/>
                <w:lang w:val="ro-RO"/>
              </w:rPr>
              <w:t>la H.G. nr. 722/2016</w:t>
            </w:r>
          </w:p>
        </w:tc>
      </w:tr>
      <w:tr w:rsidR="00090BB1" w:rsidRPr="00E744F1" w:rsidTr="00401A35">
        <w:trPr>
          <w:trHeight w:val="777"/>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11.</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Depunerea candidaturilor</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În termen de 30 de zile </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Candidați</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 39 alin. (2) din HG 722/2016</w:t>
            </w:r>
          </w:p>
        </w:tc>
      </w:tr>
      <w:tr w:rsidR="00090BB1" w:rsidRPr="00E744F1" w:rsidTr="00401A35">
        <w:trPr>
          <w:trHeight w:val="777"/>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12.</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Evaluarea candidaturilor în raport cu minimum de criterii</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termen de 4 zile de la data limita pentru depunerea candidaturilor</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Expertul independent</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art. 42 din Anexa 1 la HG nr.722/2016</w:t>
            </w:r>
          </w:p>
        </w:tc>
      </w:tr>
      <w:tr w:rsidR="00090BB1" w:rsidRPr="00E744F1" w:rsidTr="00401A35">
        <w:trPr>
          <w:trHeight w:val="777"/>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13.</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Solicitare de clarificări privitoare la candidatura</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termen de 2 zile de la evaluare</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Expertul independent</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Potrivit art. 43 din Anexa 1 la HG nr.722/2016</w:t>
            </w:r>
          </w:p>
        </w:tc>
      </w:tr>
      <w:tr w:rsidR="00090BB1" w:rsidRPr="00E744F1" w:rsidTr="00401A35">
        <w:trPr>
          <w:trHeight w:val="777"/>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14.</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Recalcularea punctajului, stabilirea listei scurte şi afişare rezultate</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termen de 2 zile de la solicitare clarificări</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Expertul independent</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Art. 43 din</w:t>
            </w:r>
          </w:p>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Anexa 1 la HG nr.722/2016</w:t>
            </w:r>
          </w:p>
        </w:tc>
      </w:tr>
      <w:tr w:rsidR="00090BB1" w:rsidRPr="00E744F1" w:rsidTr="00401A35">
        <w:trPr>
          <w:trHeight w:val="777"/>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15.</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Transmiterea răspunsului către candidații respinşi</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În termen de 1 zi de la </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Expertul independent</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Adresă, Conf. art. 42 din Anexa 1 la HG nr.722/2016</w:t>
            </w:r>
          </w:p>
        </w:tc>
      </w:tr>
      <w:tr w:rsidR="00090BB1" w:rsidRPr="00E744F1" w:rsidTr="00401A35">
        <w:trPr>
          <w:trHeight w:val="777"/>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16.</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Raport de activitate si comunicarea acestuia Autorității Publice Tutelare</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termen de 2 zile de la lista scurta</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Expertul independent</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Raportul de activitate</w:t>
            </w:r>
          </w:p>
        </w:tc>
      </w:tr>
      <w:tr w:rsidR="00090BB1" w:rsidRPr="00E744F1" w:rsidTr="00401A35">
        <w:trPr>
          <w:trHeight w:val="416"/>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17.</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Depunerea declarației de intenție a candidaților din lista scurtă</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termen de 15 zile de la data emiterii sau stabilirii listei scurte</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Candidații din lista scurtă</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 44 alin. (2) din Anexa 1 la HG nr. 722/2016</w:t>
            </w:r>
          </w:p>
        </w:tc>
      </w:tr>
      <w:tr w:rsidR="00090BB1" w:rsidRPr="00E744F1" w:rsidTr="00401A35">
        <w:trPr>
          <w:trHeight w:val="416"/>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18.</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Analiza declarației de intenție si integrarea rezultatelor în matricea profilului de candidat</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2 zile de la depunerea declarației</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Comisia de selecție, asistată de expert independent</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 44 alin.(3) din Anexa 1 la HG nr. 722/2016</w:t>
            </w:r>
          </w:p>
        </w:tc>
      </w:tr>
      <w:tr w:rsidR="00090BB1" w:rsidRPr="00E744F1" w:rsidTr="00401A35">
        <w:trPr>
          <w:trHeight w:val="1094"/>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19.</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Selecția finală a candidaților pe baza de interviu </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2 zile de la analiza declaraţiei de intenţie</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Comisia de selecție </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 44 alin. (5) din Anexa 1 la HG nr. 722/2016</w:t>
            </w:r>
          </w:p>
        </w:tc>
      </w:tr>
      <w:tr w:rsidR="00090BB1" w:rsidRPr="00E744F1" w:rsidTr="00401A35">
        <w:trPr>
          <w:trHeight w:val="1060"/>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20.</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 xml:space="preserve">Întocmirea raportului pentru numirea finală și transmiterea acestuia </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2 zile de la selecția finală</w:t>
            </w:r>
          </w:p>
          <w:p w:rsidR="00090BB1" w:rsidRPr="00045E7B" w:rsidRDefault="00090BB1" w:rsidP="00401A35">
            <w:pPr>
              <w:pStyle w:val="NoSpacing"/>
              <w:spacing w:line="276" w:lineRule="auto"/>
              <w:rPr>
                <w:rFonts w:ascii="Times New Roman" w:hAnsi="Times New Roman"/>
                <w:lang w:val="ro-RO"/>
              </w:rPr>
            </w:pP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Comisia de selecție</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 44 alin. (7) si alin. (9) pct. b) din Anexa 1 la HG nr. 722/2016</w:t>
            </w:r>
          </w:p>
        </w:tc>
      </w:tr>
      <w:tr w:rsidR="00090BB1" w:rsidRPr="00E744F1" w:rsidTr="00401A35">
        <w:trPr>
          <w:trHeight w:val="1060"/>
        </w:trPr>
        <w:tc>
          <w:tcPr>
            <w:tcW w:w="817" w:type="dxa"/>
            <w:shd w:val="clear" w:color="auto" w:fill="auto"/>
          </w:tcPr>
          <w:p w:rsidR="00090BB1" w:rsidRPr="00045E7B" w:rsidRDefault="00090BB1" w:rsidP="00090BB1">
            <w:pPr>
              <w:pStyle w:val="NoSpacing"/>
              <w:numPr>
                <w:ilvl w:val="0"/>
                <w:numId w:val="17"/>
              </w:numPr>
              <w:spacing w:line="276" w:lineRule="auto"/>
              <w:rPr>
                <w:rFonts w:ascii="Times New Roman" w:hAnsi="Times New Roman"/>
                <w:lang w:val="ro-RO"/>
              </w:rPr>
            </w:pPr>
            <w:r w:rsidRPr="00045E7B">
              <w:rPr>
                <w:rFonts w:ascii="Times New Roman" w:hAnsi="Times New Roman"/>
                <w:lang w:val="ro-RO"/>
              </w:rPr>
              <w:t>21.</w:t>
            </w:r>
          </w:p>
        </w:tc>
        <w:tc>
          <w:tcPr>
            <w:tcW w:w="2268"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Finalizarea procedurii de selecţie</w:t>
            </w:r>
          </w:p>
        </w:tc>
        <w:tc>
          <w:tcPr>
            <w:tcW w:w="1843"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În termen de cel mult 150 de zile de la declanşare</w:t>
            </w:r>
          </w:p>
        </w:tc>
        <w:tc>
          <w:tcPr>
            <w:tcW w:w="1984"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Autoritatea publică tutelară</w:t>
            </w:r>
          </w:p>
        </w:tc>
        <w:tc>
          <w:tcPr>
            <w:tcW w:w="2835" w:type="dxa"/>
            <w:shd w:val="clear" w:color="auto" w:fill="auto"/>
          </w:tcPr>
          <w:p w:rsidR="00090BB1" w:rsidRPr="00045E7B" w:rsidRDefault="00090BB1" w:rsidP="00401A35">
            <w:pPr>
              <w:pStyle w:val="NoSpacing"/>
              <w:spacing w:line="276" w:lineRule="auto"/>
              <w:rPr>
                <w:rFonts w:ascii="Times New Roman" w:hAnsi="Times New Roman"/>
                <w:lang w:val="ro-RO"/>
              </w:rPr>
            </w:pPr>
            <w:r w:rsidRPr="00045E7B">
              <w:rPr>
                <w:rFonts w:ascii="Times New Roman" w:hAnsi="Times New Roman"/>
                <w:lang w:val="ro-RO"/>
              </w:rPr>
              <w:t>Conform prevederilor art. 64 ind. 4 din OUG nr. 109/2011</w:t>
            </w:r>
          </w:p>
        </w:tc>
      </w:tr>
    </w:tbl>
    <w:p w:rsidR="00B861B4" w:rsidRPr="00AF7990" w:rsidRDefault="00B861B4" w:rsidP="000854F6">
      <w:pPr>
        <w:autoSpaceDE w:val="0"/>
        <w:autoSpaceDN w:val="0"/>
        <w:adjustRightInd w:val="0"/>
        <w:spacing w:after="0"/>
        <w:jc w:val="both"/>
        <w:rPr>
          <w:rFonts w:ascii="Arial" w:hAnsi="Arial" w:cs="Arial"/>
          <w:sz w:val="24"/>
          <w:szCs w:val="24"/>
        </w:rPr>
      </w:pPr>
    </w:p>
    <w:p w:rsidR="00F3128C" w:rsidRDefault="0067494E" w:rsidP="000854F6">
      <w:pPr>
        <w:autoSpaceDE w:val="0"/>
        <w:autoSpaceDN w:val="0"/>
        <w:adjustRightInd w:val="0"/>
        <w:spacing w:after="0"/>
        <w:jc w:val="both"/>
        <w:rPr>
          <w:rFonts w:ascii="Arial" w:hAnsi="Arial" w:cs="Arial"/>
          <w:sz w:val="24"/>
          <w:szCs w:val="24"/>
        </w:rPr>
      </w:pPr>
      <w:r>
        <w:rPr>
          <w:rFonts w:ascii="Arial" w:hAnsi="Arial" w:cs="Arial"/>
          <w:sz w:val="24"/>
          <w:szCs w:val="24"/>
        </w:rPr>
        <w:t>În funcție de data publicării anunțului, graficul de timp își poate modifica structura, aceste date fiind orientative.</w:t>
      </w:r>
    </w:p>
    <w:p w:rsidR="0035567F" w:rsidRDefault="0035567F" w:rsidP="000854F6">
      <w:pPr>
        <w:autoSpaceDE w:val="0"/>
        <w:autoSpaceDN w:val="0"/>
        <w:adjustRightInd w:val="0"/>
        <w:spacing w:after="0"/>
        <w:jc w:val="both"/>
        <w:rPr>
          <w:rFonts w:ascii="Arial" w:hAnsi="Arial" w:cs="Arial"/>
          <w:sz w:val="24"/>
          <w:szCs w:val="24"/>
        </w:rPr>
      </w:pPr>
    </w:p>
    <w:p w:rsidR="00A34035" w:rsidRPr="00AF7990" w:rsidRDefault="00A34035" w:rsidP="000854F6">
      <w:pPr>
        <w:autoSpaceDE w:val="0"/>
        <w:autoSpaceDN w:val="0"/>
        <w:adjustRightInd w:val="0"/>
        <w:spacing w:after="0"/>
        <w:jc w:val="both"/>
        <w:rPr>
          <w:rFonts w:ascii="Arial" w:hAnsi="Arial" w:cs="Arial"/>
          <w:sz w:val="24"/>
          <w:szCs w:val="24"/>
        </w:rPr>
      </w:pPr>
    </w:p>
    <w:p w:rsidR="00F3128C" w:rsidRPr="00AF7990" w:rsidRDefault="00AF7990" w:rsidP="000854F6">
      <w:pP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Capitolul 5</w:t>
      </w:r>
      <w:r w:rsidR="00F3128C" w:rsidRPr="00AF7990">
        <w:rPr>
          <w:rFonts w:ascii="Arial" w:hAnsi="Arial" w:cs="Arial"/>
          <w:b/>
          <w:bCs/>
          <w:sz w:val="28"/>
          <w:szCs w:val="24"/>
        </w:rPr>
        <w:t>.</w:t>
      </w:r>
    </w:p>
    <w:p w:rsidR="00C009B5" w:rsidRPr="00AF7990" w:rsidRDefault="00C009B5" w:rsidP="000854F6">
      <w:pPr>
        <w:pBdr>
          <w:bottom w:val="single" w:sz="4" w:space="1" w:color="auto"/>
        </w:pBd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 xml:space="preserve">Expertul </w:t>
      </w:r>
      <w:r w:rsidR="00881D2C">
        <w:rPr>
          <w:rFonts w:ascii="Arial" w:hAnsi="Arial" w:cs="Arial"/>
          <w:b/>
          <w:bCs/>
          <w:sz w:val="28"/>
          <w:szCs w:val="24"/>
        </w:rPr>
        <w:t>i</w:t>
      </w:r>
      <w:r w:rsidR="00B85F5B" w:rsidRPr="00AF7990">
        <w:rPr>
          <w:rFonts w:ascii="Arial" w:hAnsi="Arial" w:cs="Arial"/>
          <w:b/>
          <w:bCs/>
          <w:sz w:val="28"/>
          <w:szCs w:val="24"/>
        </w:rPr>
        <w:t>n</w:t>
      </w:r>
      <w:r w:rsidRPr="00AF7990">
        <w:rPr>
          <w:rFonts w:ascii="Arial" w:hAnsi="Arial" w:cs="Arial"/>
          <w:b/>
          <w:bCs/>
          <w:sz w:val="28"/>
          <w:szCs w:val="24"/>
        </w:rPr>
        <w:t>dependent contractat</w:t>
      </w:r>
      <w:r w:rsidR="00AF7990" w:rsidRPr="00AF7990">
        <w:rPr>
          <w:rFonts w:ascii="Arial" w:hAnsi="Arial" w:cs="Arial"/>
          <w:b/>
          <w:bCs/>
          <w:sz w:val="28"/>
          <w:szCs w:val="24"/>
        </w:rPr>
        <w:t xml:space="preserve"> – Pluri Consultants Româ</w:t>
      </w:r>
      <w:r w:rsidR="00024A73" w:rsidRPr="00AF7990">
        <w:rPr>
          <w:rFonts w:ascii="Arial" w:hAnsi="Arial" w:cs="Arial"/>
          <w:b/>
          <w:bCs/>
          <w:sz w:val="28"/>
          <w:szCs w:val="24"/>
        </w:rPr>
        <w:t>nia</w:t>
      </w:r>
    </w:p>
    <w:p w:rsidR="00624B31" w:rsidRPr="00AF7990" w:rsidRDefault="00624B31" w:rsidP="000854F6">
      <w:pPr>
        <w:autoSpaceDE w:val="0"/>
        <w:autoSpaceDN w:val="0"/>
        <w:adjustRightInd w:val="0"/>
        <w:spacing w:after="0"/>
        <w:jc w:val="both"/>
        <w:rPr>
          <w:rFonts w:ascii="Arial" w:hAnsi="Arial" w:cs="Arial"/>
          <w:sz w:val="24"/>
          <w:szCs w:val="24"/>
        </w:rPr>
      </w:pPr>
    </w:p>
    <w:p w:rsidR="00C009B5" w:rsidRPr="00AF7990" w:rsidRDefault="00B85F5B"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În</w:t>
      </w:r>
      <w:r w:rsidR="00C009B5" w:rsidRPr="00AF7990">
        <w:rPr>
          <w:rFonts w:ascii="Arial" w:hAnsi="Arial" w:cs="Arial"/>
          <w:sz w:val="24"/>
          <w:szCs w:val="24"/>
        </w:rPr>
        <w:t xml:space="preserve"> vederea implement</w:t>
      </w:r>
      <w:r w:rsidR="00AF7990">
        <w:rPr>
          <w:rFonts w:ascii="Arial" w:hAnsi="Arial" w:cs="Arial"/>
          <w:sz w:val="24"/>
          <w:szCs w:val="24"/>
        </w:rPr>
        <w:t>ă</w:t>
      </w:r>
      <w:r w:rsidR="00C009B5" w:rsidRPr="00AF7990">
        <w:rPr>
          <w:rFonts w:ascii="Arial" w:hAnsi="Arial" w:cs="Arial"/>
          <w:sz w:val="24"/>
          <w:szCs w:val="24"/>
        </w:rPr>
        <w:t xml:space="preserve">rii procesului de recrutare </w:t>
      </w:r>
      <w:r w:rsidRPr="00AF7990">
        <w:rPr>
          <w:rFonts w:ascii="Arial" w:hAnsi="Arial" w:cs="Arial"/>
          <w:sz w:val="24"/>
          <w:szCs w:val="24"/>
        </w:rPr>
        <w:t>și</w:t>
      </w:r>
      <w:r w:rsidR="002C3661" w:rsidRPr="00AF7990">
        <w:rPr>
          <w:rFonts w:ascii="Arial" w:hAnsi="Arial" w:cs="Arial"/>
          <w:sz w:val="24"/>
          <w:szCs w:val="24"/>
        </w:rPr>
        <w:t>selecție</w:t>
      </w:r>
      <w:r w:rsidR="00C009B5" w:rsidRPr="00AF7990">
        <w:rPr>
          <w:rFonts w:ascii="Arial" w:hAnsi="Arial" w:cs="Arial"/>
          <w:sz w:val="24"/>
          <w:szCs w:val="24"/>
        </w:rPr>
        <w:t xml:space="preserve"> a</w:t>
      </w:r>
      <w:r w:rsidR="00AF7990">
        <w:rPr>
          <w:rFonts w:ascii="Arial" w:hAnsi="Arial" w:cs="Arial"/>
          <w:sz w:val="24"/>
          <w:szCs w:val="24"/>
        </w:rPr>
        <w:t xml:space="preserve"> celor </w:t>
      </w:r>
      <w:r w:rsidR="00090BB1">
        <w:rPr>
          <w:rFonts w:ascii="Arial" w:hAnsi="Arial" w:cs="Arial"/>
          <w:sz w:val="24"/>
          <w:szCs w:val="24"/>
        </w:rPr>
        <w:t>nouă</w:t>
      </w:r>
      <w:r w:rsidR="003F4B9B">
        <w:rPr>
          <w:rFonts w:ascii="Arial" w:hAnsi="Arial" w:cs="Arial"/>
          <w:sz w:val="24"/>
          <w:szCs w:val="24"/>
        </w:rPr>
        <w:t>membri C</w:t>
      </w:r>
      <w:r w:rsidR="008C0A3F">
        <w:rPr>
          <w:rFonts w:ascii="Arial" w:hAnsi="Arial" w:cs="Arial"/>
          <w:sz w:val="24"/>
          <w:szCs w:val="24"/>
        </w:rPr>
        <w:t>A</w:t>
      </w:r>
      <w:r w:rsidR="00483F1C">
        <w:rPr>
          <w:rFonts w:ascii="Arial" w:hAnsi="Arial" w:cs="Arial"/>
          <w:sz w:val="24"/>
          <w:szCs w:val="24"/>
        </w:rPr>
        <w:t xml:space="preserve">ai </w:t>
      </w:r>
      <w:r w:rsidR="00090BB1" w:rsidRPr="00090BB1">
        <w:rPr>
          <w:rFonts w:ascii="Arial" w:hAnsi="Arial" w:cs="Arial"/>
          <w:sz w:val="24"/>
          <w:szCs w:val="24"/>
        </w:rPr>
        <w:t>Societății de Transport Public Timișoara S.A.</w:t>
      </w:r>
      <w:r w:rsidR="00C009B5" w:rsidRPr="00AF7990">
        <w:rPr>
          <w:rFonts w:ascii="Arial" w:hAnsi="Arial" w:cs="Arial"/>
          <w:sz w:val="24"/>
          <w:szCs w:val="24"/>
        </w:rPr>
        <w:t>, pr</w:t>
      </w:r>
      <w:r w:rsidR="006D7A5E">
        <w:rPr>
          <w:rFonts w:ascii="Arial" w:hAnsi="Arial" w:cs="Arial"/>
          <w:sz w:val="24"/>
          <w:szCs w:val="24"/>
        </w:rPr>
        <w:t>i</w:t>
      </w:r>
      <w:r w:rsidRPr="00AF7990">
        <w:rPr>
          <w:rFonts w:ascii="Arial" w:hAnsi="Arial" w:cs="Arial"/>
          <w:sz w:val="24"/>
          <w:szCs w:val="24"/>
        </w:rPr>
        <w:t>n</w:t>
      </w:r>
      <w:r w:rsidR="00C009B5" w:rsidRPr="00AF7990">
        <w:rPr>
          <w:rFonts w:ascii="Arial" w:hAnsi="Arial" w:cs="Arial"/>
          <w:sz w:val="24"/>
          <w:szCs w:val="24"/>
        </w:rPr>
        <w:t xml:space="preserve"> contractul cu nr. </w:t>
      </w:r>
      <w:r w:rsidR="00090BB1">
        <w:rPr>
          <w:rFonts w:ascii="Arial" w:hAnsi="Arial" w:cs="Arial"/>
          <w:sz w:val="24"/>
          <w:szCs w:val="24"/>
        </w:rPr>
        <w:t>67</w:t>
      </w:r>
      <w:r w:rsidR="00D83926">
        <w:rPr>
          <w:rFonts w:ascii="Arial" w:hAnsi="Arial" w:cs="Arial"/>
          <w:sz w:val="24"/>
          <w:szCs w:val="24"/>
        </w:rPr>
        <w:t>/</w:t>
      </w:r>
      <w:r w:rsidR="00090BB1">
        <w:rPr>
          <w:rFonts w:ascii="Arial" w:hAnsi="Arial" w:cs="Arial"/>
          <w:sz w:val="24"/>
          <w:szCs w:val="24"/>
        </w:rPr>
        <w:t>30</w:t>
      </w:r>
      <w:r w:rsidR="00D83926">
        <w:rPr>
          <w:rFonts w:ascii="Arial" w:hAnsi="Arial" w:cs="Arial"/>
          <w:sz w:val="24"/>
          <w:szCs w:val="24"/>
        </w:rPr>
        <w:t>.0</w:t>
      </w:r>
      <w:r w:rsidR="00090BB1">
        <w:rPr>
          <w:rFonts w:ascii="Arial" w:hAnsi="Arial" w:cs="Arial"/>
          <w:sz w:val="24"/>
          <w:szCs w:val="24"/>
        </w:rPr>
        <w:t>6</w:t>
      </w:r>
      <w:r w:rsidR="00D83926">
        <w:rPr>
          <w:rFonts w:ascii="Arial" w:hAnsi="Arial" w:cs="Arial"/>
          <w:sz w:val="24"/>
          <w:szCs w:val="24"/>
        </w:rPr>
        <w:t>.2022</w:t>
      </w:r>
      <w:r w:rsidR="00C009B5" w:rsidRPr="00AF7990">
        <w:rPr>
          <w:rFonts w:ascii="Arial" w:hAnsi="Arial" w:cs="Arial"/>
          <w:sz w:val="24"/>
          <w:szCs w:val="24"/>
        </w:rPr>
        <w:t>,</w:t>
      </w:r>
      <w:r w:rsidR="00635835">
        <w:rPr>
          <w:rFonts w:ascii="Arial" w:hAnsi="Arial" w:cs="Arial"/>
          <w:sz w:val="24"/>
          <w:szCs w:val="24"/>
        </w:rPr>
        <w:t xml:space="preserve"> </w:t>
      </w:r>
      <w:r w:rsidR="00090BB1">
        <w:rPr>
          <w:rFonts w:ascii="Arial" w:hAnsi="Arial" w:cs="Arial"/>
          <w:sz w:val="24"/>
          <w:szCs w:val="24"/>
        </w:rPr>
        <w:t>Municipiul Timisoara prin Consiliul Local</w:t>
      </w:r>
      <w:r w:rsidR="00C009B5" w:rsidRPr="00AF7990">
        <w:rPr>
          <w:rFonts w:ascii="Arial" w:hAnsi="Arial" w:cs="Arial"/>
          <w:sz w:val="24"/>
          <w:szCs w:val="24"/>
        </w:rPr>
        <w:t>a contractat compania Pluri Consultants Rom</w:t>
      </w:r>
      <w:r w:rsidR="00AF7990">
        <w:rPr>
          <w:rFonts w:ascii="Arial" w:hAnsi="Arial" w:cs="Arial"/>
          <w:sz w:val="24"/>
          <w:szCs w:val="24"/>
        </w:rPr>
        <w:t>â</w:t>
      </w:r>
      <w:r w:rsidR="00C009B5" w:rsidRPr="00AF7990">
        <w:rPr>
          <w:rFonts w:ascii="Arial" w:hAnsi="Arial" w:cs="Arial"/>
          <w:sz w:val="24"/>
          <w:szCs w:val="24"/>
        </w:rPr>
        <w:t xml:space="preserve">nia S.R.L. </w:t>
      </w:r>
      <w:r w:rsidR="00AF7990">
        <w:rPr>
          <w:rFonts w:ascii="Arial" w:hAnsi="Arial" w:cs="Arial"/>
          <w:sz w:val="24"/>
          <w:szCs w:val="24"/>
        </w:rPr>
        <w:t xml:space="preserve">ca </w:t>
      </w:r>
      <w:r w:rsidR="00C009B5" w:rsidRPr="00AF7990">
        <w:rPr>
          <w:rFonts w:ascii="Arial" w:hAnsi="Arial" w:cs="Arial"/>
          <w:sz w:val="24"/>
          <w:szCs w:val="24"/>
        </w:rPr>
        <w:t xml:space="preserve">expert </w:t>
      </w:r>
      <w:r w:rsidR="00483F1C">
        <w:rPr>
          <w:rFonts w:ascii="Arial" w:hAnsi="Arial" w:cs="Arial"/>
          <w:sz w:val="24"/>
          <w:szCs w:val="24"/>
        </w:rPr>
        <w:t>i</w:t>
      </w:r>
      <w:r w:rsidRPr="00AF7990">
        <w:rPr>
          <w:rFonts w:ascii="Arial" w:hAnsi="Arial" w:cs="Arial"/>
          <w:sz w:val="24"/>
          <w:szCs w:val="24"/>
        </w:rPr>
        <w:t>n</w:t>
      </w:r>
      <w:r w:rsidR="00C009B5" w:rsidRPr="00AF7990">
        <w:rPr>
          <w:rFonts w:ascii="Arial" w:hAnsi="Arial" w:cs="Arial"/>
          <w:sz w:val="24"/>
          <w:szCs w:val="24"/>
        </w:rPr>
        <w:t xml:space="preserve">dependent specializat </w:t>
      </w:r>
      <w:r w:rsidRPr="00AF7990">
        <w:rPr>
          <w:rFonts w:ascii="Arial" w:hAnsi="Arial" w:cs="Arial"/>
          <w:sz w:val="24"/>
          <w:szCs w:val="24"/>
        </w:rPr>
        <w:t>în</w:t>
      </w:r>
      <w:r w:rsidR="00C009B5" w:rsidRPr="00AF7990">
        <w:rPr>
          <w:rFonts w:ascii="Arial" w:hAnsi="Arial" w:cs="Arial"/>
          <w:sz w:val="24"/>
          <w:szCs w:val="24"/>
        </w:rPr>
        <w:t xml:space="preserve"> recrutarea resurselor umane.</w:t>
      </w:r>
    </w:p>
    <w:p w:rsidR="00CB4AE5" w:rsidRPr="00AF7990" w:rsidRDefault="00CB4AE5" w:rsidP="000854F6">
      <w:pPr>
        <w:pStyle w:val="NoSpacing"/>
        <w:spacing w:line="276" w:lineRule="auto"/>
        <w:jc w:val="both"/>
        <w:rPr>
          <w:rFonts w:ascii="Arial" w:hAnsi="Arial" w:cs="Arial"/>
          <w:sz w:val="24"/>
          <w:szCs w:val="24"/>
          <w:lang w:val="ro-RO"/>
        </w:rPr>
      </w:pPr>
    </w:p>
    <w:p w:rsidR="00CB4AE5" w:rsidRPr="00AF7990" w:rsidRDefault="00CB4AE5" w:rsidP="000854F6">
      <w:pPr>
        <w:pStyle w:val="NoSpacing"/>
        <w:spacing w:line="276" w:lineRule="auto"/>
        <w:jc w:val="both"/>
        <w:rPr>
          <w:rFonts w:ascii="Arial" w:hAnsi="Arial" w:cs="Arial"/>
          <w:sz w:val="24"/>
          <w:szCs w:val="24"/>
          <w:lang w:val="ro-RO"/>
        </w:rPr>
      </w:pPr>
      <w:r w:rsidRPr="00AF7990">
        <w:rPr>
          <w:rFonts w:ascii="Arial" w:hAnsi="Arial" w:cs="Arial"/>
          <w:sz w:val="24"/>
          <w:szCs w:val="24"/>
          <w:lang w:val="ro-RO"/>
        </w:rPr>
        <w:t>P</w:t>
      </w:r>
      <w:r w:rsidRPr="00AF7990">
        <w:rPr>
          <w:rFonts w:ascii="Arial" w:hAnsi="Arial" w:cs="Arial"/>
          <w:spacing w:val="1"/>
          <w:sz w:val="24"/>
          <w:szCs w:val="24"/>
          <w:lang w:val="ro-RO"/>
        </w:rPr>
        <w:t>r</w:t>
      </w:r>
      <w:r w:rsidR="00AF7990">
        <w:rPr>
          <w:rFonts w:ascii="Arial" w:hAnsi="Arial" w:cs="Arial"/>
          <w:spacing w:val="-1"/>
          <w:sz w:val="24"/>
          <w:szCs w:val="24"/>
          <w:lang w:val="ro-RO"/>
        </w:rPr>
        <w:t>i</w:t>
      </w:r>
      <w:r w:rsidR="00B85F5B" w:rsidRPr="00AF7990">
        <w:rPr>
          <w:rFonts w:ascii="Arial" w:hAnsi="Arial" w:cs="Arial"/>
          <w:spacing w:val="-1"/>
          <w:sz w:val="24"/>
          <w:szCs w:val="24"/>
          <w:lang w:val="ro-RO"/>
        </w:rPr>
        <w:t>n</w:t>
      </w:r>
      <w:r w:rsidRPr="00AF7990">
        <w:rPr>
          <w:rFonts w:ascii="Arial" w:hAnsi="Arial" w:cs="Arial"/>
          <w:spacing w:val="1"/>
          <w:sz w:val="24"/>
          <w:szCs w:val="24"/>
          <w:lang w:val="ro-RO"/>
        </w:rPr>
        <w:t>tr</w:t>
      </w:r>
      <w:r w:rsidRPr="00AF7990">
        <w:rPr>
          <w:rFonts w:ascii="Arial" w:hAnsi="Arial" w:cs="Arial"/>
          <w:sz w:val="24"/>
          <w:szCs w:val="24"/>
          <w:lang w:val="ro-RO"/>
        </w:rPr>
        <w:t>e</w:t>
      </w:r>
      <w:r w:rsidR="00635835">
        <w:rPr>
          <w:rFonts w:ascii="Arial" w:hAnsi="Arial" w:cs="Arial"/>
          <w:sz w:val="24"/>
          <w:szCs w:val="24"/>
          <w:lang w:val="ro-RO"/>
        </w:rPr>
        <w:t xml:space="preserve"> </w:t>
      </w:r>
      <w:r w:rsidRPr="00AF7990">
        <w:rPr>
          <w:rFonts w:ascii="Arial" w:hAnsi="Arial" w:cs="Arial"/>
          <w:sz w:val="24"/>
          <w:szCs w:val="24"/>
          <w:lang w:val="ro-RO"/>
        </w:rPr>
        <w:t>va</w:t>
      </w:r>
      <w:r w:rsidRPr="00AF7990">
        <w:rPr>
          <w:rFonts w:ascii="Arial" w:hAnsi="Arial" w:cs="Arial"/>
          <w:spacing w:val="-1"/>
          <w:sz w:val="24"/>
          <w:szCs w:val="24"/>
          <w:lang w:val="ro-RO"/>
        </w:rPr>
        <w:t>l</w:t>
      </w:r>
      <w:r w:rsidRPr="00AF7990">
        <w:rPr>
          <w:rFonts w:ascii="Arial" w:hAnsi="Arial" w:cs="Arial"/>
          <w:sz w:val="24"/>
          <w:szCs w:val="24"/>
          <w:lang w:val="ro-RO"/>
        </w:rPr>
        <w:t>o</w:t>
      </w:r>
      <w:r w:rsidRPr="00AF7990">
        <w:rPr>
          <w:rFonts w:ascii="Arial" w:hAnsi="Arial" w:cs="Arial"/>
          <w:spacing w:val="1"/>
          <w:sz w:val="24"/>
          <w:szCs w:val="24"/>
          <w:lang w:val="ro-RO"/>
        </w:rPr>
        <w:t>r</w:t>
      </w:r>
      <w:r w:rsidRPr="00AF7990">
        <w:rPr>
          <w:rFonts w:ascii="Arial" w:hAnsi="Arial" w:cs="Arial"/>
          <w:spacing w:val="-1"/>
          <w:sz w:val="24"/>
          <w:szCs w:val="24"/>
          <w:lang w:val="ro-RO"/>
        </w:rPr>
        <w:t>il</w:t>
      </w:r>
      <w:r w:rsidRPr="00AF7990">
        <w:rPr>
          <w:rFonts w:ascii="Arial" w:hAnsi="Arial" w:cs="Arial"/>
          <w:sz w:val="24"/>
          <w:szCs w:val="24"/>
          <w:lang w:val="ro-RO"/>
        </w:rPr>
        <w:t>e che</w:t>
      </w:r>
      <w:r w:rsidRPr="00AF7990">
        <w:rPr>
          <w:rFonts w:ascii="Arial" w:hAnsi="Arial" w:cs="Arial"/>
          <w:spacing w:val="-1"/>
          <w:sz w:val="24"/>
          <w:szCs w:val="24"/>
          <w:lang w:val="ro-RO"/>
        </w:rPr>
        <w:t>i</w:t>
      </w:r>
      <w:r w:rsidRPr="00AF7990">
        <w:rPr>
          <w:rFonts w:ascii="Arial" w:hAnsi="Arial" w:cs="Arial"/>
          <w:sz w:val="24"/>
          <w:szCs w:val="24"/>
          <w:lang w:val="ro-RO"/>
        </w:rPr>
        <w:t>e</w:t>
      </w:r>
      <w:r w:rsidR="00635835">
        <w:rPr>
          <w:rFonts w:ascii="Arial" w:hAnsi="Arial" w:cs="Arial"/>
          <w:sz w:val="24"/>
          <w:szCs w:val="24"/>
          <w:lang w:val="ro-RO"/>
        </w:rPr>
        <w:t xml:space="preserve"> </w:t>
      </w:r>
      <w:r w:rsidRPr="00AF7990">
        <w:rPr>
          <w:rFonts w:ascii="Arial" w:hAnsi="Arial" w:cs="Arial"/>
          <w:sz w:val="24"/>
          <w:szCs w:val="24"/>
          <w:lang w:val="ro-RO"/>
        </w:rPr>
        <w:t>ad</w:t>
      </w:r>
      <w:r w:rsidR="00AF7990">
        <w:rPr>
          <w:rFonts w:ascii="Arial" w:hAnsi="Arial" w:cs="Arial"/>
          <w:sz w:val="24"/>
          <w:szCs w:val="24"/>
          <w:lang w:val="ro-RO"/>
        </w:rPr>
        <w:t>ă</w:t>
      </w:r>
      <w:r w:rsidRPr="00AF7990">
        <w:rPr>
          <w:rFonts w:ascii="Arial" w:hAnsi="Arial" w:cs="Arial"/>
          <w:sz w:val="24"/>
          <w:szCs w:val="24"/>
          <w:lang w:val="ro-RO"/>
        </w:rPr>
        <w:t>uga</w:t>
      </w:r>
      <w:r w:rsidRPr="00AF7990">
        <w:rPr>
          <w:rFonts w:ascii="Arial" w:hAnsi="Arial" w:cs="Arial"/>
          <w:spacing w:val="1"/>
          <w:sz w:val="24"/>
          <w:szCs w:val="24"/>
          <w:lang w:val="ro-RO"/>
        </w:rPr>
        <w:t>t</w:t>
      </w:r>
      <w:r w:rsidRPr="00AF7990">
        <w:rPr>
          <w:rFonts w:ascii="Arial" w:hAnsi="Arial" w:cs="Arial"/>
          <w:sz w:val="24"/>
          <w:szCs w:val="24"/>
          <w:lang w:val="ro-RO"/>
        </w:rPr>
        <w:t>e</w:t>
      </w:r>
      <w:r w:rsidR="00635835">
        <w:rPr>
          <w:rFonts w:ascii="Arial" w:hAnsi="Arial" w:cs="Arial"/>
          <w:sz w:val="24"/>
          <w:szCs w:val="24"/>
          <w:lang w:val="ro-RO"/>
        </w:rPr>
        <w:t xml:space="preserve"> </w:t>
      </w:r>
      <w:r w:rsidRPr="00AF7990">
        <w:rPr>
          <w:rFonts w:ascii="Arial" w:hAnsi="Arial" w:cs="Arial"/>
          <w:sz w:val="24"/>
          <w:szCs w:val="24"/>
          <w:lang w:val="ro-RO"/>
        </w:rPr>
        <w:t>pe</w:t>
      </w:r>
      <w:r w:rsidR="00635835">
        <w:rPr>
          <w:rFonts w:ascii="Arial" w:hAnsi="Arial" w:cs="Arial"/>
          <w:sz w:val="24"/>
          <w:szCs w:val="24"/>
          <w:lang w:val="ro-RO"/>
        </w:rPr>
        <w:t xml:space="preserve"> </w:t>
      </w:r>
      <w:r w:rsidR="00AF7990">
        <w:rPr>
          <w:rFonts w:ascii="Arial" w:hAnsi="Arial" w:cs="Arial"/>
          <w:sz w:val="24"/>
          <w:szCs w:val="24"/>
          <w:lang w:val="ro-RO"/>
        </w:rPr>
        <w:t>ca</w:t>
      </w:r>
      <w:r w:rsidRPr="00AF7990">
        <w:rPr>
          <w:rFonts w:ascii="Arial" w:hAnsi="Arial" w:cs="Arial"/>
          <w:spacing w:val="1"/>
          <w:sz w:val="24"/>
          <w:szCs w:val="24"/>
          <w:lang w:val="ro-RO"/>
        </w:rPr>
        <w:t>r</w:t>
      </w:r>
      <w:r w:rsidRPr="00AF7990">
        <w:rPr>
          <w:rFonts w:ascii="Arial" w:hAnsi="Arial" w:cs="Arial"/>
          <w:sz w:val="24"/>
          <w:szCs w:val="24"/>
          <w:lang w:val="ro-RO"/>
        </w:rPr>
        <w:t>e</w:t>
      </w:r>
      <w:r w:rsidR="00635835">
        <w:rPr>
          <w:rFonts w:ascii="Arial" w:hAnsi="Arial" w:cs="Arial"/>
          <w:sz w:val="24"/>
          <w:szCs w:val="24"/>
          <w:lang w:val="ro-RO"/>
        </w:rPr>
        <w:t xml:space="preserve"> </w:t>
      </w:r>
      <w:r w:rsidRPr="00AF7990">
        <w:rPr>
          <w:rFonts w:ascii="Arial" w:hAnsi="Arial" w:cs="Arial"/>
          <w:sz w:val="24"/>
          <w:szCs w:val="24"/>
          <w:lang w:val="ro-RO"/>
        </w:rPr>
        <w:t>Pluri Consultants Rom</w:t>
      </w:r>
      <w:r w:rsidR="00AF7990">
        <w:rPr>
          <w:rFonts w:ascii="Arial" w:hAnsi="Arial" w:cs="Arial"/>
          <w:sz w:val="24"/>
          <w:szCs w:val="24"/>
          <w:lang w:val="ro-RO"/>
        </w:rPr>
        <w:t>ânia</w:t>
      </w:r>
      <w:r w:rsidR="00635835">
        <w:rPr>
          <w:rFonts w:ascii="Arial" w:hAnsi="Arial" w:cs="Arial"/>
          <w:sz w:val="24"/>
          <w:szCs w:val="24"/>
          <w:lang w:val="ro-RO"/>
        </w:rPr>
        <w:t xml:space="preserve"> </w:t>
      </w:r>
      <w:r w:rsidR="00B85F5B" w:rsidRPr="00AF7990">
        <w:rPr>
          <w:rFonts w:ascii="Arial" w:hAnsi="Arial" w:cs="Arial"/>
          <w:sz w:val="24"/>
          <w:szCs w:val="24"/>
          <w:lang w:val="ro-RO"/>
        </w:rPr>
        <w:t>și</w:t>
      </w:r>
      <w:r w:rsidRPr="00AF7990">
        <w:rPr>
          <w:rFonts w:ascii="Arial" w:hAnsi="Arial" w:cs="Arial"/>
          <w:sz w:val="24"/>
          <w:szCs w:val="24"/>
          <w:lang w:val="ro-RO"/>
        </w:rPr>
        <w:t xml:space="preserve"> membrii echipei sale</w:t>
      </w:r>
      <w:r w:rsidR="00635835">
        <w:rPr>
          <w:rFonts w:ascii="Arial" w:hAnsi="Arial" w:cs="Arial"/>
          <w:sz w:val="24"/>
          <w:szCs w:val="24"/>
          <w:lang w:val="ro-RO"/>
        </w:rPr>
        <w:t xml:space="preserve"> </w:t>
      </w:r>
      <w:r w:rsidRPr="00AF7990">
        <w:rPr>
          <w:rFonts w:ascii="Arial" w:hAnsi="Arial" w:cs="Arial"/>
          <w:spacing w:val="-1"/>
          <w:sz w:val="24"/>
          <w:szCs w:val="24"/>
          <w:lang w:val="ro-RO"/>
        </w:rPr>
        <w:t>l</w:t>
      </w:r>
      <w:r w:rsidRPr="00AF7990">
        <w:rPr>
          <w:rFonts w:ascii="Arial" w:hAnsi="Arial" w:cs="Arial"/>
          <w:sz w:val="24"/>
          <w:szCs w:val="24"/>
          <w:lang w:val="ro-RO"/>
        </w:rPr>
        <w:t>e</w:t>
      </w:r>
      <w:r w:rsidR="00635835">
        <w:rPr>
          <w:rFonts w:ascii="Arial" w:hAnsi="Arial" w:cs="Arial"/>
          <w:sz w:val="24"/>
          <w:szCs w:val="24"/>
          <w:lang w:val="ro-RO"/>
        </w:rPr>
        <w:t xml:space="preserve"> </w:t>
      </w:r>
      <w:r w:rsidRPr="00AF7990">
        <w:rPr>
          <w:rFonts w:ascii="Arial" w:hAnsi="Arial" w:cs="Arial"/>
          <w:sz w:val="24"/>
          <w:szCs w:val="24"/>
          <w:lang w:val="ro-RO"/>
        </w:rPr>
        <w:t xml:space="preserve">aduc </w:t>
      </w:r>
      <w:r w:rsidR="00B85F5B" w:rsidRPr="00AF7990">
        <w:rPr>
          <w:rFonts w:ascii="Arial" w:hAnsi="Arial" w:cs="Arial"/>
          <w:spacing w:val="-1"/>
          <w:sz w:val="24"/>
          <w:szCs w:val="24"/>
          <w:lang w:val="ro-RO"/>
        </w:rPr>
        <w:t>în</w:t>
      </w:r>
      <w:r w:rsidR="00635835">
        <w:rPr>
          <w:rFonts w:ascii="Arial" w:hAnsi="Arial" w:cs="Arial"/>
          <w:spacing w:val="-1"/>
          <w:sz w:val="24"/>
          <w:szCs w:val="24"/>
          <w:lang w:val="ro-RO"/>
        </w:rPr>
        <w:t xml:space="preserve"> </w:t>
      </w:r>
      <w:r w:rsidRPr="00AF7990">
        <w:rPr>
          <w:rFonts w:ascii="Arial" w:hAnsi="Arial" w:cs="Arial"/>
          <w:sz w:val="24"/>
          <w:szCs w:val="24"/>
          <w:lang w:val="ro-RO"/>
        </w:rPr>
        <w:t>acest p</w:t>
      </w:r>
      <w:r w:rsidRPr="00AF7990">
        <w:rPr>
          <w:rFonts w:ascii="Arial" w:hAnsi="Arial" w:cs="Arial"/>
          <w:spacing w:val="1"/>
          <w:sz w:val="24"/>
          <w:szCs w:val="24"/>
          <w:lang w:val="ro-RO"/>
        </w:rPr>
        <w:t>r</w:t>
      </w:r>
      <w:r w:rsidRPr="00AF7990">
        <w:rPr>
          <w:rFonts w:ascii="Arial" w:hAnsi="Arial" w:cs="Arial"/>
          <w:sz w:val="24"/>
          <w:szCs w:val="24"/>
          <w:lang w:val="ro-RO"/>
        </w:rPr>
        <w:t>o</w:t>
      </w:r>
      <w:r w:rsidRPr="00AF7990">
        <w:rPr>
          <w:rFonts w:ascii="Arial" w:hAnsi="Arial" w:cs="Arial"/>
          <w:spacing w:val="-1"/>
          <w:sz w:val="24"/>
          <w:szCs w:val="24"/>
          <w:lang w:val="ro-RO"/>
        </w:rPr>
        <w:t>i</w:t>
      </w:r>
      <w:r w:rsidRPr="00AF7990">
        <w:rPr>
          <w:rFonts w:ascii="Arial" w:hAnsi="Arial" w:cs="Arial"/>
          <w:sz w:val="24"/>
          <w:szCs w:val="24"/>
          <w:lang w:val="ro-RO"/>
        </w:rPr>
        <w:t>ec</w:t>
      </w:r>
      <w:r w:rsidRPr="00AF7990">
        <w:rPr>
          <w:rFonts w:ascii="Arial" w:hAnsi="Arial" w:cs="Arial"/>
          <w:spacing w:val="-1"/>
          <w:sz w:val="24"/>
          <w:szCs w:val="24"/>
          <w:lang w:val="ro-RO"/>
        </w:rPr>
        <w:t>t</w:t>
      </w:r>
      <w:r w:rsidRPr="00AF7990">
        <w:rPr>
          <w:rFonts w:ascii="Arial" w:hAnsi="Arial" w:cs="Arial"/>
          <w:sz w:val="24"/>
          <w:szCs w:val="24"/>
          <w:lang w:val="ro-RO"/>
        </w:rPr>
        <w:t>,</w:t>
      </w:r>
      <w:r w:rsidRPr="00AF7990">
        <w:rPr>
          <w:rFonts w:ascii="Arial" w:hAnsi="Arial" w:cs="Arial"/>
          <w:w w:val="104"/>
          <w:sz w:val="24"/>
          <w:szCs w:val="24"/>
          <w:lang w:val="ro-RO"/>
        </w:rPr>
        <w:t>do</w:t>
      </w:r>
      <w:r w:rsidRPr="00AF7990">
        <w:rPr>
          <w:rFonts w:ascii="Arial" w:hAnsi="Arial" w:cs="Arial"/>
          <w:spacing w:val="1"/>
          <w:w w:val="104"/>
          <w:sz w:val="24"/>
          <w:szCs w:val="24"/>
          <w:lang w:val="ro-RO"/>
        </w:rPr>
        <w:t>r</w:t>
      </w:r>
      <w:r w:rsidRPr="00AF7990">
        <w:rPr>
          <w:rFonts w:ascii="Arial" w:hAnsi="Arial" w:cs="Arial"/>
          <w:spacing w:val="-4"/>
          <w:sz w:val="24"/>
          <w:szCs w:val="24"/>
          <w:lang w:val="ro-RO"/>
        </w:rPr>
        <w:t>i</w:t>
      </w:r>
      <w:r w:rsidRPr="00AF7990">
        <w:rPr>
          <w:rFonts w:ascii="Arial" w:hAnsi="Arial" w:cs="Arial"/>
          <w:sz w:val="24"/>
          <w:szCs w:val="24"/>
          <w:lang w:val="ro-RO"/>
        </w:rPr>
        <w:t>m s</w:t>
      </w:r>
      <w:r w:rsidR="00AF7990">
        <w:rPr>
          <w:rFonts w:ascii="Arial" w:hAnsi="Arial" w:cs="Arial"/>
          <w:sz w:val="24"/>
          <w:szCs w:val="24"/>
          <w:lang w:val="ro-RO"/>
        </w:rPr>
        <w:t>ă</w:t>
      </w:r>
      <w:r w:rsidR="00635835">
        <w:rPr>
          <w:rFonts w:ascii="Arial" w:hAnsi="Arial" w:cs="Arial"/>
          <w:sz w:val="24"/>
          <w:szCs w:val="24"/>
          <w:lang w:val="ro-RO"/>
        </w:rPr>
        <w:t xml:space="preserve"> </w:t>
      </w:r>
      <w:r w:rsidRPr="00AF7990">
        <w:rPr>
          <w:rFonts w:ascii="Arial" w:hAnsi="Arial" w:cs="Arial"/>
          <w:sz w:val="24"/>
          <w:szCs w:val="24"/>
          <w:lang w:val="ro-RO"/>
        </w:rPr>
        <w:t>sub</w:t>
      </w:r>
      <w:r w:rsidRPr="00AF7990">
        <w:rPr>
          <w:rFonts w:ascii="Arial" w:hAnsi="Arial" w:cs="Arial"/>
          <w:spacing w:val="-1"/>
          <w:sz w:val="24"/>
          <w:szCs w:val="24"/>
          <w:lang w:val="ro-RO"/>
        </w:rPr>
        <w:t>l</w:t>
      </w:r>
      <w:r w:rsidR="00AF7990">
        <w:rPr>
          <w:rFonts w:ascii="Arial" w:hAnsi="Arial" w:cs="Arial"/>
          <w:spacing w:val="-1"/>
          <w:sz w:val="24"/>
          <w:szCs w:val="24"/>
          <w:lang w:val="ro-RO"/>
        </w:rPr>
        <w:t>i</w:t>
      </w:r>
      <w:r w:rsidR="00B85F5B" w:rsidRPr="00AF7990">
        <w:rPr>
          <w:rFonts w:ascii="Arial" w:hAnsi="Arial" w:cs="Arial"/>
          <w:spacing w:val="-1"/>
          <w:sz w:val="24"/>
          <w:szCs w:val="24"/>
          <w:lang w:val="ro-RO"/>
        </w:rPr>
        <w:t>n</w:t>
      </w:r>
      <w:r w:rsidRPr="00AF7990">
        <w:rPr>
          <w:rFonts w:ascii="Arial" w:hAnsi="Arial" w:cs="Arial"/>
          <w:spacing w:val="-1"/>
          <w:sz w:val="24"/>
          <w:szCs w:val="24"/>
          <w:lang w:val="ro-RO"/>
        </w:rPr>
        <w:t>i</w:t>
      </w:r>
      <w:r w:rsidRPr="00AF7990">
        <w:rPr>
          <w:rFonts w:ascii="Arial" w:hAnsi="Arial" w:cs="Arial"/>
          <w:sz w:val="24"/>
          <w:szCs w:val="24"/>
          <w:lang w:val="ro-RO"/>
        </w:rPr>
        <w:t>em</w:t>
      </w:r>
      <w:r w:rsidR="00635835">
        <w:rPr>
          <w:rFonts w:ascii="Arial" w:hAnsi="Arial" w:cs="Arial"/>
          <w:sz w:val="24"/>
          <w:szCs w:val="24"/>
          <w:lang w:val="ro-RO"/>
        </w:rPr>
        <w:t xml:space="preserve"> </w:t>
      </w:r>
      <w:r w:rsidRPr="00AF7990">
        <w:rPr>
          <w:rFonts w:ascii="Arial" w:hAnsi="Arial" w:cs="Arial"/>
          <w:spacing w:val="-3"/>
          <w:sz w:val="24"/>
          <w:szCs w:val="24"/>
          <w:lang w:val="ro-RO"/>
        </w:rPr>
        <w:t>u</w:t>
      </w:r>
      <w:r w:rsidRPr="00AF7990">
        <w:rPr>
          <w:rFonts w:ascii="Arial" w:hAnsi="Arial" w:cs="Arial"/>
          <w:spacing w:val="1"/>
          <w:sz w:val="24"/>
          <w:szCs w:val="24"/>
          <w:lang w:val="ro-RO"/>
        </w:rPr>
        <w:t>rm</w:t>
      </w:r>
      <w:r w:rsidR="00AF7990">
        <w:rPr>
          <w:rFonts w:ascii="Arial" w:hAnsi="Arial" w:cs="Arial"/>
          <w:spacing w:val="1"/>
          <w:sz w:val="24"/>
          <w:szCs w:val="24"/>
          <w:lang w:val="ro-RO"/>
        </w:rPr>
        <w:t>ă</w:t>
      </w:r>
      <w:r w:rsidRPr="00AF7990">
        <w:rPr>
          <w:rFonts w:ascii="Arial" w:hAnsi="Arial" w:cs="Arial"/>
          <w:spacing w:val="1"/>
          <w:sz w:val="24"/>
          <w:szCs w:val="24"/>
          <w:lang w:val="ro-RO"/>
        </w:rPr>
        <w:t>t</w:t>
      </w:r>
      <w:r w:rsidRPr="00AF7990">
        <w:rPr>
          <w:rFonts w:ascii="Arial" w:hAnsi="Arial" w:cs="Arial"/>
          <w:sz w:val="24"/>
          <w:szCs w:val="24"/>
          <w:lang w:val="ro-RO"/>
        </w:rPr>
        <w:t>oa</w:t>
      </w:r>
      <w:r w:rsidRPr="00AF7990">
        <w:rPr>
          <w:rFonts w:ascii="Arial" w:hAnsi="Arial" w:cs="Arial"/>
          <w:spacing w:val="1"/>
          <w:sz w:val="24"/>
          <w:szCs w:val="24"/>
          <w:lang w:val="ro-RO"/>
        </w:rPr>
        <w:t>r</w:t>
      </w:r>
      <w:r w:rsidRPr="00AF7990">
        <w:rPr>
          <w:rFonts w:ascii="Arial" w:hAnsi="Arial" w:cs="Arial"/>
          <w:sz w:val="24"/>
          <w:szCs w:val="24"/>
          <w:lang w:val="ro-RO"/>
        </w:rPr>
        <w:t>e</w:t>
      </w:r>
      <w:r w:rsidRPr="00AF7990">
        <w:rPr>
          <w:rFonts w:ascii="Arial" w:hAnsi="Arial" w:cs="Arial"/>
          <w:spacing w:val="-4"/>
          <w:sz w:val="24"/>
          <w:szCs w:val="24"/>
          <w:lang w:val="ro-RO"/>
        </w:rPr>
        <w:t>l</w:t>
      </w:r>
      <w:r w:rsidRPr="00AF7990">
        <w:rPr>
          <w:rFonts w:ascii="Arial" w:hAnsi="Arial" w:cs="Arial"/>
          <w:sz w:val="24"/>
          <w:szCs w:val="24"/>
          <w:lang w:val="ro-RO"/>
        </w:rPr>
        <w:t>e:</w:t>
      </w:r>
    </w:p>
    <w:p w:rsidR="00CB4AE5" w:rsidRPr="00AF7990" w:rsidRDefault="00CB4AE5" w:rsidP="00D1592B">
      <w:pPr>
        <w:pStyle w:val="NoSpacing"/>
        <w:numPr>
          <w:ilvl w:val="0"/>
          <w:numId w:val="3"/>
        </w:numPr>
        <w:spacing w:line="276" w:lineRule="auto"/>
        <w:jc w:val="both"/>
        <w:rPr>
          <w:rFonts w:ascii="Arial" w:hAnsi="Arial" w:cs="Arial"/>
          <w:sz w:val="24"/>
          <w:szCs w:val="24"/>
          <w:lang w:val="ro-RO"/>
        </w:rPr>
      </w:pP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oces</w:t>
      </w:r>
      <w:r w:rsidR="00635835">
        <w:rPr>
          <w:rFonts w:ascii="Arial" w:hAnsi="Arial" w:cs="Arial"/>
          <w:sz w:val="24"/>
          <w:szCs w:val="24"/>
          <w:lang w:val="ro-RO"/>
        </w:rPr>
        <w:t xml:space="preserve"> </w:t>
      </w:r>
      <w:r w:rsidRPr="00AF7990">
        <w:rPr>
          <w:rFonts w:ascii="Arial" w:hAnsi="Arial" w:cs="Arial"/>
          <w:sz w:val="24"/>
          <w:szCs w:val="24"/>
          <w:lang w:val="ro-RO"/>
        </w:rPr>
        <w:t xml:space="preserve">de </w:t>
      </w:r>
      <w:r w:rsidRPr="00AF7990">
        <w:rPr>
          <w:rFonts w:ascii="Arial" w:hAnsi="Arial" w:cs="Arial"/>
          <w:spacing w:val="1"/>
          <w:sz w:val="24"/>
          <w:szCs w:val="24"/>
          <w:lang w:val="ro-RO"/>
        </w:rPr>
        <w:t>r</w:t>
      </w:r>
      <w:r w:rsidRPr="00AF7990">
        <w:rPr>
          <w:rFonts w:ascii="Arial" w:hAnsi="Arial" w:cs="Arial"/>
          <w:sz w:val="24"/>
          <w:szCs w:val="24"/>
          <w:lang w:val="ro-RO"/>
        </w:rPr>
        <w:t>ec</w:t>
      </w:r>
      <w:r w:rsidRPr="00AF7990">
        <w:rPr>
          <w:rFonts w:ascii="Arial" w:hAnsi="Arial" w:cs="Arial"/>
          <w:spacing w:val="1"/>
          <w:sz w:val="24"/>
          <w:szCs w:val="24"/>
          <w:lang w:val="ro-RO"/>
        </w:rPr>
        <w:t>r</w:t>
      </w:r>
      <w:r w:rsidRPr="00AF7990">
        <w:rPr>
          <w:rFonts w:ascii="Arial" w:hAnsi="Arial" w:cs="Arial"/>
          <w:sz w:val="24"/>
          <w:szCs w:val="24"/>
          <w:lang w:val="ro-RO"/>
        </w:rPr>
        <w:t>u</w:t>
      </w:r>
      <w:r w:rsidRPr="00AF7990">
        <w:rPr>
          <w:rFonts w:ascii="Arial" w:hAnsi="Arial" w:cs="Arial"/>
          <w:spacing w:val="1"/>
          <w:sz w:val="24"/>
          <w:szCs w:val="24"/>
          <w:lang w:val="ro-RO"/>
        </w:rPr>
        <w:t>t</w:t>
      </w:r>
      <w:r w:rsidRPr="00AF7990">
        <w:rPr>
          <w:rFonts w:ascii="Arial" w:hAnsi="Arial" w:cs="Arial"/>
          <w:sz w:val="24"/>
          <w:szCs w:val="24"/>
          <w:lang w:val="ro-RO"/>
        </w:rPr>
        <w:t>a</w:t>
      </w:r>
      <w:r w:rsidRPr="00AF7990">
        <w:rPr>
          <w:rFonts w:ascii="Arial" w:hAnsi="Arial" w:cs="Arial"/>
          <w:spacing w:val="1"/>
          <w:sz w:val="24"/>
          <w:szCs w:val="24"/>
          <w:lang w:val="ro-RO"/>
        </w:rPr>
        <w:t>r</w:t>
      </w:r>
      <w:r w:rsidRPr="00AF7990">
        <w:rPr>
          <w:rFonts w:ascii="Arial" w:hAnsi="Arial" w:cs="Arial"/>
          <w:sz w:val="24"/>
          <w:szCs w:val="24"/>
          <w:lang w:val="ro-RO"/>
        </w:rPr>
        <w:t>e</w:t>
      </w:r>
      <w:r w:rsidR="00635835">
        <w:rPr>
          <w:rFonts w:ascii="Arial" w:hAnsi="Arial" w:cs="Arial"/>
          <w:sz w:val="24"/>
          <w:szCs w:val="24"/>
          <w:lang w:val="ro-RO"/>
        </w:rPr>
        <w:t xml:space="preserve"> </w:t>
      </w:r>
      <w:r w:rsidRPr="00AF7990">
        <w:rPr>
          <w:rFonts w:ascii="Arial" w:hAnsi="Arial" w:cs="Arial"/>
          <w:spacing w:val="1"/>
          <w:sz w:val="24"/>
          <w:szCs w:val="24"/>
          <w:lang w:val="ro-RO"/>
        </w:rPr>
        <w:t>f</w:t>
      </w:r>
      <w:r w:rsidRPr="00AF7990">
        <w:rPr>
          <w:rFonts w:ascii="Arial" w:hAnsi="Arial" w:cs="Arial"/>
          <w:spacing w:val="-1"/>
          <w:sz w:val="24"/>
          <w:szCs w:val="24"/>
          <w:lang w:val="ro-RO"/>
        </w:rPr>
        <w:t>l</w:t>
      </w:r>
      <w:r w:rsidRPr="00AF7990">
        <w:rPr>
          <w:rFonts w:ascii="Arial" w:hAnsi="Arial" w:cs="Arial"/>
          <w:spacing w:val="-3"/>
          <w:sz w:val="24"/>
          <w:szCs w:val="24"/>
          <w:lang w:val="ro-RO"/>
        </w:rPr>
        <w:t>e</w:t>
      </w:r>
      <w:r w:rsidRPr="00AF7990">
        <w:rPr>
          <w:rFonts w:ascii="Arial" w:hAnsi="Arial" w:cs="Arial"/>
          <w:sz w:val="24"/>
          <w:szCs w:val="24"/>
          <w:lang w:val="ro-RO"/>
        </w:rPr>
        <w:t>x</w:t>
      </w:r>
      <w:r w:rsidRPr="00AF7990">
        <w:rPr>
          <w:rFonts w:ascii="Arial" w:hAnsi="Arial" w:cs="Arial"/>
          <w:spacing w:val="-1"/>
          <w:sz w:val="24"/>
          <w:szCs w:val="24"/>
          <w:lang w:val="ro-RO"/>
        </w:rPr>
        <w:t>i</w:t>
      </w:r>
      <w:r w:rsidRPr="00AF7990">
        <w:rPr>
          <w:rFonts w:ascii="Arial" w:hAnsi="Arial" w:cs="Arial"/>
          <w:sz w:val="24"/>
          <w:szCs w:val="24"/>
          <w:lang w:val="ro-RO"/>
        </w:rPr>
        <w:t>b</w:t>
      </w:r>
      <w:r w:rsidRPr="00AF7990">
        <w:rPr>
          <w:rFonts w:ascii="Arial" w:hAnsi="Arial" w:cs="Arial"/>
          <w:spacing w:val="-1"/>
          <w:sz w:val="24"/>
          <w:szCs w:val="24"/>
          <w:lang w:val="ro-RO"/>
        </w:rPr>
        <w:t>i</w:t>
      </w:r>
      <w:r w:rsidRPr="00AF7990">
        <w:rPr>
          <w:rFonts w:ascii="Arial" w:hAnsi="Arial" w:cs="Arial"/>
          <w:sz w:val="24"/>
          <w:szCs w:val="24"/>
          <w:lang w:val="ro-RO"/>
        </w:rPr>
        <w:t xml:space="preserve">l </w:t>
      </w:r>
      <w:r w:rsidR="00B85F5B" w:rsidRPr="00AF7990">
        <w:rPr>
          <w:rFonts w:ascii="Arial" w:hAnsi="Arial" w:cs="Arial"/>
          <w:sz w:val="24"/>
          <w:szCs w:val="24"/>
          <w:lang w:val="ro-RO"/>
        </w:rPr>
        <w:t>și</w:t>
      </w:r>
      <w:r w:rsidRPr="00AF7990">
        <w:rPr>
          <w:rFonts w:ascii="Arial" w:hAnsi="Arial" w:cs="Arial"/>
          <w:sz w:val="24"/>
          <w:szCs w:val="24"/>
          <w:lang w:val="ro-RO"/>
        </w:rPr>
        <w:t xml:space="preserve"> u</w:t>
      </w:r>
      <w:r w:rsidR="0061623F">
        <w:rPr>
          <w:rFonts w:ascii="Arial" w:hAnsi="Arial" w:cs="Arial"/>
          <w:sz w:val="24"/>
          <w:szCs w:val="24"/>
          <w:lang w:val="ro-RO"/>
        </w:rPr>
        <w:t>ș</w:t>
      </w:r>
      <w:r w:rsidRPr="00AF7990">
        <w:rPr>
          <w:rFonts w:ascii="Arial" w:hAnsi="Arial" w:cs="Arial"/>
          <w:sz w:val="24"/>
          <w:szCs w:val="24"/>
          <w:lang w:val="ro-RO"/>
        </w:rPr>
        <w:t>or adap</w:t>
      </w:r>
      <w:r w:rsidRPr="00AF7990">
        <w:rPr>
          <w:rFonts w:ascii="Arial" w:hAnsi="Arial" w:cs="Arial"/>
          <w:spacing w:val="1"/>
          <w:sz w:val="24"/>
          <w:szCs w:val="24"/>
          <w:lang w:val="ro-RO"/>
        </w:rPr>
        <w:t>t</w:t>
      </w:r>
      <w:r w:rsidRPr="00AF7990">
        <w:rPr>
          <w:rFonts w:ascii="Arial" w:hAnsi="Arial" w:cs="Arial"/>
          <w:sz w:val="24"/>
          <w:szCs w:val="24"/>
          <w:lang w:val="ro-RO"/>
        </w:rPr>
        <w:t>ab</w:t>
      </w:r>
      <w:r w:rsidRPr="00AF7990">
        <w:rPr>
          <w:rFonts w:ascii="Arial" w:hAnsi="Arial" w:cs="Arial"/>
          <w:spacing w:val="1"/>
          <w:sz w:val="24"/>
          <w:szCs w:val="24"/>
          <w:lang w:val="ro-RO"/>
        </w:rPr>
        <w:t>i</w:t>
      </w:r>
      <w:r w:rsidRPr="00AF7990">
        <w:rPr>
          <w:rFonts w:ascii="Arial" w:hAnsi="Arial" w:cs="Arial"/>
          <w:sz w:val="24"/>
          <w:szCs w:val="24"/>
          <w:lang w:val="ro-RO"/>
        </w:rPr>
        <w:t>l</w:t>
      </w:r>
      <w:r w:rsidR="006E0763">
        <w:rPr>
          <w:rFonts w:ascii="Arial" w:hAnsi="Arial" w:cs="Arial"/>
          <w:sz w:val="24"/>
          <w:szCs w:val="24"/>
          <w:lang w:val="ro-RO"/>
        </w:rPr>
        <w:t xml:space="preserve"> </w:t>
      </w:r>
      <w:r w:rsidRPr="00AF7990">
        <w:rPr>
          <w:rFonts w:ascii="Arial" w:hAnsi="Arial" w:cs="Arial"/>
          <w:spacing w:val="2"/>
          <w:sz w:val="24"/>
          <w:szCs w:val="24"/>
          <w:lang w:val="ro-RO"/>
        </w:rPr>
        <w:t>s</w:t>
      </w:r>
      <w:r w:rsidRPr="00AF7990">
        <w:rPr>
          <w:rFonts w:ascii="Arial" w:hAnsi="Arial" w:cs="Arial"/>
          <w:sz w:val="24"/>
          <w:szCs w:val="24"/>
          <w:lang w:val="ro-RO"/>
        </w:rPr>
        <w:t>pec</w:t>
      </w:r>
      <w:r w:rsidRPr="00AF7990">
        <w:rPr>
          <w:rFonts w:ascii="Arial" w:hAnsi="Arial" w:cs="Arial"/>
          <w:spacing w:val="-1"/>
          <w:sz w:val="24"/>
          <w:szCs w:val="24"/>
          <w:lang w:val="ro-RO"/>
        </w:rPr>
        <w:t>i</w:t>
      </w:r>
      <w:r w:rsidRPr="00AF7990">
        <w:rPr>
          <w:rFonts w:ascii="Arial" w:hAnsi="Arial" w:cs="Arial"/>
          <w:spacing w:val="1"/>
          <w:sz w:val="24"/>
          <w:szCs w:val="24"/>
          <w:lang w:val="ro-RO"/>
        </w:rPr>
        <w:t>f</w:t>
      </w:r>
      <w:r w:rsidRPr="00AF7990">
        <w:rPr>
          <w:rFonts w:ascii="Arial" w:hAnsi="Arial" w:cs="Arial"/>
          <w:spacing w:val="-1"/>
          <w:sz w:val="24"/>
          <w:szCs w:val="24"/>
          <w:lang w:val="ro-RO"/>
        </w:rPr>
        <w:t>i</w:t>
      </w:r>
      <w:r w:rsidR="006D7A5E">
        <w:rPr>
          <w:rFonts w:ascii="Arial" w:hAnsi="Arial" w:cs="Arial"/>
          <w:spacing w:val="-1"/>
          <w:sz w:val="24"/>
          <w:szCs w:val="24"/>
          <w:lang w:val="ro-RO"/>
        </w:rPr>
        <w:t>cităț</w:t>
      </w:r>
      <w:r w:rsidRPr="00AF7990">
        <w:rPr>
          <w:rFonts w:ascii="Arial" w:hAnsi="Arial" w:cs="Arial"/>
          <w:sz w:val="24"/>
          <w:szCs w:val="24"/>
          <w:lang w:val="ro-RO"/>
        </w:rPr>
        <w:t>i</w:t>
      </w:r>
      <w:r w:rsidRPr="00AF7990">
        <w:rPr>
          <w:rFonts w:ascii="Arial" w:hAnsi="Arial" w:cs="Arial"/>
          <w:spacing w:val="-1"/>
          <w:sz w:val="24"/>
          <w:szCs w:val="24"/>
          <w:lang w:val="ro-RO"/>
        </w:rPr>
        <w:t>l</w:t>
      </w:r>
      <w:r w:rsidRPr="00AF7990">
        <w:rPr>
          <w:rFonts w:ascii="Arial" w:hAnsi="Arial" w:cs="Arial"/>
          <w:sz w:val="24"/>
          <w:szCs w:val="24"/>
          <w:lang w:val="ro-RO"/>
        </w:rPr>
        <w:t xml:space="preserve">or </w:t>
      </w:r>
      <w:r w:rsidR="00B85F5B" w:rsidRPr="00AF7990">
        <w:rPr>
          <w:rFonts w:ascii="Arial" w:hAnsi="Arial" w:cs="Arial"/>
          <w:spacing w:val="-1"/>
          <w:sz w:val="24"/>
          <w:szCs w:val="24"/>
          <w:lang w:val="ro-RO"/>
        </w:rPr>
        <w:t>în</w:t>
      </w:r>
      <w:r w:rsidRPr="00AF7990">
        <w:rPr>
          <w:rFonts w:ascii="Arial" w:hAnsi="Arial" w:cs="Arial"/>
          <w:spacing w:val="1"/>
          <w:sz w:val="24"/>
          <w:szCs w:val="24"/>
          <w:lang w:val="ro-RO"/>
        </w:rPr>
        <w:t>t</w:t>
      </w:r>
      <w:r w:rsidR="006D7A5E">
        <w:rPr>
          <w:rFonts w:ascii="Arial" w:hAnsi="Arial" w:cs="Arial"/>
          <w:spacing w:val="1"/>
          <w:sz w:val="24"/>
          <w:szCs w:val="24"/>
          <w:lang w:val="ro-RO"/>
        </w:rPr>
        <w:t>â</w:t>
      </w:r>
      <w:r w:rsidRPr="00AF7990">
        <w:rPr>
          <w:rFonts w:ascii="Arial" w:hAnsi="Arial" w:cs="Arial"/>
          <w:spacing w:val="-1"/>
          <w:sz w:val="24"/>
          <w:szCs w:val="24"/>
          <w:lang w:val="ro-RO"/>
        </w:rPr>
        <w:t>l</w:t>
      </w:r>
      <w:r w:rsidRPr="00AF7990">
        <w:rPr>
          <w:rFonts w:ascii="Arial" w:hAnsi="Arial" w:cs="Arial"/>
          <w:sz w:val="24"/>
          <w:szCs w:val="24"/>
          <w:lang w:val="ro-RO"/>
        </w:rPr>
        <w:t>n</w:t>
      </w:r>
      <w:r w:rsidRPr="00AF7990">
        <w:rPr>
          <w:rFonts w:ascii="Arial" w:hAnsi="Arial" w:cs="Arial"/>
          <w:spacing w:val="-1"/>
          <w:sz w:val="24"/>
          <w:szCs w:val="24"/>
          <w:lang w:val="ro-RO"/>
        </w:rPr>
        <w:t>i</w:t>
      </w:r>
      <w:r w:rsidRPr="00AF7990">
        <w:rPr>
          <w:rFonts w:ascii="Arial" w:hAnsi="Arial" w:cs="Arial"/>
          <w:spacing w:val="1"/>
          <w:sz w:val="24"/>
          <w:szCs w:val="24"/>
          <w:lang w:val="ro-RO"/>
        </w:rPr>
        <w:t>t</w:t>
      </w:r>
      <w:r w:rsidRPr="00AF7990">
        <w:rPr>
          <w:rFonts w:ascii="Arial" w:hAnsi="Arial" w:cs="Arial"/>
          <w:sz w:val="24"/>
          <w:szCs w:val="24"/>
          <w:lang w:val="ro-RO"/>
        </w:rPr>
        <w:t>e</w:t>
      </w:r>
      <w:r w:rsidR="006E0763">
        <w:rPr>
          <w:rFonts w:ascii="Arial" w:hAnsi="Arial" w:cs="Arial"/>
          <w:sz w:val="24"/>
          <w:szCs w:val="24"/>
          <w:lang w:val="ro-RO"/>
        </w:rPr>
        <w:t xml:space="preserve"> </w:t>
      </w:r>
      <w:r w:rsidR="00B85F5B" w:rsidRPr="00AF7990">
        <w:rPr>
          <w:rFonts w:ascii="Arial" w:hAnsi="Arial" w:cs="Arial"/>
          <w:spacing w:val="1"/>
          <w:sz w:val="24"/>
          <w:szCs w:val="24"/>
          <w:lang w:val="ro-RO"/>
        </w:rPr>
        <w:t>în</w:t>
      </w:r>
      <w:r w:rsidRPr="00AF7990">
        <w:rPr>
          <w:rFonts w:ascii="Arial" w:hAnsi="Arial" w:cs="Arial"/>
          <w:sz w:val="24"/>
          <w:szCs w:val="24"/>
          <w:lang w:val="ro-RO"/>
        </w:rPr>
        <w:t>, n</w:t>
      </w:r>
      <w:r w:rsidRPr="00AF7990">
        <w:rPr>
          <w:rFonts w:ascii="Arial" w:hAnsi="Arial" w:cs="Arial"/>
          <w:spacing w:val="-3"/>
          <w:sz w:val="24"/>
          <w:szCs w:val="24"/>
          <w:lang w:val="ro-RO"/>
        </w:rPr>
        <w:t>u</w:t>
      </w:r>
      <w:r w:rsidRPr="00AF7990">
        <w:rPr>
          <w:rFonts w:ascii="Arial" w:hAnsi="Arial" w:cs="Arial"/>
          <w:spacing w:val="1"/>
          <w:sz w:val="24"/>
          <w:szCs w:val="24"/>
          <w:lang w:val="ro-RO"/>
        </w:rPr>
        <w:t>m</w:t>
      </w:r>
      <w:r w:rsidR="006D7A5E">
        <w:rPr>
          <w:rFonts w:ascii="Arial" w:hAnsi="Arial" w:cs="Arial"/>
          <w:sz w:val="24"/>
          <w:szCs w:val="24"/>
          <w:lang w:val="ro-RO"/>
        </w:rPr>
        <w:t>ă</w:t>
      </w:r>
      <w:r w:rsidRPr="00AF7990">
        <w:rPr>
          <w:rFonts w:ascii="Arial" w:hAnsi="Arial" w:cs="Arial"/>
          <w:spacing w:val="1"/>
          <w:sz w:val="24"/>
          <w:szCs w:val="24"/>
          <w:lang w:val="ro-RO"/>
        </w:rPr>
        <w:t>r</w:t>
      </w:r>
      <w:r w:rsidRPr="00AF7990">
        <w:rPr>
          <w:rFonts w:ascii="Arial" w:hAnsi="Arial" w:cs="Arial"/>
          <w:sz w:val="24"/>
          <w:szCs w:val="24"/>
          <w:lang w:val="ro-RO"/>
        </w:rPr>
        <w:t>u</w:t>
      </w:r>
      <w:r w:rsidRPr="00AF7990">
        <w:rPr>
          <w:rFonts w:ascii="Arial" w:hAnsi="Arial" w:cs="Arial"/>
          <w:spacing w:val="-1"/>
          <w:sz w:val="24"/>
          <w:szCs w:val="24"/>
          <w:lang w:val="ro-RO"/>
        </w:rPr>
        <w:t>l</w:t>
      </w:r>
      <w:r w:rsidRPr="00AF7990">
        <w:rPr>
          <w:rFonts w:ascii="Arial" w:hAnsi="Arial" w:cs="Arial"/>
          <w:sz w:val="24"/>
          <w:szCs w:val="24"/>
          <w:lang w:val="ro-RO"/>
        </w:rPr>
        <w:t>ui de</w:t>
      </w:r>
      <w:r w:rsidR="006E0763">
        <w:rPr>
          <w:rFonts w:ascii="Arial" w:hAnsi="Arial" w:cs="Arial"/>
          <w:sz w:val="24"/>
          <w:szCs w:val="24"/>
          <w:lang w:val="ro-RO"/>
        </w:rPr>
        <w:t xml:space="preserve"> </w:t>
      </w:r>
      <w:r w:rsidRPr="00AF7990">
        <w:rPr>
          <w:rFonts w:ascii="Arial" w:hAnsi="Arial" w:cs="Arial"/>
          <w:sz w:val="24"/>
          <w:szCs w:val="24"/>
          <w:lang w:val="ro-RO"/>
        </w:rPr>
        <w:t>pos</w:t>
      </w:r>
      <w:r w:rsidRPr="00AF7990">
        <w:rPr>
          <w:rFonts w:ascii="Arial" w:hAnsi="Arial" w:cs="Arial"/>
          <w:spacing w:val="1"/>
          <w:sz w:val="24"/>
          <w:szCs w:val="24"/>
          <w:lang w:val="ro-RO"/>
        </w:rPr>
        <w:t>t</w:t>
      </w:r>
      <w:r w:rsidRPr="00AF7990">
        <w:rPr>
          <w:rFonts w:ascii="Arial" w:hAnsi="Arial" w:cs="Arial"/>
          <w:sz w:val="24"/>
          <w:szCs w:val="24"/>
          <w:lang w:val="ro-RO"/>
        </w:rPr>
        <w:t>u</w:t>
      </w:r>
      <w:r w:rsidRPr="00AF7990">
        <w:rPr>
          <w:rFonts w:ascii="Arial" w:hAnsi="Arial" w:cs="Arial"/>
          <w:spacing w:val="1"/>
          <w:sz w:val="24"/>
          <w:szCs w:val="24"/>
          <w:lang w:val="ro-RO"/>
        </w:rPr>
        <w:t>r</w:t>
      </w:r>
      <w:r w:rsidRPr="00AF7990">
        <w:rPr>
          <w:rFonts w:ascii="Arial" w:hAnsi="Arial" w:cs="Arial"/>
          <w:sz w:val="24"/>
          <w:szCs w:val="24"/>
          <w:lang w:val="ro-RO"/>
        </w:rPr>
        <w:t>i</w:t>
      </w:r>
      <w:r w:rsidR="006E0763">
        <w:rPr>
          <w:rFonts w:ascii="Arial" w:hAnsi="Arial" w:cs="Arial"/>
          <w:sz w:val="24"/>
          <w:szCs w:val="24"/>
          <w:lang w:val="ro-RO"/>
        </w:rPr>
        <w:t xml:space="preserve"> </w:t>
      </w:r>
      <w:r w:rsidRPr="00AF7990">
        <w:rPr>
          <w:rFonts w:ascii="Arial" w:hAnsi="Arial" w:cs="Arial"/>
          <w:sz w:val="24"/>
          <w:szCs w:val="24"/>
          <w:lang w:val="ro-RO"/>
        </w:rPr>
        <w:t>a</w:t>
      </w:r>
      <w:r w:rsidRPr="00AF7990">
        <w:rPr>
          <w:rFonts w:ascii="Arial" w:hAnsi="Arial" w:cs="Arial"/>
          <w:spacing w:val="1"/>
          <w:sz w:val="24"/>
          <w:szCs w:val="24"/>
          <w:lang w:val="ro-RO"/>
        </w:rPr>
        <w:t>f</w:t>
      </w:r>
      <w:r w:rsidRPr="00AF7990">
        <w:rPr>
          <w:rFonts w:ascii="Arial" w:hAnsi="Arial" w:cs="Arial"/>
          <w:spacing w:val="-1"/>
          <w:sz w:val="24"/>
          <w:szCs w:val="24"/>
          <w:lang w:val="ro-RO"/>
        </w:rPr>
        <w:t>l</w:t>
      </w:r>
      <w:r w:rsidRPr="00AF7990">
        <w:rPr>
          <w:rFonts w:ascii="Arial" w:hAnsi="Arial" w:cs="Arial"/>
          <w:sz w:val="24"/>
          <w:szCs w:val="24"/>
          <w:lang w:val="ro-RO"/>
        </w:rPr>
        <w:t>a</w:t>
      </w:r>
      <w:r w:rsidRPr="00AF7990">
        <w:rPr>
          <w:rFonts w:ascii="Arial" w:hAnsi="Arial" w:cs="Arial"/>
          <w:spacing w:val="1"/>
          <w:sz w:val="24"/>
          <w:szCs w:val="24"/>
          <w:lang w:val="ro-RO"/>
        </w:rPr>
        <w:t>t</w:t>
      </w:r>
      <w:r w:rsidRPr="00AF7990">
        <w:rPr>
          <w:rFonts w:ascii="Arial" w:hAnsi="Arial" w:cs="Arial"/>
          <w:sz w:val="24"/>
          <w:szCs w:val="24"/>
          <w:lang w:val="ro-RO"/>
        </w:rPr>
        <w:t xml:space="preserve">e </w:t>
      </w:r>
      <w:r w:rsidR="00B85F5B" w:rsidRPr="00AF7990">
        <w:rPr>
          <w:rFonts w:ascii="Arial" w:hAnsi="Arial" w:cs="Arial"/>
          <w:spacing w:val="-1"/>
          <w:sz w:val="24"/>
          <w:szCs w:val="24"/>
          <w:lang w:val="ro-RO"/>
        </w:rPr>
        <w:t>în</w:t>
      </w:r>
      <w:r w:rsidR="006E0763">
        <w:rPr>
          <w:rFonts w:ascii="Arial" w:hAnsi="Arial" w:cs="Arial"/>
          <w:spacing w:val="-1"/>
          <w:sz w:val="24"/>
          <w:szCs w:val="24"/>
          <w:lang w:val="ro-RO"/>
        </w:rPr>
        <w:t xml:space="preserve"> </w:t>
      </w:r>
      <w:r w:rsidRPr="00AF7990">
        <w:rPr>
          <w:rFonts w:ascii="Arial" w:hAnsi="Arial" w:cs="Arial"/>
          <w:spacing w:val="-3"/>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oces de</w:t>
      </w:r>
      <w:r w:rsidR="006E0763">
        <w:rPr>
          <w:rFonts w:ascii="Arial" w:hAnsi="Arial" w:cs="Arial"/>
          <w:sz w:val="24"/>
          <w:szCs w:val="24"/>
          <w:lang w:val="ro-RO"/>
        </w:rPr>
        <w:t xml:space="preserve"> </w:t>
      </w:r>
      <w:r w:rsidRPr="00AF7990">
        <w:rPr>
          <w:rFonts w:ascii="Arial" w:hAnsi="Arial" w:cs="Arial"/>
          <w:spacing w:val="1"/>
          <w:sz w:val="24"/>
          <w:szCs w:val="24"/>
          <w:lang w:val="ro-RO"/>
        </w:rPr>
        <w:t>r</w:t>
      </w:r>
      <w:r w:rsidRPr="00AF7990">
        <w:rPr>
          <w:rFonts w:ascii="Arial" w:hAnsi="Arial" w:cs="Arial"/>
          <w:sz w:val="24"/>
          <w:szCs w:val="24"/>
          <w:lang w:val="ro-RO"/>
        </w:rPr>
        <w:t>ec</w:t>
      </w:r>
      <w:r w:rsidRPr="00AF7990">
        <w:rPr>
          <w:rFonts w:ascii="Arial" w:hAnsi="Arial" w:cs="Arial"/>
          <w:spacing w:val="1"/>
          <w:sz w:val="24"/>
          <w:szCs w:val="24"/>
          <w:lang w:val="ro-RO"/>
        </w:rPr>
        <w:t>r</w:t>
      </w:r>
      <w:r w:rsidRPr="00AF7990">
        <w:rPr>
          <w:rFonts w:ascii="Arial" w:hAnsi="Arial" w:cs="Arial"/>
          <w:spacing w:val="-3"/>
          <w:sz w:val="24"/>
          <w:szCs w:val="24"/>
          <w:lang w:val="ro-RO"/>
        </w:rPr>
        <w:t>u</w:t>
      </w:r>
      <w:r w:rsidRPr="00AF7990">
        <w:rPr>
          <w:rFonts w:ascii="Arial" w:hAnsi="Arial" w:cs="Arial"/>
          <w:spacing w:val="1"/>
          <w:sz w:val="24"/>
          <w:szCs w:val="24"/>
          <w:lang w:val="ro-RO"/>
        </w:rPr>
        <w:t>t</w:t>
      </w:r>
      <w:r w:rsidRPr="00AF7990">
        <w:rPr>
          <w:rFonts w:ascii="Arial" w:hAnsi="Arial" w:cs="Arial"/>
          <w:sz w:val="24"/>
          <w:szCs w:val="24"/>
          <w:lang w:val="ro-RO"/>
        </w:rPr>
        <w:t>a</w:t>
      </w:r>
      <w:r w:rsidRPr="00AF7990">
        <w:rPr>
          <w:rFonts w:ascii="Arial" w:hAnsi="Arial" w:cs="Arial"/>
          <w:spacing w:val="-2"/>
          <w:sz w:val="24"/>
          <w:szCs w:val="24"/>
          <w:lang w:val="ro-RO"/>
        </w:rPr>
        <w:t>r</w:t>
      </w:r>
      <w:r w:rsidRPr="00AF7990">
        <w:rPr>
          <w:rFonts w:ascii="Arial" w:hAnsi="Arial" w:cs="Arial"/>
          <w:sz w:val="24"/>
          <w:szCs w:val="24"/>
          <w:lang w:val="ro-RO"/>
        </w:rPr>
        <w:t>e</w:t>
      </w:r>
      <w:r w:rsidR="006E0763">
        <w:rPr>
          <w:rFonts w:ascii="Arial" w:hAnsi="Arial" w:cs="Arial"/>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ecum</w:t>
      </w:r>
      <w:r w:rsidR="006E0763">
        <w:rPr>
          <w:rFonts w:ascii="Arial" w:hAnsi="Arial" w:cs="Arial"/>
          <w:sz w:val="24"/>
          <w:szCs w:val="24"/>
          <w:lang w:val="ro-RO"/>
        </w:rPr>
        <w:t xml:space="preserve"> </w:t>
      </w:r>
      <w:r w:rsidR="00B85F5B" w:rsidRPr="00AF7990">
        <w:rPr>
          <w:rFonts w:ascii="Arial" w:hAnsi="Arial" w:cs="Arial"/>
          <w:sz w:val="24"/>
          <w:szCs w:val="24"/>
          <w:lang w:val="ro-RO"/>
        </w:rPr>
        <w:t>și</w:t>
      </w:r>
      <w:r w:rsidRPr="00AF7990">
        <w:rPr>
          <w:rFonts w:ascii="Arial" w:hAnsi="Arial" w:cs="Arial"/>
          <w:sz w:val="24"/>
          <w:szCs w:val="24"/>
          <w:lang w:val="ro-RO"/>
        </w:rPr>
        <w:t xml:space="preserve"> spec</w:t>
      </w:r>
      <w:r w:rsidRPr="00AF7990">
        <w:rPr>
          <w:rFonts w:ascii="Arial" w:hAnsi="Arial" w:cs="Arial"/>
          <w:spacing w:val="-1"/>
          <w:sz w:val="24"/>
          <w:szCs w:val="24"/>
          <w:lang w:val="ro-RO"/>
        </w:rPr>
        <w:t>i</w:t>
      </w:r>
      <w:r w:rsidRPr="00AF7990">
        <w:rPr>
          <w:rFonts w:ascii="Arial" w:hAnsi="Arial" w:cs="Arial"/>
          <w:spacing w:val="1"/>
          <w:sz w:val="24"/>
          <w:szCs w:val="24"/>
          <w:lang w:val="ro-RO"/>
        </w:rPr>
        <w:t>f</w:t>
      </w:r>
      <w:r w:rsidRPr="00AF7990">
        <w:rPr>
          <w:rFonts w:ascii="Arial" w:hAnsi="Arial" w:cs="Arial"/>
          <w:spacing w:val="-1"/>
          <w:sz w:val="24"/>
          <w:szCs w:val="24"/>
          <w:lang w:val="ro-RO"/>
        </w:rPr>
        <w:t>i</w:t>
      </w:r>
      <w:r w:rsidR="006D7A5E">
        <w:rPr>
          <w:rFonts w:ascii="Arial" w:hAnsi="Arial" w:cs="Arial"/>
          <w:spacing w:val="-1"/>
          <w:sz w:val="24"/>
          <w:szCs w:val="24"/>
          <w:lang w:val="ro-RO"/>
        </w:rPr>
        <w:t>cităților</w:t>
      </w:r>
      <w:r w:rsidR="006E0763">
        <w:rPr>
          <w:rFonts w:ascii="Arial" w:hAnsi="Arial" w:cs="Arial"/>
          <w:spacing w:val="-1"/>
          <w:sz w:val="24"/>
          <w:szCs w:val="24"/>
          <w:lang w:val="ro-RO"/>
        </w:rPr>
        <w:t xml:space="preserve"> </w:t>
      </w:r>
      <w:r w:rsidRPr="00AF7990">
        <w:rPr>
          <w:rFonts w:ascii="Arial" w:hAnsi="Arial" w:cs="Arial"/>
          <w:sz w:val="24"/>
          <w:szCs w:val="24"/>
          <w:lang w:val="ro-RO"/>
        </w:rPr>
        <w:t>pos</w:t>
      </w:r>
      <w:r w:rsidRPr="00AF7990">
        <w:rPr>
          <w:rFonts w:ascii="Arial" w:hAnsi="Arial" w:cs="Arial"/>
          <w:spacing w:val="1"/>
          <w:sz w:val="24"/>
          <w:szCs w:val="24"/>
          <w:lang w:val="ro-RO"/>
        </w:rPr>
        <w:t>t</w:t>
      </w:r>
      <w:r w:rsidRPr="00AF7990">
        <w:rPr>
          <w:rFonts w:ascii="Arial" w:hAnsi="Arial" w:cs="Arial"/>
          <w:sz w:val="24"/>
          <w:szCs w:val="24"/>
          <w:lang w:val="ro-RO"/>
        </w:rPr>
        <w:t>u</w:t>
      </w:r>
      <w:r w:rsidRPr="00AF7990">
        <w:rPr>
          <w:rFonts w:ascii="Arial" w:hAnsi="Arial" w:cs="Arial"/>
          <w:spacing w:val="1"/>
          <w:sz w:val="24"/>
          <w:szCs w:val="24"/>
          <w:lang w:val="ro-RO"/>
        </w:rPr>
        <w:t>r</w:t>
      </w:r>
      <w:r w:rsidRPr="00AF7990">
        <w:rPr>
          <w:rFonts w:ascii="Arial" w:hAnsi="Arial" w:cs="Arial"/>
          <w:spacing w:val="-1"/>
          <w:sz w:val="24"/>
          <w:szCs w:val="24"/>
          <w:lang w:val="ro-RO"/>
        </w:rPr>
        <w:t>il</w:t>
      </w:r>
      <w:r w:rsidRPr="00AF7990">
        <w:rPr>
          <w:rFonts w:ascii="Arial" w:hAnsi="Arial" w:cs="Arial"/>
          <w:sz w:val="24"/>
          <w:szCs w:val="24"/>
          <w:lang w:val="ro-RO"/>
        </w:rPr>
        <w:t>or</w:t>
      </w:r>
      <w:r w:rsidR="006E0763">
        <w:rPr>
          <w:rFonts w:ascii="Arial" w:hAnsi="Arial" w:cs="Arial"/>
          <w:sz w:val="24"/>
          <w:szCs w:val="24"/>
          <w:lang w:val="ro-RO"/>
        </w:rPr>
        <w:t xml:space="preserve"> </w:t>
      </w:r>
      <w:r w:rsidRPr="00AF7990">
        <w:rPr>
          <w:rFonts w:ascii="Arial" w:hAnsi="Arial" w:cs="Arial"/>
          <w:spacing w:val="1"/>
          <w:sz w:val="24"/>
          <w:szCs w:val="24"/>
          <w:lang w:val="ro-RO"/>
        </w:rPr>
        <w:t>r</w:t>
      </w:r>
      <w:r w:rsidRPr="00AF7990">
        <w:rPr>
          <w:rFonts w:ascii="Arial" w:hAnsi="Arial" w:cs="Arial"/>
          <w:w w:val="105"/>
          <w:sz w:val="24"/>
          <w:szCs w:val="24"/>
          <w:lang w:val="ro-RO"/>
        </w:rPr>
        <w:t>e</w:t>
      </w:r>
      <w:r w:rsidRPr="00AF7990">
        <w:rPr>
          <w:rFonts w:ascii="Arial" w:hAnsi="Arial" w:cs="Arial"/>
          <w:spacing w:val="-3"/>
          <w:w w:val="105"/>
          <w:sz w:val="24"/>
          <w:szCs w:val="24"/>
          <w:lang w:val="ro-RO"/>
        </w:rPr>
        <w:t>c</w:t>
      </w:r>
      <w:r w:rsidRPr="00AF7990">
        <w:rPr>
          <w:rFonts w:ascii="Arial" w:hAnsi="Arial" w:cs="Arial"/>
          <w:spacing w:val="1"/>
          <w:sz w:val="24"/>
          <w:szCs w:val="24"/>
          <w:lang w:val="ro-RO"/>
        </w:rPr>
        <w:t>r</w:t>
      </w:r>
      <w:r w:rsidRPr="00AF7990">
        <w:rPr>
          <w:rFonts w:ascii="Arial" w:hAnsi="Arial" w:cs="Arial"/>
          <w:sz w:val="24"/>
          <w:szCs w:val="24"/>
          <w:lang w:val="ro-RO"/>
        </w:rPr>
        <w:t>u</w:t>
      </w:r>
      <w:r w:rsidRPr="00AF7990">
        <w:rPr>
          <w:rFonts w:ascii="Arial" w:hAnsi="Arial" w:cs="Arial"/>
          <w:spacing w:val="1"/>
          <w:sz w:val="24"/>
          <w:szCs w:val="24"/>
          <w:lang w:val="ro-RO"/>
        </w:rPr>
        <w:t>t</w:t>
      </w:r>
      <w:r w:rsidRPr="00AF7990">
        <w:rPr>
          <w:rFonts w:ascii="Arial" w:hAnsi="Arial" w:cs="Arial"/>
          <w:spacing w:val="-3"/>
          <w:sz w:val="24"/>
          <w:szCs w:val="24"/>
          <w:lang w:val="ro-RO"/>
        </w:rPr>
        <w:t>a</w:t>
      </w:r>
      <w:r w:rsidRPr="00AF7990">
        <w:rPr>
          <w:rFonts w:ascii="Arial" w:hAnsi="Arial" w:cs="Arial"/>
          <w:spacing w:val="1"/>
          <w:sz w:val="24"/>
          <w:szCs w:val="24"/>
          <w:lang w:val="ro-RO"/>
        </w:rPr>
        <w:t>t</w:t>
      </w:r>
      <w:r w:rsidRPr="00AF7990">
        <w:rPr>
          <w:rFonts w:ascii="Arial" w:hAnsi="Arial" w:cs="Arial"/>
          <w:sz w:val="24"/>
          <w:szCs w:val="24"/>
          <w:lang w:val="ro-RO"/>
        </w:rPr>
        <w:t>e, lu</w:t>
      </w:r>
      <w:r w:rsidR="006D7A5E">
        <w:rPr>
          <w:rFonts w:ascii="Arial" w:hAnsi="Arial" w:cs="Arial"/>
          <w:sz w:val="24"/>
          <w:szCs w:val="24"/>
          <w:lang w:val="ro-RO"/>
        </w:rPr>
        <w:t>â</w:t>
      </w:r>
      <w:r w:rsidRPr="00AF7990">
        <w:rPr>
          <w:rFonts w:ascii="Arial" w:hAnsi="Arial" w:cs="Arial"/>
          <w:sz w:val="24"/>
          <w:szCs w:val="24"/>
          <w:lang w:val="ro-RO"/>
        </w:rPr>
        <w:t xml:space="preserve">nd </w:t>
      </w:r>
      <w:r w:rsidR="00B85F5B" w:rsidRPr="00AF7990">
        <w:rPr>
          <w:rFonts w:ascii="Arial" w:hAnsi="Arial" w:cs="Arial"/>
          <w:sz w:val="24"/>
          <w:szCs w:val="24"/>
          <w:lang w:val="ro-RO"/>
        </w:rPr>
        <w:t>în</w:t>
      </w:r>
      <w:r w:rsidRPr="00AF7990">
        <w:rPr>
          <w:rFonts w:ascii="Arial" w:hAnsi="Arial" w:cs="Arial"/>
          <w:sz w:val="24"/>
          <w:szCs w:val="24"/>
          <w:lang w:val="ro-RO"/>
        </w:rPr>
        <w:t xml:space="preserve"> con</w:t>
      </w:r>
      <w:r w:rsidR="006D7A5E">
        <w:rPr>
          <w:rFonts w:ascii="Arial" w:hAnsi="Arial" w:cs="Arial"/>
          <w:sz w:val="24"/>
          <w:szCs w:val="24"/>
          <w:lang w:val="ro-RO"/>
        </w:rPr>
        <w:t>s</w:t>
      </w:r>
      <w:r w:rsidR="00B85F5B" w:rsidRPr="00AF7990">
        <w:rPr>
          <w:rFonts w:ascii="Arial" w:hAnsi="Arial" w:cs="Arial"/>
          <w:sz w:val="24"/>
          <w:szCs w:val="24"/>
          <w:lang w:val="ro-RO"/>
        </w:rPr>
        <w:t>i</w:t>
      </w:r>
      <w:r w:rsidRPr="00AF7990">
        <w:rPr>
          <w:rFonts w:ascii="Arial" w:hAnsi="Arial" w:cs="Arial"/>
          <w:sz w:val="24"/>
          <w:szCs w:val="24"/>
          <w:lang w:val="ro-RO"/>
        </w:rPr>
        <w:t xml:space="preserve">derare specificul </w:t>
      </w:r>
      <w:r w:rsidR="00B85F5B" w:rsidRPr="00AF7990">
        <w:rPr>
          <w:rFonts w:ascii="Arial" w:hAnsi="Arial" w:cs="Arial"/>
          <w:sz w:val="24"/>
          <w:szCs w:val="24"/>
          <w:lang w:val="ro-RO"/>
        </w:rPr>
        <w:t>și</w:t>
      </w:r>
      <w:r w:rsidRPr="00AF7990">
        <w:rPr>
          <w:rFonts w:ascii="Arial" w:hAnsi="Arial" w:cs="Arial"/>
          <w:sz w:val="24"/>
          <w:szCs w:val="24"/>
          <w:lang w:val="ro-RO"/>
        </w:rPr>
        <w:t xml:space="preserve"> complexitatea </w:t>
      </w:r>
      <w:r w:rsidR="00120589" w:rsidRPr="00AF7990">
        <w:rPr>
          <w:rFonts w:ascii="Arial" w:hAnsi="Arial" w:cs="Arial"/>
          <w:sz w:val="24"/>
          <w:szCs w:val="24"/>
          <w:lang w:val="ro-RO"/>
        </w:rPr>
        <w:t>activități</w:t>
      </w:r>
      <w:r w:rsidRPr="00AF7990">
        <w:rPr>
          <w:rFonts w:ascii="Arial" w:hAnsi="Arial" w:cs="Arial"/>
          <w:sz w:val="24"/>
          <w:szCs w:val="24"/>
          <w:lang w:val="ro-RO"/>
        </w:rPr>
        <w:t xml:space="preserve">i </w:t>
      </w:r>
      <w:r w:rsidR="00090BB1" w:rsidRPr="00090BB1">
        <w:rPr>
          <w:rFonts w:ascii="Arial" w:hAnsi="Arial" w:cs="Arial"/>
          <w:sz w:val="24"/>
          <w:szCs w:val="24"/>
        </w:rPr>
        <w:t>Societății de Transport Public Timișoara S.A.</w:t>
      </w:r>
      <w:r w:rsidRPr="00AF7990">
        <w:rPr>
          <w:rFonts w:ascii="Arial" w:hAnsi="Arial" w:cs="Arial"/>
          <w:b/>
          <w:color w:val="000000"/>
          <w:sz w:val="24"/>
          <w:szCs w:val="24"/>
          <w:lang w:val="ro-RO"/>
        </w:rPr>
        <w:t>;</w:t>
      </w:r>
    </w:p>
    <w:p w:rsidR="00CB4AE5" w:rsidRPr="00AF7990" w:rsidRDefault="00CB4AE5" w:rsidP="00D1592B">
      <w:pPr>
        <w:pStyle w:val="NoSpacing"/>
        <w:numPr>
          <w:ilvl w:val="0"/>
          <w:numId w:val="3"/>
        </w:numPr>
        <w:spacing w:line="276" w:lineRule="auto"/>
        <w:jc w:val="both"/>
        <w:rPr>
          <w:rFonts w:ascii="Arial" w:hAnsi="Arial" w:cs="Arial"/>
          <w:sz w:val="24"/>
          <w:szCs w:val="24"/>
          <w:lang w:val="ro-RO"/>
        </w:rPr>
      </w:pPr>
      <w:r w:rsidRPr="00AF7990">
        <w:rPr>
          <w:rFonts w:ascii="Arial" w:hAnsi="Arial" w:cs="Arial"/>
          <w:sz w:val="24"/>
          <w:szCs w:val="24"/>
          <w:lang w:val="ro-RO"/>
        </w:rPr>
        <w:t>Ech</w:t>
      </w:r>
      <w:r w:rsidRPr="00AF7990">
        <w:rPr>
          <w:rFonts w:ascii="Arial" w:hAnsi="Arial" w:cs="Arial"/>
          <w:spacing w:val="-1"/>
          <w:sz w:val="24"/>
          <w:szCs w:val="24"/>
          <w:lang w:val="ro-RO"/>
        </w:rPr>
        <w:t>i</w:t>
      </w:r>
      <w:r w:rsidRPr="00AF7990">
        <w:rPr>
          <w:rFonts w:ascii="Arial" w:hAnsi="Arial" w:cs="Arial"/>
          <w:sz w:val="24"/>
          <w:szCs w:val="24"/>
          <w:lang w:val="ro-RO"/>
        </w:rPr>
        <w:t>pa</w:t>
      </w:r>
      <w:r w:rsidR="006E0763">
        <w:rPr>
          <w:rFonts w:ascii="Arial" w:hAnsi="Arial" w:cs="Arial"/>
          <w:sz w:val="24"/>
          <w:szCs w:val="24"/>
          <w:lang w:val="ro-RO"/>
        </w:rPr>
        <w:t xml:space="preserve"> </w:t>
      </w:r>
      <w:r w:rsidRPr="00AF7990">
        <w:rPr>
          <w:rFonts w:ascii="Arial" w:hAnsi="Arial" w:cs="Arial"/>
          <w:sz w:val="24"/>
          <w:szCs w:val="24"/>
          <w:lang w:val="ro-RO"/>
        </w:rPr>
        <w:t>de</w:t>
      </w:r>
      <w:r w:rsidR="006E0763">
        <w:rPr>
          <w:rFonts w:ascii="Arial" w:hAnsi="Arial" w:cs="Arial"/>
          <w:sz w:val="24"/>
          <w:szCs w:val="24"/>
          <w:lang w:val="ro-RO"/>
        </w:rPr>
        <w:t xml:space="preserve"> </w:t>
      </w:r>
      <w:r w:rsidRPr="00AF7990">
        <w:rPr>
          <w:rFonts w:ascii="Arial" w:hAnsi="Arial" w:cs="Arial"/>
          <w:sz w:val="24"/>
          <w:szCs w:val="24"/>
          <w:lang w:val="ro-RO"/>
        </w:rPr>
        <w:t>expe</w:t>
      </w:r>
      <w:r w:rsidRPr="00AF7990">
        <w:rPr>
          <w:rFonts w:ascii="Arial" w:hAnsi="Arial" w:cs="Arial"/>
          <w:spacing w:val="1"/>
          <w:sz w:val="24"/>
          <w:szCs w:val="24"/>
          <w:lang w:val="ro-RO"/>
        </w:rPr>
        <w:t>r</w:t>
      </w:r>
      <w:r w:rsidR="006D7A5E">
        <w:rPr>
          <w:rFonts w:ascii="Arial" w:hAnsi="Arial" w:cs="Arial"/>
          <w:spacing w:val="1"/>
          <w:sz w:val="24"/>
          <w:szCs w:val="24"/>
          <w:lang w:val="ro-RO"/>
        </w:rPr>
        <w:t>ț</w:t>
      </w:r>
      <w:r w:rsidRPr="00AF7990">
        <w:rPr>
          <w:rFonts w:ascii="Arial" w:hAnsi="Arial" w:cs="Arial"/>
          <w:sz w:val="24"/>
          <w:szCs w:val="24"/>
          <w:lang w:val="ro-RO"/>
        </w:rPr>
        <w:t>i</w:t>
      </w:r>
      <w:r w:rsidR="006E0763">
        <w:rPr>
          <w:rFonts w:ascii="Arial" w:hAnsi="Arial" w:cs="Arial"/>
          <w:sz w:val="24"/>
          <w:szCs w:val="24"/>
          <w:lang w:val="ro-RO"/>
        </w:rPr>
        <w:t xml:space="preserve"> </w:t>
      </w:r>
      <w:r w:rsidRPr="00AF7990">
        <w:rPr>
          <w:rFonts w:ascii="Arial" w:hAnsi="Arial" w:cs="Arial"/>
          <w:sz w:val="24"/>
          <w:szCs w:val="24"/>
          <w:lang w:val="ro-RO"/>
        </w:rPr>
        <w:t>che</w:t>
      </w:r>
      <w:r w:rsidRPr="00AF7990">
        <w:rPr>
          <w:rFonts w:ascii="Arial" w:hAnsi="Arial" w:cs="Arial"/>
          <w:spacing w:val="-1"/>
          <w:sz w:val="24"/>
          <w:szCs w:val="24"/>
          <w:lang w:val="ro-RO"/>
        </w:rPr>
        <w:t>i</w:t>
      </w:r>
      <w:r w:rsidRPr="00AF7990">
        <w:rPr>
          <w:rFonts w:ascii="Arial" w:hAnsi="Arial" w:cs="Arial"/>
          <w:sz w:val="24"/>
          <w:szCs w:val="24"/>
          <w:lang w:val="ro-RO"/>
        </w:rPr>
        <w:t>e</w:t>
      </w:r>
      <w:r w:rsidR="006E0763">
        <w:rPr>
          <w:rFonts w:ascii="Arial" w:hAnsi="Arial" w:cs="Arial"/>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opus</w:t>
      </w:r>
      <w:r w:rsidR="006D7A5E">
        <w:rPr>
          <w:rFonts w:ascii="Arial" w:hAnsi="Arial" w:cs="Arial"/>
          <w:sz w:val="24"/>
          <w:szCs w:val="24"/>
          <w:lang w:val="ro-RO"/>
        </w:rPr>
        <w:t>ă</w:t>
      </w:r>
      <w:r w:rsidR="006E0763">
        <w:rPr>
          <w:rFonts w:ascii="Arial" w:hAnsi="Arial" w:cs="Arial"/>
          <w:sz w:val="24"/>
          <w:szCs w:val="24"/>
          <w:lang w:val="ro-RO"/>
        </w:rPr>
        <w:t xml:space="preserve"> </w:t>
      </w:r>
      <w:r w:rsidRPr="00AF7990">
        <w:rPr>
          <w:rFonts w:ascii="Arial" w:hAnsi="Arial" w:cs="Arial"/>
          <w:spacing w:val="6"/>
          <w:sz w:val="24"/>
          <w:szCs w:val="24"/>
          <w:lang w:val="ro-RO"/>
        </w:rPr>
        <w:t>pentru</w:t>
      </w:r>
      <w:r w:rsidR="006E0763">
        <w:rPr>
          <w:rFonts w:ascii="Arial" w:hAnsi="Arial" w:cs="Arial"/>
          <w:spacing w:val="6"/>
          <w:sz w:val="24"/>
          <w:szCs w:val="24"/>
          <w:lang w:val="ro-RO"/>
        </w:rPr>
        <w:t xml:space="preserve"> </w:t>
      </w:r>
      <w:r w:rsidRPr="00AF7990">
        <w:rPr>
          <w:rFonts w:ascii="Arial" w:hAnsi="Arial" w:cs="Arial"/>
          <w:sz w:val="24"/>
          <w:szCs w:val="24"/>
          <w:lang w:val="ro-RO"/>
        </w:rPr>
        <w:t>acest</w:t>
      </w:r>
      <w:r w:rsidR="006E0763">
        <w:rPr>
          <w:rFonts w:ascii="Arial" w:hAnsi="Arial" w:cs="Arial"/>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o</w:t>
      </w:r>
      <w:r w:rsidRPr="00AF7990">
        <w:rPr>
          <w:rFonts w:ascii="Arial" w:hAnsi="Arial" w:cs="Arial"/>
          <w:spacing w:val="-1"/>
          <w:sz w:val="24"/>
          <w:szCs w:val="24"/>
          <w:lang w:val="ro-RO"/>
        </w:rPr>
        <w:t>i</w:t>
      </w:r>
      <w:r w:rsidRPr="00AF7990">
        <w:rPr>
          <w:rFonts w:ascii="Arial" w:hAnsi="Arial" w:cs="Arial"/>
          <w:sz w:val="24"/>
          <w:szCs w:val="24"/>
          <w:lang w:val="ro-RO"/>
        </w:rPr>
        <w:t xml:space="preserve">ect </w:t>
      </w:r>
      <w:r w:rsidRPr="00AF7990">
        <w:rPr>
          <w:rFonts w:ascii="Arial" w:hAnsi="Arial" w:cs="Arial"/>
          <w:spacing w:val="10"/>
          <w:sz w:val="24"/>
          <w:szCs w:val="24"/>
          <w:lang w:val="ro-RO"/>
        </w:rPr>
        <w:t>al</w:t>
      </w:r>
      <w:r w:rsidR="006D7A5E">
        <w:rPr>
          <w:rFonts w:ascii="Arial" w:hAnsi="Arial" w:cs="Arial"/>
          <w:spacing w:val="10"/>
          <w:sz w:val="24"/>
          <w:szCs w:val="24"/>
          <w:lang w:val="ro-RO"/>
        </w:rPr>
        <w:t>că</w:t>
      </w:r>
      <w:r w:rsidRPr="00AF7990">
        <w:rPr>
          <w:rFonts w:ascii="Arial" w:hAnsi="Arial" w:cs="Arial"/>
          <w:spacing w:val="10"/>
          <w:sz w:val="24"/>
          <w:szCs w:val="24"/>
          <w:lang w:val="ro-RO"/>
        </w:rPr>
        <w:t>tuit</w:t>
      </w:r>
      <w:r w:rsidR="006D7A5E">
        <w:rPr>
          <w:rFonts w:ascii="Arial" w:hAnsi="Arial" w:cs="Arial"/>
          <w:spacing w:val="10"/>
          <w:sz w:val="24"/>
          <w:szCs w:val="24"/>
          <w:lang w:val="ro-RO"/>
        </w:rPr>
        <w:t>ă</w:t>
      </w:r>
      <w:r w:rsidR="006E0763">
        <w:rPr>
          <w:rFonts w:ascii="Arial" w:hAnsi="Arial" w:cs="Arial"/>
          <w:spacing w:val="10"/>
          <w:sz w:val="24"/>
          <w:szCs w:val="24"/>
          <w:lang w:val="ro-RO"/>
        </w:rPr>
        <w:t xml:space="preserve"> </w:t>
      </w:r>
      <w:r w:rsidRPr="00AF7990">
        <w:rPr>
          <w:rFonts w:ascii="Arial" w:hAnsi="Arial" w:cs="Arial"/>
          <w:sz w:val="24"/>
          <w:szCs w:val="24"/>
          <w:lang w:val="ro-RO"/>
        </w:rPr>
        <w:t>d</w:t>
      </w:r>
      <w:r w:rsidR="0067494E">
        <w:rPr>
          <w:rFonts w:ascii="Arial" w:hAnsi="Arial" w:cs="Arial"/>
          <w:spacing w:val="-1"/>
          <w:sz w:val="24"/>
          <w:szCs w:val="24"/>
          <w:lang w:val="ro-RO"/>
        </w:rPr>
        <w:t>i</w:t>
      </w:r>
      <w:r w:rsidR="00B85F5B" w:rsidRPr="00AF7990">
        <w:rPr>
          <w:rFonts w:ascii="Arial" w:hAnsi="Arial" w:cs="Arial"/>
          <w:spacing w:val="-1"/>
          <w:sz w:val="24"/>
          <w:szCs w:val="24"/>
          <w:lang w:val="ro-RO"/>
        </w:rPr>
        <w:t>n</w:t>
      </w:r>
      <w:r w:rsidR="006E0763">
        <w:rPr>
          <w:rFonts w:ascii="Arial" w:hAnsi="Arial" w:cs="Arial"/>
          <w:spacing w:val="-1"/>
          <w:sz w:val="24"/>
          <w:szCs w:val="24"/>
          <w:lang w:val="ro-RO"/>
        </w:rPr>
        <w:t xml:space="preserve"> </w:t>
      </w:r>
      <w:r w:rsidRPr="00AF7990">
        <w:rPr>
          <w:rFonts w:ascii="Arial" w:hAnsi="Arial" w:cs="Arial"/>
          <w:sz w:val="24"/>
          <w:szCs w:val="24"/>
          <w:lang w:val="ro-RO"/>
        </w:rPr>
        <w:t>spec</w:t>
      </w:r>
      <w:r w:rsidRPr="00AF7990">
        <w:rPr>
          <w:rFonts w:ascii="Arial" w:hAnsi="Arial" w:cs="Arial"/>
          <w:spacing w:val="-1"/>
          <w:sz w:val="24"/>
          <w:szCs w:val="24"/>
          <w:lang w:val="ro-RO"/>
        </w:rPr>
        <w:t>i</w:t>
      </w:r>
      <w:r w:rsidRPr="00AF7990">
        <w:rPr>
          <w:rFonts w:ascii="Arial" w:hAnsi="Arial" w:cs="Arial"/>
          <w:sz w:val="24"/>
          <w:szCs w:val="24"/>
          <w:lang w:val="ro-RO"/>
        </w:rPr>
        <w:t>a</w:t>
      </w:r>
      <w:r w:rsidRPr="00AF7990">
        <w:rPr>
          <w:rFonts w:ascii="Arial" w:hAnsi="Arial" w:cs="Arial"/>
          <w:spacing w:val="-1"/>
          <w:sz w:val="24"/>
          <w:szCs w:val="24"/>
          <w:lang w:val="ro-RO"/>
        </w:rPr>
        <w:t>li</w:t>
      </w:r>
      <w:r w:rsidR="006D7A5E">
        <w:rPr>
          <w:rFonts w:ascii="Arial" w:hAnsi="Arial" w:cs="Arial"/>
          <w:spacing w:val="-1"/>
          <w:sz w:val="24"/>
          <w:szCs w:val="24"/>
          <w:lang w:val="ro-RO"/>
        </w:rPr>
        <w:t>ș</w:t>
      </w:r>
      <w:r w:rsidRPr="00AF7990">
        <w:rPr>
          <w:rFonts w:ascii="Arial" w:hAnsi="Arial" w:cs="Arial"/>
          <w:spacing w:val="1"/>
          <w:sz w:val="24"/>
          <w:szCs w:val="24"/>
          <w:lang w:val="ro-RO"/>
        </w:rPr>
        <w:t>t</w:t>
      </w:r>
      <w:r w:rsidRPr="00AF7990">
        <w:rPr>
          <w:rFonts w:ascii="Arial" w:hAnsi="Arial" w:cs="Arial"/>
          <w:sz w:val="24"/>
          <w:szCs w:val="24"/>
          <w:lang w:val="ro-RO"/>
        </w:rPr>
        <w:t xml:space="preserve">i </w:t>
      </w:r>
      <w:r w:rsidR="00B85F5B" w:rsidRPr="00AF7990">
        <w:rPr>
          <w:rFonts w:ascii="Arial" w:hAnsi="Arial" w:cs="Arial"/>
          <w:spacing w:val="9"/>
          <w:sz w:val="24"/>
          <w:szCs w:val="24"/>
          <w:lang w:val="ro-RO"/>
        </w:rPr>
        <w:t>în</w:t>
      </w:r>
      <w:r w:rsidRPr="00AF7990">
        <w:rPr>
          <w:rFonts w:ascii="Arial" w:hAnsi="Arial" w:cs="Arial"/>
          <w:sz w:val="24"/>
          <w:szCs w:val="24"/>
          <w:lang w:val="ro-RO"/>
        </w:rPr>
        <w:t xml:space="preserve"> do</w:t>
      </w:r>
      <w:r w:rsidRPr="00AF7990">
        <w:rPr>
          <w:rFonts w:ascii="Arial" w:hAnsi="Arial" w:cs="Arial"/>
          <w:spacing w:val="1"/>
          <w:sz w:val="24"/>
          <w:szCs w:val="24"/>
          <w:lang w:val="ro-RO"/>
        </w:rPr>
        <w:t>m</w:t>
      </w:r>
      <w:r w:rsidRPr="00AF7990">
        <w:rPr>
          <w:rFonts w:ascii="Arial" w:hAnsi="Arial" w:cs="Arial"/>
          <w:sz w:val="24"/>
          <w:szCs w:val="24"/>
          <w:lang w:val="ro-RO"/>
        </w:rPr>
        <w:t>en</w:t>
      </w:r>
      <w:r w:rsidRPr="00AF7990">
        <w:rPr>
          <w:rFonts w:ascii="Arial" w:hAnsi="Arial" w:cs="Arial"/>
          <w:spacing w:val="-1"/>
          <w:sz w:val="24"/>
          <w:szCs w:val="24"/>
          <w:lang w:val="ro-RO"/>
        </w:rPr>
        <w:t>i</w:t>
      </w:r>
      <w:r w:rsidRPr="00AF7990">
        <w:rPr>
          <w:rFonts w:ascii="Arial" w:hAnsi="Arial" w:cs="Arial"/>
          <w:sz w:val="24"/>
          <w:szCs w:val="24"/>
          <w:lang w:val="ro-RO"/>
        </w:rPr>
        <w:t>ul</w:t>
      </w:r>
      <w:r w:rsidR="006E0763">
        <w:rPr>
          <w:rFonts w:ascii="Arial" w:hAnsi="Arial" w:cs="Arial"/>
          <w:sz w:val="24"/>
          <w:szCs w:val="24"/>
          <w:lang w:val="ro-RO"/>
        </w:rPr>
        <w:t xml:space="preserve"> </w:t>
      </w:r>
      <w:r w:rsidRPr="00AF7990">
        <w:rPr>
          <w:rFonts w:ascii="Arial" w:hAnsi="Arial" w:cs="Arial"/>
          <w:sz w:val="24"/>
          <w:szCs w:val="24"/>
          <w:lang w:val="ro-RO"/>
        </w:rPr>
        <w:t>recrut</w:t>
      </w:r>
      <w:r w:rsidR="00483F1C">
        <w:rPr>
          <w:rFonts w:ascii="Arial" w:hAnsi="Arial" w:cs="Arial"/>
          <w:sz w:val="24"/>
          <w:szCs w:val="24"/>
          <w:lang w:val="ro-RO"/>
        </w:rPr>
        <w:t>ă</w:t>
      </w:r>
      <w:r w:rsidRPr="00AF7990">
        <w:rPr>
          <w:rFonts w:ascii="Arial" w:hAnsi="Arial" w:cs="Arial"/>
          <w:sz w:val="24"/>
          <w:szCs w:val="24"/>
          <w:lang w:val="ro-RO"/>
        </w:rPr>
        <w:t xml:space="preserve">rii </w:t>
      </w:r>
      <w:r w:rsidR="00B85F5B" w:rsidRPr="00AF7990">
        <w:rPr>
          <w:rFonts w:ascii="Arial" w:hAnsi="Arial" w:cs="Arial"/>
          <w:sz w:val="24"/>
          <w:szCs w:val="24"/>
          <w:lang w:val="ro-RO"/>
        </w:rPr>
        <w:t>și</w:t>
      </w:r>
      <w:r w:rsidR="006E0763">
        <w:rPr>
          <w:rFonts w:ascii="Arial" w:hAnsi="Arial" w:cs="Arial"/>
          <w:sz w:val="24"/>
          <w:szCs w:val="24"/>
          <w:lang w:val="ro-RO"/>
        </w:rPr>
        <w:t xml:space="preserve"> </w:t>
      </w:r>
      <w:r w:rsidR="002C3661" w:rsidRPr="00AF7990">
        <w:rPr>
          <w:rFonts w:ascii="Arial" w:hAnsi="Arial" w:cs="Arial"/>
          <w:sz w:val="24"/>
          <w:szCs w:val="24"/>
          <w:lang w:val="ro-RO"/>
        </w:rPr>
        <w:t>selecție</w:t>
      </w:r>
      <w:r w:rsidRPr="00AF7990">
        <w:rPr>
          <w:rFonts w:ascii="Arial" w:hAnsi="Arial" w:cs="Arial"/>
          <w:sz w:val="24"/>
          <w:szCs w:val="24"/>
          <w:lang w:val="ro-RO"/>
        </w:rPr>
        <w:t>i, cu o larg</w:t>
      </w:r>
      <w:r w:rsidR="006D7A5E">
        <w:rPr>
          <w:rFonts w:ascii="Arial" w:hAnsi="Arial" w:cs="Arial"/>
          <w:sz w:val="24"/>
          <w:szCs w:val="24"/>
          <w:lang w:val="ro-RO"/>
        </w:rPr>
        <w:t>ă</w:t>
      </w:r>
      <w:r w:rsidRPr="00AF7990">
        <w:rPr>
          <w:rFonts w:ascii="Arial" w:hAnsi="Arial" w:cs="Arial"/>
          <w:sz w:val="24"/>
          <w:szCs w:val="24"/>
          <w:lang w:val="ro-RO"/>
        </w:rPr>
        <w:t xml:space="preserve"> experien</w:t>
      </w:r>
      <w:r w:rsidR="006D7A5E">
        <w:rPr>
          <w:rFonts w:ascii="Arial" w:hAnsi="Arial" w:cs="Arial"/>
          <w:sz w:val="24"/>
          <w:szCs w:val="24"/>
          <w:lang w:val="ro-RO"/>
        </w:rPr>
        <w:t>ță</w:t>
      </w:r>
      <w:r w:rsidR="006E0763">
        <w:rPr>
          <w:rFonts w:ascii="Arial" w:hAnsi="Arial" w:cs="Arial"/>
          <w:sz w:val="24"/>
          <w:szCs w:val="24"/>
          <w:lang w:val="ro-RO"/>
        </w:rPr>
        <w:t xml:space="preserve"> </w:t>
      </w:r>
      <w:r w:rsidR="00B85F5B" w:rsidRPr="00AF7990">
        <w:rPr>
          <w:rFonts w:ascii="Arial" w:hAnsi="Arial" w:cs="Arial"/>
          <w:sz w:val="24"/>
          <w:szCs w:val="24"/>
          <w:lang w:val="ro-RO"/>
        </w:rPr>
        <w:t>și</w:t>
      </w:r>
      <w:r w:rsidRPr="00AF7990">
        <w:rPr>
          <w:rFonts w:ascii="Arial" w:hAnsi="Arial" w:cs="Arial"/>
          <w:sz w:val="24"/>
          <w:szCs w:val="24"/>
          <w:lang w:val="ro-RO"/>
        </w:rPr>
        <w:t xml:space="preserve"> expertiz</w:t>
      </w:r>
      <w:r w:rsidR="006D7A5E">
        <w:rPr>
          <w:rFonts w:ascii="Arial" w:hAnsi="Arial" w:cs="Arial"/>
          <w:sz w:val="24"/>
          <w:szCs w:val="24"/>
          <w:lang w:val="ro-RO"/>
        </w:rPr>
        <w:t>ă</w:t>
      </w:r>
      <w:r w:rsidRPr="00AF7990">
        <w:rPr>
          <w:rFonts w:ascii="Arial" w:hAnsi="Arial" w:cs="Arial"/>
          <w:sz w:val="24"/>
          <w:szCs w:val="24"/>
          <w:lang w:val="ro-RO"/>
        </w:rPr>
        <w:t xml:space="preserve"> at</w:t>
      </w:r>
      <w:r w:rsidR="006D7A5E">
        <w:rPr>
          <w:rFonts w:ascii="Arial" w:hAnsi="Arial" w:cs="Arial"/>
          <w:sz w:val="24"/>
          <w:szCs w:val="24"/>
          <w:lang w:val="ro-RO"/>
        </w:rPr>
        <w:t>â</w:t>
      </w:r>
      <w:r w:rsidRPr="00AF7990">
        <w:rPr>
          <w:rFonts w:ascii="Arial" w:hAnsi="Arial" w:cs="Arial"/>
          <w:sz w:val="24"/>
          <w:szCs w:val="24"/>
          <w:lang w:val="ro-RO"/>
        </w:rPr>
        <w:t xml:space="preserve">t </w:t>
      </w:r>
      <w:r w:rsidR="00B85F5B" w:rsidRPr="00AF7990">
        <w:rPr>
          <w:rFonts w:ascii="Arial" w:hAnsi="Arial" w:cs="Arial"/>
          <w:sz w:val="24"/>
          <w:szCs w:val="24"/>
          <w:lang w:val="ro-RO"/>
        </w:rPr>
        <w:t>în</w:t>
      </w:r>
      <w:r w:rsidRPr="00AF7990">
        <w:rPr>
          <w:rFonts w:ascii="Arial" w:hAnsi="Arial" w:cs="Arial"/>
          <w:sz w:val="24"/>
          <w:szCs w:val="24"/>
          <w:lang w:val="ro-RO"/>
        </w:rPr>
        <w:t xml:space="preserve"> implementarea proiectelor de recrutare </w:t>
      </w:r>
      <w:r w:rsidR="00B85F5B" w:rsidRPr="00AF7990">
        <w:rPr>
          <w:rFonts w:ascii="Arial" w:hAnsi="Arial" w:cs="Arial"/>
          <w:sz w:val="24"/>
          <w:szCs w:val="24"/>
          <w:lang w:val="ro-RO"/>
        </w:rPr>
        <w:t>și</w:t>
      </w:r>
      <w:r w:rsidR="006E0763">
        <w:rPr>
          <w:rFonts w:ascii="Arial" w:hAnsi="Arial" w:cs="Arial"/>
          <w:sz w:val="24"/>
          <w:szCs w:val="24"/>
          <w:lang w:val="ro-RO"/>
        </w:rPr>
        <w:t xml:space="preserve"> </w:t>
      </w:r>
      <w:r w:rsidR="002C3661" w:rsidRPr="00AF7990">
        <w:rPr>
          <w:rFonts w:ascii="Arial" w:hAnsi="Arial" w:cs="Arial"/>
          <w:sz w:val="24"/>
          <w:szCs w:val="24"/>
          <w:lang w:val="ro-RO"/>
        </w:rPr>
        <w:t>selecție</w:t>
      </w:r>
      <w:r w:rsidR="006E0763">
        <w:rPr>
          <w:rFonts w:ascii="Arial" w:hAnsi="Arial" w:cs="Arial"/>
          <w:sz w:val="24"/>
          <w:szCs w:val="24"/>
          <w:lang w:val="ro-RO"/>
        </w:rPr>
        <w:t xml:space="preserve"> </w:t>
      </w:r>
      <w:r w:rsidR="006D7A5E">
        <w:rPr>
          <w:rFonts w:ascii="Arial" w:hAnsi="Arial" w:cs="Arial"/>
          <w:sz w:val="24"/>
          <w:szCs w:val="24"/>
          <w:lang w:val="ro-RO"/>
        </w:rPr>
        <w:t>câ</w:t>
      </w:r>
      <w:r w:rsidRPr="00AF7990">
        <w:rPr>
          <w:rFonts w:ascii="Arial" w:hAnsi="Arial" w:cs="Arial"/>
          <w:sz w:val="24"/>
          <w:szCs w:val="24"/>
          <w:lang w:val="ro-RO"/>
        </w:rPr>
        <w:t xml:space="preserve">t </w:t>
      </w:r>
      <w:r w:rsidR="00B85F5B" w:rsidRPr="00AF7990">
        <w:rPr>
          <w:rFonts w:ascii="Arial" w:hAnsi="Arial" w:cs="Arial"/>
          <w:sz w:val="24"/>
          <w:szCs w:val="24"/>
          <w:lang w:val="ro-RO"/>
        </w:rPr>
        <w:t>și</w:t>
      </w:r>
      <w:r w:rsidR="006E0763">
        <w:rPr>
          <w:rFonts w:ascii="Arial" w:hAnsi="Arial" w:cs="Arial"/>
          <w:sz w:val="24"/>
          <w:szCs w:val="24"/>
          <w:lang w:val="ro-RO"/>
        </w:rPr>
        <w:t xml:space="preserve"> </w:t>
      </w:r>
      <w:r w:rsidR="00B85F5B" w:rsidRPr="00AF7990">
        <w:rPr>
          <w:rFonts w:ascii="Arial" w:hAnsi="Arial" w:cs="Arial"/>
          <w:sz w:val="24"/>
          <w:szCs w:val="24"/>
          <w:lang w:val="ro-RO"/>
        </w:rPr>
        <w:t>în</w:t>
      </w:r>
      <w:r w:rsidRPr="00AF7990">
        <w:rPr>
          <w:rFonts w:ascii="Arial" w:hAnsi="Arial" w:cs="Arial"/>
          <w:sz w:val="24"/>
          <w:szCs w:val="24"/>
          <w:lang w:val="ro-RO"/>
        </w:rPr>
        <w:t xml:space="preserve"> consultan</w:t>
      </w:r>
      <w:r w:rsidR="006D7A5E">
        <w:rPr>
          <w:rFonts w:ascii="Arial" w:hAnsi="Arial" w:cs="Arial"/>
          <w:sz w:val="24"/>
          <w:szCs w:val="24"/>
          <w:lang w:val="ro-RO"/>
        </w:rPr>
        <w:t>ță</w:t>
      </w:r>
      <w:r w:rsidR="00055B80">
        <w:rPr>
          <w:rFonts w:ascii="Arial" w:hAnsi="Arial" w:cs="Arial"/>
          <w:sz w:val="24"/>
          <w:szCs w:val="24"/>
          <w:lang w:val="ro-RO"/>
        </w:rPr>
        <w:t xml:space="preserve"> și</w:t>
      </w:r>
      <w:r w:rsidR="006E0763">
        <w:rPr>
          <w:rFonts w:ascii="Arial" w:hAnsi="Arial" w:cs="Arial"/>
          <w:sz w:val="24"/>
          <w:szCs w:val="24"/>
          <w:lang w:val="ro-RO"/>
        </w:rPr>
        <w:t xml:space="preserve"> </w:t>
      </w:r>
      <w:r w:rsidR="00B85F5B" w:rsidRPr="00AF7990">
        <w:rPr>
          <w:rFonts w:ascii="Arial" w:hAnsi="Arial" w:cs="Arial"/>
          <w:sz w:val="24"/>
          <w:szCs w:val="24"/>
          <w:lang w:val="ro-RO"/>
        </w:rPr>
        <w:t>în</w:t>
      </w:r>
      <w:r w:rsidRPr="00AF7990">
        <w:rPr>
          <w:rFonts w:ascii="Arial" w:hAnsi="Arial" w:cs="Arial"/>
          <w:sz w:val="24"/>
          <w:szCs w:val="24"/>
          <w:lang w:val="ro-RO"/>
        </w:rPr>
        <w:t xml:space="preserve"> management, ceea ce le permite o </w:t>
      </w:r>
      <w:r w:rsidR="00B85F5B" w:rsidRPr="00AF7990">
        <w:rPr>
          <w:rFonts w:ascii="Arial" w:hAnsi="Arial" w:cs="Arial"/>
          <w:sz w:val="24"/>
          <w:szCs w:val="24"/>
          <w:lang w:val="ro-RO"/>
        </w:rPr>
        <w:t>și</w:t>
      </w:r>
      <w:r w:rsidRPr="00AF7990">
        <w:rPr>
          <w:rFonts w:ascii="Arial" w:hAnsi="Arial" w:cs="Arial"/>
          <w:sz w:val="24"/>
          <w:szCs w:val="24"/>
          <w:lang w:val="ro-RO"/>
        </w:rPr>
        <w:t xml:space="preserve"> mai bun</w:t>
      </w:r>
      <w:r w:rsidR="006D7A5E">
        <w:rPr>
          <w:rFonts w:ascii="Arial" w:hAnsi="Arial" w:cs="Arial"/>
          <w:sz w:val="24"/>
          <w:szCs w:val="24"/>
          <w:lang w:val="ro-RO"/>
        </w:rPr>
        <w:t>ă</w:t>
      </w:r>
      <w:r w:rsidR="006E0763">
        <w:rPr>
          <w:rFonts w:ascii="Arial" w:hAnsi="Arial" w:cs="Arial"/>
          <w:sz w:val="24"/>
          <w:szCs w:val="24"/>
          <w:lang w:val="ro-RO"/>
        </w:rPr>
        <w:t xml:space="preserve"> </w:t>
      </w:r>
      <w:r w:rsidR="00B85F5B" w:rsidRPr="00AF7990">
        <w:rPr>
          <w:rFonts w:ascii="Arial" w:hAnsi="Arial" w:cs="Arial"/>
          <w:sz w:val="24"/>
          <w:szCs w:val="24"/>
          <w:lang w:val="ro-RO"/>
        </w:rPr>
        <w:t>în</w:t>
      </w:r>
      <w:r w:rsidR="005B2F98" w:rsidRPr="00AF7990">
        <w:rPr>
          <w:rFonts w:ascii="Arial" w:hAnsi="Arial" w:cs="Arial"/>
          <w:sz w:val="24"/>
          <w:szCs w:val="24"/>
          <w:lang w:val="ro-RO"/>
        </w:rPr>
        <w:t>t</w:t>
      </w:r>
      <w:r w:rsidRPr="00AF7990">
        <w:rPr>
          <w:rFonts w:ascii="Arial" w:hAnsi="Arial" w:cs="Arial"/>
          <w:sz w:val="24"/>
          <w:szCs w:val="24"/>
          <w:lang w:val="ro-RO"/>
        </w:rPr>
        <w:t>elegere a pie</w:t>
      </w:r>
      <w:r w:rsidR="006D7A5E">
        <w:rPr>
          <w:rFonts w:ascii="Arial" w:hAnsi="Arial" w:cs="Arial"/>
          <w:sz w:val="24"/>
          <w:szCs w:val="24"/>
          <w:lang w:val="ro-RO"/>
        </w:rPr>
        <w:t>ț</w:t>
      </w:r>
      <w:r w:rsidRPr="00AF7990">
        <w:rPr>
          <w:rFonts w:ascii="Arial" w:hAnsi="Arial" w:cs="Arial"/>
          <w:sz w:val="24"/>
          <w:szCs w:val="24"/>
          <w:lang w:val="ro-RO"/>
        </w:rPr>
        <w:t>ei, a contextului, a constr</w:t>
      </w:r>
      <w:r w:rsidR="006D7A5E">
        <w:rPr>
          <w:rFonts w:ascii="Arial" w:hAnsi="Arial" w:cs="Arial"/>
          <w:sz w:val="24"/>
          <w:szCs w:val="24"/>
          <w:lang w:val="ro-RO"/>
        </w:rPr>
        <w:t>â</w:t>
      </w:r>
      <w:r w:rsidRPr="00AF7990">
        <w:rPr>
          <w:rFonts w:ascii="Arial" w:hAnsi="Arial" w:cs="Arial"/>
          <w:sz w:val="24"/>
          <w:szCs w:val="24"/>
          <w:lang w:val="ro-RO"/>
        </w:rPr>
        <w:t xml:space="preserve">ngerilor </w:t>
      </w:r>
      <w:r w:rsidR="00B85F5B" w:rsidRPr="00AF7990">
        <w:rPr>
          <w:rFonts w:ascii="Arial" w:hAnsi="Arial" w:cs="Arial"/>
          <w:sz w:val="24"/>
          <w:szCs w:val="24"/>
          <w:lang w:val="ro-RO"/>
        </w:rPr>
        <w:t>și</w:t>
      </w:r>
      <w:r w:rsidRPr="00AF7990">
        <w:rPr>
          <w:rFonts w:ascii="Arial" w:hAnsi="Arial" w:cs="Arial"/>
          <w:sz w:val="24"/>
          <w:szCs w:val="24"/>
          <w:lang w:val="ro-RO"/>
        </w:rPr>
        <w:t xml:space="preserve"> a nevoilor </w:t>
      </w:r>
      <w:r w:rsidR="006D7A5E">
        <w:rPr>
          <w:rFonts w:ascii="Arial" w:hAnsi="Arial" w:cs="Arial"/>
          <w:sz w:val="24"/>
          <w:szCs w:val="24"/>
          <w:lang w:val="ro-RO"/>
        </w:rPr>
        <w:t>clienților săi</w:t>
      </w:r>
      <w:r w:rsidR="00055B80" w:rsidRPr="003E345F">
        <w:rPr>
          <w:rFonts w:ascii="Arial" w:hAnsi="Arial" w:cs="Arial"/>
          <w:sz w:val="24"/>
          <w:szCs w:val="24"/>
          <w:lang w:val="ro-RO"/>
        </w:rPr>
        <w:t>;</w:t>
      </w:r>
    </w:p>
    <w:p w:rsidR="00CB4AE5" w:rsidRDefault="00CB4AE5" w:rsidP="00D1592B">
      <w:pPr>
        <w:pStyle w:val="NoSpacing"/>
        <w:numPr>
          <w:ilvl w:val="0"/>
          <w:numId w:val="3"/>
        </w:numPr>
        <w:spacing w:line="276" w:lineRule="auto"/>
        <w:jc w:val="both"/>
        <w:rPr>
          <w:rFonts w:ascii="Arial" w:hAnsi="Arial" w:cs="Arial"/>
          <w:sz w:val="24"/>
          <w:szCs w:val="24"/>
          <w:lang w:val="ro-RO"/>
        </w:rPr>
      </w:pPr>
      <w:r w:rsidRPr="00AF7990">
        <w:rPr>
          <w:rFonts w:ascii="Arial" w:hAnsi="Arial" w:cs="Arial"/>
          <w:sz w:val="24"/>
          <w:szCs w:val="24"/>
          <w:lang w:val="ro-RO"/>
        </w:rPr>
        <w:t>La</w:t>
      </w:r>
      <w:r w:rsidRPr="00AF7990">
        <w:rPr>
          <w:rFonts w:ascii="Arial" w:hAnsi="Arial" w:cs="Arial"/>
          <w:spacing w:val="1"/>
          <w:sz w:val="24"/>
          <w:szCs w:val="24"/>
          <w:lang w:val="ro-RO"/>
        </w:rPr>
        <w:t>r</w:t>
      </w:r>
      <w:r w:rsidRPr="00AF7990">
        <w:rPr>
          <w:rFonts w:ascii="Arial" w:hAnsi="Arial" w:cs="Arial"/>
          <w:sz w:val="24"/>
          <w:szCs w:val="24"/>
          <w:lang w:val="ro-RO"/>
        </w:rPr>
        <w:t>g</w:t>
      </w:r>
      <w:r w:rsidR="00483F1C">
        <w:rPr>
          <w:rFonts w:ascii="Arial" w:hAnsi="Arial" w:cs="Arial"/>
          <w:sz w:val="24"/>
          <w:szCs w:val="24"/>
          <w:lang w:val="ro-RO"/>
        </w:rPr>
        <w:t>ă</w:t>
      </w:r>
      <w:r w:rsidR="006E0763">
        <w:rPr>
          <w:rFonts w:ascii="Arial" w:hAnsi="Arial" w:cs="Arial"/>
          <w:sz w:val="24"/>
          <w:szCs w:val="24"/>
          <w:lang w:val="ro-RO"/>
        </w:rPr>
        <w:t xml:space="preserve"> </w:t>
      </w:r>
      <w:r w:rsidRPr="00AF7990">
        <w:rPr>
          <w:rFonts w:ascii="Arial" w:hAnsi="Arial" w:cs="Arial"/>
          <w:sz w:val="24"/>
          <w:szCs w:val="24"/>
          <w:lang w:val="ro-RO"/>
        </w:rPr>
        <w:t>expun</w:t>
      </w:r>
      <w:r w:rsidRPr="00AF7990">
        <w:rPr>
          <w:rFonts w:ascii="Arial" w:hAnsi="Arial" w:cs="Arial"/>
          <w:spacing w:val="-3"/>
          <w:sz w:val="24"/>
          <w:szCs w:val="24"/>
          <w:lang w:val="ro-RO"/>
        </w:rPr>
        <w:t>e</w:t>
      </w:r>
      <w:r w:rsidRPr="00AF7990">
        <w:rPr>
          <w:rFonts w:ascii="Arial" w:hAnsi="Arial" w:cs="Arial"/>
          <w:spacing w:val="1"/>
          <w:sz w:val="24"/>
          <w:szCs w:val="24"/>
          <w:lang w:val="ro-RO"/>
        </w:rPr>
        <w:t>r</w:t>
      </w:r>
      <w:r w:rsidRPr="00AF7990">
        <w:rPr>
          <w:rFonts w:ascii="Arial" w:hAnsi="Arial" w:cs="Arial"/>
          <w:sz w:val="24"/>
          <w:szCs w:val="24"/>
          <w:lang w:val="ro-RO"/>
        </w:rPr>
        <w:t>e</w:t>
      </w:r>
      <w:r w:rsidR="006E0763">
        <w:rPr>
          <w:rFonts w:ascii="Arial" w:hAnsi="Arial" w:cs="Arial"/>
          <w:sz w:val="24"/>
          <w:szCs w:val="24"/>
          <w:lang w:val="ro-RO"/>
        </w:rPr>
        <w:t xml:space="preserve"> </w:t>
      </w:r>
      <w:r w:rsidRPr="00AF7990">
        <w:rPr>
          <w:rFonts w:ascii="Arial" w:hAnsi="Arial" w:cs="Arial"/>
          <w:sz w:val="24"/>
          <w:szCs w:val="24"/>
          <w:lang w:val="ro-RO"/>
        </w:rPr>
        <w:t>a</w:t>
      </w:r>
      <w:r w:rsidR="006E0763">
        <w:rPr>
          <w:rFonts w:ascii="Arial" w:hAnsi="Arial" w:cs="Arial"/>
          <w:sz w:val="24"/>
          <w:szCs w:val="24"/>
          <w:lang w:val="ro-RO"/>
        </w:rPr>
        <w:t xml:space="preserve"> </w:t>
      </w:r>
      <w:r w:rsidRPr="00AF7990">
        <w:rPr>
          <w:rFonts w:ascii="Arial" w:hAnsi="Arial" w:cs="Arial"/>
          <w:sz w:val="24"/>
          <w:szCs w:val="24"/>
          <w:lang w:val="ro-RO"/>
        </w:rPr>
        <w:t>e</w:t>
      </w:r>
      <w:r w:rsidRPr="00AF7990">
        <w:rPr>
          <w:rFonts w:ascii="Arial" w:hAnsi="Arial" w:cs="Arial"/>
          <w:spacing w:val="-3"/>
          <w:sz w:val="24"/>
          <w:szCs w:val="24"/>
          <w:lang w:val="ro-RO"/>
        </w:rPr>
        <w:t>c</w:t>
      </w:r>
      <w:r w:rsidRPr="00AF7990">
        <w:rPr>
          <w:rFonts w:ascii="Arial" w:hAnsi="Arial" w:cs="Arial"/>
          <w:sz w:val="24"/>
          <w:szCs w:val="24"/>
          <w:lang w:val="ro-RO"/>
        </w:rPr>
        <w:t>h</w:t>
      </w:r>
      <w:r w:rsidRPr="00AF7990">
        <w:rPr>
          <w:rFonts w:ascii="Arial" w:hAnsi="Arial" w:cs="Arial"/>
          <w:spacing w:val="-1"/>
          <w:sz w:val="24"/>
          <w:szCs w:val="24"/>
          <w:lang w:val="ro-RO"/>
        </w:rPr>
        <w:t>i</w:t>
      </w:r>
      <w:r w:rsidRPr="00AF7990">
        <w:rPr>
          <w:rFonts w:ascii="Arial" w:hAnsi="Arial" w:cs="Arial"/>
          <w:sz w:val="24"/>
          <w:szCs w:val="24"/>
          <w:lang w:val="ro-RO"/>
        </w:rPr>
        <w:t>pei</w:t>
      </w:r>
      <w:r w:rsidR="006E0763">
        <w:rPr>
          <w:rFonts w:ascii="Arial" w:hAnsi="Arial" w:cs="Arial"/>
          <w:sz w:val="24"/>
          <w:szCs w:val="24"/>
          <w:lang w:val="ro-RO"/>
        </w:rPr>
        <w:t xml:space="preserve"> </w:t>
      </w:r>
      <w:r w:rsidRPr="00AF7990">
        <w:rPr>
          <w:rFonts w:ascii="Arial" w:hAnsi="Arial" w:cs="Arial"/>
          <w:sz w:val="24"/>
          <w:szCs w:val="24"/>
          <w:lang w:val="ro-RO"/>
        </w:rPr>
        <w:t>noas</w:t>
      </w:r>
      <w:r w:rsidRPr="00AF7990">
        <w:rPr>
          <w:rFonts w:ascii="Arial" w:hAnsi="Arial" w:cs="Arial"/>
          <w:spacing w:val="1"/>
          <w:sz w:val="24"/>
          <w:szCs w:val="24"/>
          <w:lang w:val="ro-RO"/>
        </w:rPr>
        <w:t>tr</w:t>
      </w:r>
      <w:r w:rsidRPr="00AF7990">
        <w:rPr>
          <w:rFonts w:ascii="Arial" w:hAnsi="Arial" w:cs="Arial"/>
          <w:sz w:val="24"/>
          <w:szCs w:val="24"/>
          <w:lang w:val="ro-RO"/>
        </w:rPr>
        <w:t>e</w:t>
      </w:r>
      <w:r w:rsidR="006E0763">
        <w:rPr>
          <w:rFonts w:ascii="Arial" w:hAnsi="Arial" w:cs="Arial"/>
          <w:sz w:val="24"/>
          <w:szCs w:val="24"/>
          <w:lang w:val="ro-RO"/>
        </w:rPr>
        <w:t xml:space="preserve"> </w:t>
      </w:r>
      <w:r w:rsidRPr="00AF7990">
        <w:rPr>
          <w:rFonts w:ascii="Arial" w:hAnsi="Arial" w:cs="Arial"/>
          <w:sz w:val="24"/>
          <w:szCs w:val="24"/>
          <w:lang w:val="ro-RO"/>
        </w:rPr>
        <w:t>pe</w:t>
      </w:r>
      <w:r w:rsidR="006E0763">
        <w:rPr>
          <w:rFonts w:ascii="Arial" w:hAnsi="Arial" w:cs="Arial"/>
          <w:sz w:val="24"/>
          <w:szCs w:val="24"/>
          <w:lang w:val="ro-RO"/>
        </w:rPr>
        <w:t xml:space="preserve"> </w:t>
      </w:r>
      <w:r w:rsidRPr="00AF7990">
        <w:rPr>
          <w:rFonts w:ascii="Arial" w:hAnsi="Arial" w:cs="Arial"/>
          <w:sz w:val="24"/>
          <w:szCs w:val="24"/>
          <w:lang w:val="ro-RO"/>
        </w:rPr>
        <w:t>p</w:t>
      </w:r>
      <w:r w:rsidRPr="00AF7990">
        <w:rPr>
          <w:rFonts w:ascii="Arial" w:hAnsi="Arial" w:cs="Arial"/>
          <w:spacing w:val="-2"/>
          <w:sz w:val="24"/>
          <w:szCs w:val="24"/>
          <w:lang w:val="ro-RO"/>
        </w:rPr>
        <w:t>r</w:t>
      </w:r>
      <w:r w:rsidRPr="00AF7990">
        <w:rPr>
          <w:rFonts w:ascii="Arial" w:hAnsi="Arial" w:cs="Arial"/>
          <w:sz w:val="24"/>
          <w:szCs w:val="24"/>
          <w:lang w:val="ro-RO"/>
        </w:rPr>
        <w:t>o</w:t>
      </w:r>
      <w:r w:rsidRPr="00AF7990">
        <w:rPr>
          <w:rFonts w:ascii="Arial" w:hAnsi="Arial" w:cs="Arial"/>
          <w:spacing w:val="-1"/>
          <w:sz w:val="24"/>
          <w:szCs w:val="24"/>
          <w:lang w:val="ro-RO"/>
        </w:rPr>
        <w:t>i</w:t>
      </w:r>
      <w:r w:rsidRPr="00AF7990">
        <w:rPr>
          <w:rFonts w:ascii="Arial" w:hAnsi="Arial" w:cs="Arial"/>
          <w:sz w:val="24"/>
          <w:szCs w:val="24"/>
          <w:lang w:val="ro-RO"/>
        </w:rPr>
        <w:t>ec</w:t>
      </w:r>
      <w:r w:rsidRPr="00AF7990">
        <w:rPr>
          <w:rFonts w:ascii="Arial" w:hAnsi="Arial" w:cs="Arial"/>
          <w:spacing w:val="1"/>
          <w:sz w:val="24"/>
          <w:szCs w:val="24"/>
          <w:lang w:val="ro-RO"/>
        </w:rPr>
        <w:t>t</w:t>
      </w:r>
      <w:r w:rsidR="0067494E">
        <w:rPr>
          <w:rFonts w:ascii="Arial" w:hAnsi="Arial" w:cs="Arial"/>
          <w:sz w:val="24"/>
          <w:szCs w:val="24"/>
          <w:lang w:val="ro-RO"/>
        </w:rPr>
        <w:t>e similare</w:t>
      </w:r>
      <w:r w:rsidRPr="00AF7990">
        <w:rPr>
          <w:rFonts w:ascii="Arial" w:hAnsi="Arial" w:cs="Arial"/>
          <w:sz w:val="24"/>
          <w:szCs w:val="24"/>
          <w:lang w:val="ro-RO"/>
        </w:rPr>
        <w:t>,</w:t>
      </w:r>
      <w:r w:rsidRPr="00AF7990">
        <w:rPr>
          <w:rFonts w:ascii="Arial" w:hAnsi="Arial" w:cs="Arial"/>
          <w:spacing w:val="1"/>
          <w:sz w:val="24"/>
          <w:szCs w:val="24"/>
          <w:lang w:val="ro-RO"/>
        </w:rPr>
        <w:t>f</w:t>
      </w:r>
      <w:r w:rsidRPr="00AF7990">
        <w:rPr>
          <w:rFonts w:ascii="Arial" w:hAnsi="Arial" w:cs="Arial"/>
          <w:w w:val="105"/>
          <w:sz w:val="24"/>
          <w:szCs w:val="24"/>
          <w:lang w:val="ro-RO"/>
        </w:rPr>
        <w:t>a</w:t>
      </w:r>
      <w:r w:rsidRPr="00AF7990">
        <w:rPr>
          <w:rFonts w:ascii="Arial" w:hAnsi="Arial" w:cs="Arial"/>
          <w:spacing w:val="-3"/>
          <w:w w:val="105"/>
          <w:sz w:val="24"/>
          <w:szCs w:val="24"/>
          <w:lang w:val="ro-RO"/>
        </w:rPr>
        <w:t>p</w:t>
      </w:r>
      <w:r w:rsidRPr="00AF7990">
        <w:rPr>
          <w:rFonts w:ascii="Arial" w:hAnsi="Arial" w:cs="Arial"/>
          <w:sz w:val="24"/>
          <w:szCs w:val="24"/>
          <w:lang w:val="ro-RO"/>
        </w:rPr>
        <w:t xml:space="preserve">t ce </w:t>
      </w:r>
      <w:r w:rsidR="0067494E">
        <w:rPr>
          <w:rFonts w:ascii="Arial" w:hAnsi="Arial" w:cs="Arial"/>
          <w:sz w:val="24"/>
          <w:szCs w:val="24"/>
          <w:lang w:val="ro-RO"/>
        </w:rPr>
        <w:t>î</w:t>
      </w:r>
      <w:r w:rsidRPr="00AF7990">
        <w:rPr>
          <w:rFonts w:ascii="Arial" w:hAnsi="Arial" w:cs="Arial"/>
          <w:sz w:val="24"/>
          <w:szCs w:val="24"/>
          <w:lang w:val="ro-RO"/>
        </w:rPr>
        <w:t xml:space="preserve">i </w:t>
      </w:r>
      <w:r w:rsidRPr="00AF7990">
        <w:rPr>
          <w:rFonts w:ascii="Arial" w:hAnsi="Arial" w:cs="Arial"/>
          <w:spacing w:val="1"/>
          <w:sz w:val="24"/>
          <w:szCs w:val="24"/>
          <w:lang w:val="ro-RO"/>
        </w:rPr>
        <w:t>tr</w:t>
      </w:r>
      <w:r w:rsidRPr="00AF7990">
        <w:rPr>
          <w:rFonts w:ascii="Arial" w:hAnsi="Arial" w:cs="Arial"/>
          <w:sz w:val="24"/>
          <w:szCs w:val="24"/>
          <w:lang w:val="ro-RO"/>
        </w:rPr>
        <w:t>ans</w:t>
      </w:r>
      <w:r w:rsidRPr="00AF7990">
        <w:rPr>
          <w:rFonts w:ascii="Arial" w:hAnsi="Arial" w:cs="Arial"/>
          <w:spacing w:val="1"/>
          <w:sz w:val="24"/>
          <w:szCs w:val="24"/>
          <w:lang w:val="ro-RO"/>
        </w:rPr>
        <w:t>f</w:t>
      </w:r>
      <w:r w:rsidRPr="00AF7990">
        <w:rPr>
          <w:rFonts w:ascii="Arial" w:hAnsi="Arial" w:cs="Arial"/>
          <w:sz w:val="24"/>
          <w:szCs w:val="24"/>
          <w:lang w:val="ro-RO"/>
        </w:rPr>
        <w:t>o</w:t>
      </w:r>
      <w:r w:rsidRPr="00AF7990">
        <w:rPr>
          <w:rFonts w:ascii="Arial" w:hAnsi="Arial" w:cs="Arial"/>
          <w:spacing w:val="-2"/>
          <w:sz w:val="24"/>
          <w:szCs w:val="24"/>
          <w:lang w:val="ro-RO"/>
        </w:rPr>
        <w:t>r</w:t>
      </w:r>
      <w:r w:rsidRPr="00AF7990">
        <w:rPr>
          <w:rFonts w:ascii="Arial" w:hAnsi="Arial" w:cs="Arial"/>
          <w:spacing w:val="1"/>
          <w:sz w:val="24"/>
          <w:szCs w:val="24"/>
          <w:lang w:val="ro-RO"/>
        </w:rPr>
        <w:t>m</w:t>
      </w:r>
      <w:r w:rsidR="0067494E">
        <w:rPr>
          <w:rFonts w:ascii="Arial" w:hAnsi="Arial" w:cs="Arial"/>
          <w:sz w:val="24"/>
          <w:szCs w:val="24"/>
          <w:lang w:val="ro-RO"/>
        </w:rPr>
        <w:t>ă</w:t>
      </w:r>
      <w:r w:rsidR="00055B80">
        <w:rPr>
          <w:rFonts w:ascii="Arial" w:hAnsi="Arial" w:cs="Arial"/>
          <w:sz w:val="24"/>
          <w:szCs w:val="24"/>
          <w:lang w:val="ro-RO"/>
        </w:rPr>
        <w:t xml:space="preserve"> pe consultanții noștri </w:t>
      </w:r>
      <w:r w:rsidR="00B85F5B" w:rsidRPr="00AF7990">
        <w:rPr>
          <w:rFonts w:ascii="Arial" w:hAnsi="Arial" w:cs="Arial"/>
          <w:spacing w:val="-1"/>
          <w:sz w:val="24"/>
          <w:szCs w:val="24"/>
          <w:lang w:val="ro-RO"/>
        </w:rPr>
        <w:t>în</w:t>
      </w:r>
      <w:r w:rsidR="006E0763">
        <w:rPr>
          <w:rFonts w:ascii="Arial" w:hAnsi="Arial" w:cs="Arial"/>
          <w:spacing w:val="-1"/>
          <w:sz w:val="24"/>
          <w:szCs w:val="24"/>
          <w:lang w:val="ro-RO"/>
        </w:rPr>
        <w:t xml:space="preserve"> </w:t>
      </w:r>
      <w:r w:rsidRPr="00AF7990">
        <w:rPr>
          <w:rFonts w:ascii="Arial" w:hAnsi="Arial" w:cs="Arial"/>
          <w:sz w:val="24"/>
          <w:szCs w:val="24"/>
          <w:lang w:val="ro-RO"/>
        </w:rPr>
        <w:t>p</w:t>
      </w:r>
      <w:r w:rsidRPr="00AF7990">
        <w:rPr>
          <w:rFonts w:ascii="Arial" w:hAnsi="Arial" w:cs="Arial"/>
          <w:spacing w:val="1"/>
          <w:sz w:val="24"/>
          <w:szCs w:val="24"/>
          <w:lang w:val="ro-RO"/>
        </w:rPr>
        <w:t>r</w:t>
      </w:r>
      <w:r w:rsidRPr="00AF7990">
        <w:rPr>
          <w:rFonts w:ascii="Arial" w:hAnsi="Arial" w:cs="Arial"/>
          <w:sz w:val="24"/>
          <w:szCs w:val="24"/>
          <w:lang w:val="ro-RO"/>
        </w:rPr>
        <w:t>esc</w:t>
      </w:r>
      <w:r w:rsidRPr="00AF7990">
        <w:rPr>
          <w:rFonts w:ascii="Arial" w:hAnsi="Arial" w:cs="Arial"/>
          <w:spacing w:val="1"/>
          <w:sz w:val="24"/>
          <w:szCs w:val="24"/>
          <w:lang w:val="ro-RO"/>
        </w:rPr>
        <w:t>r</w:t>
      </w:r>
      <w:r w:rsidRPr="00AF7990">
        <w:rPr>
          <w:rFonts w:ascii="Arial" w:hAnsi="Arial" w:cs="Arial"/>
          <w:spacing w:val="-1"/>
          <w:sz w:val="24"/>
          <w:szCs w:val="24"/>
          <w:lang w:val="ro-RO"/>
        </w:rPr>
        <w:t>i</w:t>
      </w:r>
      <w:r w:rsidRPr="00AF7990">
        <w:rPr>
          <w:rFonts w:ascii="Arial" w:hAnsi="Arial" w:cs="Arial"/>
          <w:sz w:val="24"/>
          <w:szCs w:val="24"/>
          <w:lang w:val="ro-RO"/>
        </w:rPr>
        <w:t>p</w:t>
      </w:r>
      <w:r w:rsidRPr="00AF7990">
        <w:rPr>
          <w:rFonts w:ascii="Arial" w:hAnsi="Arial" w:cs="Arial"/>
          <w:spacing w:val="1"/>
          <w:sz w:val="24"/>
          <w:szCs w:val="24"/>
          <w:lang w:val="ro-RO"/>
        </w:rPr>
        <w:t>t</w:t>
      </w:r>
      <w:r w:rsidRPr="00AF7990">
        <w:rPr>
          <w:rFonts w:ascii="Arial" w:hAnsi="Arial" w:cs="Arial"/>
          <w:sz w:val="24"/>
          <w:szCs w:val="24"/>
          <w:lang w:val="ro-RO"/>
        </w:rPr>
        <w:t>o</w:t>
      </w:r>
      <w:r w:rsidRPr="00AF7990">
        <w:rPr>
          <w:rFonts w:ascii="Arial" w:hAnsi="Arial" w:cs="Arial"/>
          <w:spacing w:val="1"/>
          <w:sz w:val="24"/>
          <w:szCs w:val="24"/>
          <w:lang w:val="ro-RO"/>
        </w:rPr>
        <w:t>r</w:t>
      </w:r>
      <w:r w:rsidRPr="00AF7990">
        <w:rPr>
          <w:rFonts w:ascii="Arial" w:hAnsi="Arial" w:cs="Arial"/>
          <w:sz w:val="24"/>
          <w:szCs w:val="24"/>
          <w:lang w:val="ro-RO"/>
        </w:rPr>
        <w:t xml:space="preserve">i </w:t>
      </w:r>
      <w:r w:rsidR="00B85F5B" w:rsidRPr="00AF7990">
        <w:rPr>
          <w:rFonts w:ascii="Arial" w:hAnsi="Arial" w:cs="Arial"/>
          <w:sz w:val="24"/>
          <w:szCs w:val="24"/>
          <w:lang w:val="ro-RO"/>
        </w:rPr>
        <w:t>și</w:t>
      </w:r>
      <w:r w:rsidRPr="00AF7990">
        <w:rPr>
          <w:rFonts w:ascii="Arial" w:hAnsi="Arial" w:cs="Arial"/>
          <w:sz w:val="24"/>
          <w:szCs w:val="24"/>
          <w:lang w:val="ro-RO"/>
        </w:rPr>
        <w:t xml:space="preserve"> dise</w:t>
      </w:r>
      <w:r w:rsidRPr="00AF7990">
        <w:rPr>
          <w:rFonts w:ascii="Arial" w:hAnsi="Arial" w:cs="Arial"/>
          <w:spacing w:val="1"/>
          <w:sz w:val="24"/>
          <w:szCs w:val="24"/>
          <w:lang w:val="ro-RO"/>
        </w:rPr>
        <w:t>m</w:t>
      </w:r>
      <w:r w:rsidR="00483F1C">
        <w:rPr>
          <w:rFonts w:ascii="Arial" w:hAnsi="Arial" w:cs="Arial"/>
          <w:spacing w:val="-1"/>
          <w:sz w:val="24"/>
          <w:szCs w:val="24"/>
          <w:lang w:val="ro-RO"/>
        </w:rPr>
        <w:t>i</w:t>
      </w:r>
      <w:r w:rsidR="00B85F5B" w:rsidRPr="00AF7990">
        <w:rPr>
          <w:rFonts w:ascii="Arial" w:hAnsi="Arial" w:cs="Arial"/>
          <w:spacing w:val="-1"/>
          <w:sz w:val="24"/>
          <w:szCs w:val="24"/>
          <w:lang w:val="ro-RO"/>
        </w:rPr>
        <w:t>n</w:t>
      </w:r>
      <w:r w:rsidRPr="00AF7990">
        <w:rPr>
          <w:rFonts w:ascii="Arial" w:hAnsi="Arial" w:cs="Arial"/>
          <w:sz w:val="24"/>
          <w:szCs w:val="24"/>
          <w:lang w:val="ro-RO"/>
        </w:rPr>
        <w:t>a</w:t>
      </w:r>
      <w:r w:rsidRPr="00AF7990">
        <w:rPr>
          <w:rFonts w:ascii="Arial" w:hAnsi="Arial" w:cs="Arial"/>
          <w:spacing w:val="1"/>
          <w:sz w:val="24"/>
          <w:szCs w:val="24"/>
          <w:lang w:val="ro-RO"/>
        </w:rPr>
        <w:t>t</w:t>
      </w:r>
      <w:r w:rsidRPr="00AF7990">
        <w:rPr>
          <w:rFonts w:ascii="Arial" w:hAnsi="Arial" w:cs="Arial"/>
          <w:sz w:val="24"/>
          <w:szCs w:val="24"/>
          <w:lang w:val="ro-RO"/>
        </w:rPr>
        <w:t>o</w:t>
      </w:r>
      <w:r w:rsidRPr="00AF7990">
        <w:rPr>
          <w:rFonts w:ascii="Arial" w:hAnsi="Arial" w:cs="Arial"/>
          <w:spacing w:val="1"/>
          <w:sz w:val="24"/>
          <w:szCs w:val="24"/>
          <w:lang w:val="ro-RO"/>
        </w:rPr>
        <w:t>r</w:t>
      </w:r>
      <w:r w:rsidRPr="00AF7990">
        <w:rPr>
          <w:rFonts w:ascii="Arial" w:hAnsi="Arial" w:cs="Arial"/>
          <w:sz w:val="24"/>
          <w:szCs w:val="24"/>
          <w:lang w:val="ro-RO"/>
        </w:rPr>
        <w:t>i</w:t>
      </w:r>
      <w:r w:rsidR="006E0763">
        <w:rPr>
          <w:rFonts w:ascii="Arial" w:hAnsi="Arial" w:cs="Arial"/>
          <w:sz w:val="24"/>
          <w:szCs w:val="24"/>
          <w:lang w:val="ro-RO"/>
        </w:rPr>
        <w:t xml:space="preserve"> </w:t>
      </w:r>
      <w:r w:rsidRPr="00AF7990">
        <w:rPr>
          <w:rFonts w:ascii="Arial" w:hAnsi="Arial" w:cs="Arial"/>
          <w:sz w:val="24"/>
          <w:szCs w:val="24"/>
          <w:lang w:val="ro-RO"/>
        </w:rPr>
        <w:t>e</w:t>
      </w:r>
      <w:r w:rsidRPr="00AF7990">
        <w:rPr>
          <w:rFonts w:ascii="Arial" w:hAnsi="Arial" w:cs="Arial"/>
          <w:spacing w:val="1"/>
          <w:sz w:val="24"/>
          <w:szCs w:val="24"/>
          <w:lang w:val="ro-RO"/>
        </w:rPr>
        <w:t>f</w:t>
      </w:r>
      <w:r w:rsidRPr="00AF7990">
        <w:rPr>
          <w:rFonts w:ascii="Arial" w:hAnsi="Arial" w:cs="Arial"/>
          <w:spacing w:val="-1"/>
          <w:sz w:val="24"/>
          <w:szCs w:val="24"/>
          <w:lang w:val="ro-RO"/>
        </w:rPr>
        <w:t>i</w:t>
      </w:r>
      <w:r w:rsidR="006D7A5E">
        <w:rPr>
          <w:rFonts w:ascii="Arial" w:hAnsi="Arial" w:cs="Arial"/>
          <w:spacing w:val="-1"/>
          <w:sz w:val="24"/>
          <w:szCs w:val="24"/>
          <w:lang w:val="ro-RO"/>
        </w:rPr>
        <w:t>ca</w:t>
      </w:r>
      <w:r w:rsidRPr="00AF7990">
        <w:rPr>
          <w:rFonts w:ascii="Arial" w:hAnsi="Arial" w:cs="Arial"/>
          <w:sz w:val="24"/>
          <w:szCs w:val="24"/>
          <w:lang w:val="ro-RO"/>
        </w:rPr>
        <w:t>ci</w:t>
      </w:r>
      <w:r w:rsidR="006E0763">
        <w:rPr>
          <w:rFonts w:ascii="Arial" w:hAnsi="Arial" w:cs="Arial"/>
          <w:sz w:val="24"/>
          <w:szCs w:val="24"/>
          <w:lang w:val="ro-RO"/>
        </w:rPr>
        <w:t xml:space="preserve"> </w:t>
      </w:r>
      <w:r w:rsidR="00B85F5B" w:rsidRPr="00AF7990">
        <w:rPr>
          <w:rFonts w:ascii="Arial" w:hAnsi="Arial" w:cs="Arial"/>
          <w:spacing w:val="2"/>
          <w:sz w:val="24"/>
          <w:szCs w:val="24"/>
          <w:lang w:val="ro-RO"/>
        </w:rPr>
        <w:t>și</w:t>
      </w:r>
      <w:r w:rsidR="006E0763">
        <w:rPr>
          <w:rFonts w:ascii="Arial" w:hAnsi="Arial" w:cs="Arial"/>
          <w:spacing w:val="2"/>
          <w:sz w:val="24"/>
          <w:szCs w:val="24"/>
          <w:lang w:val="ro-RO"/>
        </w:rPr>
        <w:t xml:space="preserve"> </w:t>
      </w:r>
      <w:r w:rsidRPr="00AF7990">
        <w:rPr>
          <w:rFonts w:ascii="Arial" w:hAnsi="Arial" w:cs="Arial"/>
          <w:sz w:val="24"/>
          <w:szCs w:val="24"/>
          <w:lang w:val="ro-RO"/>
        </w:rPr>
        <w:t>c</w:t>
      </w:r>
      <w:r w:rsidRPr="00AF7990">
        <w:rPr>
          <w:rFonts w:ascii="Arial" w:hAnsi="Arial" w:cs="Arial"/>
          <w:spacing w:val="1"/>
          <w:sz w:val="24"/>
          <w:szCs w:val="24"/>
          <w:lang w:val="ro-RO"/>
        </w:rPr>
        <w:t>r</w:t>
      </w:r>
      <w:r w:rsidRPr="00AF7990">
        <w:rPr>
          <w:rFonts w:ascii="Arial" w:hAnsi="Arial" w:cs="Arial"/>
          <w:sz w:val="24"/>
          <w:szCs w:val="24"/>
          <w:lang w:val="ro-RO"/>
        </w:rPr>
        <w:t>ed</w:t>
      </w:r>
      <w:r w:rsidRPr="00AF7990">
        <w:rPr>
          <w:rFonts w:ascii="Arial" w:hAnsi="Arial" w:cs="Arial"/>
          <w:spacing w:val="-1"/>
          <w:sz w:val="24"/>
          <w:szCs w:val="24"/>
          <w:lang w:val="ro-RO"/>
        </w:rPr>
        <w:t>i</w:t>
      </w:r>
      <w:r w:rsidRPr="00AF7990">
        <w:rPr>
          <w:rFonts w:ascii="Arial" w:hAnsi="Arial" w:cs="Arial"/>
          <w:sz w:val="24"/>
          <w:szCs w:val="24"/>
          <w:lang w:val="ro-RO"/>
        </w:rPr>
        <w:t>b</w:t>
      </w:r>
      <w:r w:rsidRPr="00AF7990">
        <w:rPr>
          <w:rFonts w:ascii="Arial" w:hAnsi="Arial" w:cs="Arial"/>
          <w:spacing w:val="-1"/>
          <w:sz w:val="24"/>
          <w:szCs w:val="24"/>
          <w:lang w:val="ro-RO"/>
        </w:rPr>
        <w:t>il</w:t>
      </w:r>
      <w:r w:rsidRPr="00AF7990">
        <w:rPr>
          <w:rFonts w:ascii="Arial" w:hAnsi="Arial" w:cs="Arial"/>
          <w:sz w:val="24"/>
          <w:szCs w:val="24"/>
          <w:lang w:val="ro-RO"/>
        </w:rPr>
        <w:t>i</w:t>
      </w:r>
      <w:r w:rsidR="006E0763">
        <w:rPr>
          <w:rFonts w:ascii="Arial" w:hAnsi="Arial" w:cs="Arial"/>
          <w:sz w:val="24"/>
          <w:szCs w:val="24"/>
          <w:lang w:val="ro-RO"/>
        </w:rPr>
        <w:t xml:space="preserve"> </w:t>
      </w:r>
      <w:r w:rsidRPr="00AF7990">
        <w:rPr>
          <w:rFonts w:ascii="Arial" w:hAnsi="Arial" w:cs="Arial"/>
          <w:sz w:val="24"/>
          <w:szCs w:val="24"/>
          <w:lang w:val="ro-RO"/>
        </w:rPr>
        <w:t>ai</w:t>
      </w:r>
      <w:r w:rsidR="006E0763">
        <w:rPr>
          <w:rFonts w:ascii="Arial" w:hAnsi="Arial" w:cs="Arial"/>
          <w:sz w:val="24"/>
          <w:szCs w:val="24"/>
          <w:lang w:val="ro-RO"/>
        </w:rPr>
        <w:t xml:space="preserve"> </w:t>
      </w:r>
      <w:r w:rsidRPr="00AF7990">
        <w:rPr>
          <w:rFonts w:ascii="Arial" w:hAnsi="Arial" w:cs="Arial"/>
          <w:sz w:val="24"/>
          <w:szCs w:val="24"/>
          <w:lang w:val="ro-RO"/>
        </w:rPr>
        <w:t>va</w:t>
      </w:r>
      <w:r w:rsidRPr="00AF7990">
        <w:rPr>
          <w:rFonts w:ascii="Arial" w:hAnsi="Arial" w:cs="Arial"/>
          <w:spacing w:val="1"/>
          <w:sz w:val="24"/>
          <w:szCs w:val="24"/>
          <w:lang w:val="ro-RO"/>
        </w:rPr>
        <w:t>l</w:t>
      </w:r>
      <w:r w:rsidRPr="00AF7990">
        <w:rPr>
          <w:rFonts w:ascii="Arial" w:hAnsi="Arial" w:cs="Arial"/>
          <w:sz w:val="24"/>
          <w:szCs w:val="24"/>
          <w:lang w:val="ro-RO"/>
        </w:rPr>
        <w:t>o</w:t>
      </w:r>
      <w:r w:rsidRPr="00AF7990">
        <w:rPr>
          <w:rFonts w:ascii="Arial" w:hAnsi="Arial" w:cs="Arial"/>
          <w:spacing w:val="1"/>
          <w:sz w:val="24"/>
          <w:szCs w:val="24"/>
          <w:lang w:val="ro-RO"/>
        </w:rPr>
        <w:t>r</w:t>
      </w:r>
      <w:r w:rsidRPr="00AF7990">
        <w:rPr>
          <w:rFonts w:ascii="Arial" w:hAnsi="Arial" w:cs="Arial"/>
          <w:spacing w:val="-1"/>
          <w:sz w:val="24"/>
          <w:szCs w:val="24"/>
          <w:lang w:val="ro-RO"/>
        </w:rPr>
        <w:t>il</w:t>
      </w:r>
      <w:r w:rsidRPr="00AF7990">
        <w:rPr>
          <w:rFonts w:ascii="Arial" w:hAnsi="Arial" w:cs="Arial"/>
          <w:sz w:val="24"/>
          <w:szCs w:val="24"/>
          <w:lang w:val="ro-RO"/>
        </w:rPr>
        <w:t>or</w:t>
      </w:r>
      <w:r w:rsidR="006E0763">
        <w:rPr>
          <w:rFonts w:ascii="Arial" w:hAnsi="Arial" w:cs="Arial"/>
          <w:sz w:val="24"/>
          <w:szCs w:val="24"/>
          <w:lang w:val="ro-RO"/>
        </w:rPr>
        <w:t xml:space="preserve"> </w:t>
      </w:r>
      <w:r w:rsidR="00483F1C">
        <w:rPr>
          <w:rFonts w:ascii="Arial" w:hAnsi="Arial" w:cs="Arial"/>
          <w:sz w:val="24"/>
          <w:szCs w:val="24"/>
          <w:lang w:val="ro-RO"/>
        </w:rPr>
        <w:t>societăț</w:t>
      </w:r>
      <w:r w:rsidR="00EB59B4" w:rsidRPr="00AF7990">
        <w:rPr>
          <w:rFonts w:ascii="Arial" w:hAnsi="Arial" w:cs="Arial"/>
          <w:sz w:val="24"/>
          <w:szCs w:val="24"/>
          <w:lang w:val="ro-RO"/>
        </w:rPr>
        <w:t>ii</w:t>
      </w:r>
      <w:r w:rsidRPr="00AF7990">
        <w:rPr>
          <w:rFonts w:ascii="Arial" w:hAnsi="Arial" w:cs="Arial"/>
          <w:sz w:val="24"/>
          <w:szCs w:val="24"/>
          <w:lang w:val="ro-RO"/>
        </w:rPr>
        <w:t>;</w:t>
      </w:r>
    </w:p>
    <w:p w:rsidR="00CB4AE5" w:rsidRPr="000854F6" w:rsidRDefault="006D7A5E" w:rsidP="00D1592B">
      <w:pPr>
        <w:pStyle w:val="NoSpacing"/>
        <w:numPr>
          <w:ilvl w:val="0"/>
          <w:numId w:val="3"/>
        </w:numPr>
        <w:spacing w:line="276" w:lineRule="auto"/>
        <w:jc w:val="both"/>
        <w:rPr>
          <w:rFonts w:ascii="Arial" w:hAnsi="Arial" w:cs="Arial"/>
          <w:sz w:val="24"/>
          <w:szCs w:val="24"/>
          <w:lang w:val="ro-RO"/>
        </w:rPr>
      </w:pPr>
      <w:r>
        <w:rPr>
          <w:rFonts w:ascii="Arial" w:hAnsi="Arial" w:cs="Arial"/>
          <w:sz w:val="24"/>
          <w:szCs w:val="24"/>
          <w:lang w:val="ro-RO"/>
        </w:rPr>
        <w:t xml:space="preserve">Credibilitatea </w:t>
      </w:r>
      <w:r w:rsidR="002C32F0">
        <w:rPr>
          <w:rFonts w:ascii="Arial" w:hAnsi="Arial" w:cs="Arial"/>
          <w:sz w:val="24"/>
          <w:szCs w:val="24"/>
          <w:lang w:val="ro-RO"/>
        </w:rPr>
        <w:t>pe care compania noastră</w:t>
      </w:r>
      <w:r w:rsidR="006E0763">
        <w:rPr>
          <w:rFonts w:ascii="Arial" w:hAnsi="Arial" w:cs="Arial"/>
          <w:sz w:val="24"/>
          <w:szCs w:val="24"/>
          <w:lang w:val="ro-RO"/>
        </w:rPr>
        <w:t xml:space="preserve"> </w:t>
      </w:r>
      <w:r w:rsidR="002C32F0">
        <w:rPr>
          <w:rFonts w:ascii="Arial" w:hAnsi="Arial" w:cs="Arial"/>
          <w:sz w:val="24"/>
          <w:szCs w:val="24"/>
          <w:lang w:val="ro-RO"/>
        </w:rPr>
        <w:t>ș</w:t>
      </w:r>
      <w:r>
        <w:rPr>
          <w:rFonts w:ascii="Arial" w:hAnsi="Arial" w:cs="Arial"/>
          <w:sz w:val="24"/>
          <w:szCs w:val="24"/>
          <w:lang w:val="ro-RO"/>
        </w:rPr>
        <w:t xml:space="preserve">i-a dobândit-o </w:t>
      </w:r>
      <w:r w:rsidR="002C32F0">
        <w:rPr>
          <w:rFonts w:ascii="Arial" w:hAnsi="Arial" w:cs="Arial"/>
          <w:sz w:val="24"/>
          <w:szCs w:val="24"/>
          <w:lang w:val="ro-RO"/>
        </w:rPr>
        <w:t>în cei peste 24 de ani de activ</w:t>
      </w:r>
      <w:r>
        <w:rPr>
          <w:rFonts w:ascii="Arial" w:hAnsi="Arial" w:cs="Arial"/>
          <w:sz w:val="24"/>
          <w:szCs w:val="24"/>
          <w:lang w:val="ro-RO"/>
        </w:rPr>
        <w:t xml:space="preserve">itate pe piața de </w:t>
      </w:r>
      <w:r w:rsidR="00483F1C">
        <w:rPr>
          <w:rFonts w:ascii="Arial" w:hAnsi="Arial" w:cs="Arial"/>
          <w:sz w:val="24"/>
          <w:szCs w:val="24"/>
          <w:lang w:val="ro-RO"/>
        </w:rPr>
        <w:t>consultanță în management</w:t>
      </w:r>
      <w:r w:rsidR="002C32F0">
        <w:rPr>
          <w:rFonts w:ascii="Arial" w:hAnsi="Arial" w:cs="Arial"/>
          <w:sz w:val="24"/>
          <w:szCs w:val="24"/>
          <w:lang w:val="ro-RO"/>
        </w:rPr>
        <w:t xml:space="preserve"> din Român</w:t>
      </w:r>
      <w:r>
        <w:rPr>
          <w:rFonts w:ascii="Arial" w:hAnsi="Arial" w:cs="Arial"/>
          <w:sz w:val="24"/>
          <w:szCs w:val="24"/>
          <w:lang w:val="ro-RO"/>
        </w:rPr>
        <w:t xml:space="preserve">ia </w:t>
      </w:r>
      <w:r w:rsidR="002C32F0">
        <w:rPr>
          <w:rFonts w:ascii="Arial" w:hAnsi="Arial" w:cs="Arial"/>
          <w:sz w:val="24"/>
          <w:szCs w:val="24"/>
          <w:lang w:val="ro-RO"/>
        </w:rPr>
        <w:t>și din ECE, precum și</w:t>
      </w:r>
      <w:r>
        <w:rPr>
          <w:rFonts w:ascii="Arial" w:hAnsi="Arial" w:cs="Arial"/>
          <w:sz w:val="24"/>
          <w:szCs w:val="24"/>
          <w:lang w:val="ro-RO"/>
        </w:rPr>
        <w:t xml:space="preserve"> în cei peste 6 ani de implementare </w:t>
      </w:r>
      <w:r w:rsidR="002C32F0">
        <w:rPr>
          <w:rFonts w:ascii="Arial" w:hAnsi="Arial" w:cs="Arial"/>
          <w:sz w:val="24"/>
          <w:szCs w:val="24"/>
          <w:lang w:val="ro-RO"/>
        </w:rPr>
        <w:t xml:space="preserve">cu succes de 100% </w:t>
      </w:r>
      <w:r>
        <w:rPr>
          <w:rFonts w:ascii="Arial" w:hAnsi="Arial" w:cs="Arial"/>
          <w:sz w:val="24"/>
          <w:szCs w:val="24"/>
          <w:lang w:val="ro-RO"/>
        </w:rPr>
        <w:t>a proiectelor conforme cu prevederile O</w:t>
      </w:r>
      <w:r w:rsidR="00326CB0">
        <w:rPr>
          <w:rFonts w:ascii="Arial" w:hAnsi="Arial" w:cs="Arial"/>
          <w:sz w:val="24"/>
          <w:szCs w:val="24"/>
          <w:lang w:val="ro-RO"/>
        </w:rPr>
        <w:t>.</w:t>
      </w:r>
      <w:r>
        <w:rPr>
          <w:rFonts w:ascii="Arial" w:hAnsi="Arial" w:cs="Arial"/>
          <w:sz w:val="24"/>
          <w:szCs w:val="24"/>
          <w:lang w:val="ro-RO"/>
        </w:rPr>
        <w:t>U</w:t>
      </w:r>
      <w:r w:rsidR="00326CB0">
        <w:rPr>
          <w:rFonts w:ascii="Arial" w:hAnsi="Arial" w:cs="Arial"/>
          <w:sz w:val="24"/>
          <w:szCs w:val="24"/>
          <w:lang w:val="ro-RO"/>
        </w:rPr>
        <w:t>.</w:t>
      </w:r>
      <w:r>
        <w:rPr>
          <w:rFonts w:ascii="Arial" w:hAnsi="Arial" w:cs="Arial"/>
          <w:sz w:val="24"/>
          <w:szCs w:val="24"/>
          <w:lang w:val="ro-RO"/>
        </w:rPr>
        <w:t>G</w:t>
      </w:r>
      <w:r w:rsidR="00326CB0">
        <w:rPr>
          <w:rFonts w:ascii="Arial" w:hAnsi="Arial" w:cs="Arial"/>
          <w:sz w:val="24"/>
          <w:szCs w:val="24"/>
          <w:lang w:val="ro-RO"/>
        </w:rPr>
        <w:t>. nr.</w:t>
      </w:r>
      <w:r>
        <w:rPr>
          <w:rFonts w:ascii="Arial" w:hAnsi="Arial" w:cs="Arial"/>
          <w:sz w:val="24"/>
          <w:szCs w:val="24"/>
          <w:lang w:val="ro-RO"/>
        </w:rPr>
        <w:t xml:space="preserve"> 109/2011</w:t>
      </w:r>
      <w:r w:rsidR="002C32F0">
        <w:rPr>
          <w:rFonts w:ascii="Arial" w:hAnsi="Arial" w:cs="Arial"/>
          <w:sz w:val="24"/>
          <w:szCs w:val="24"/>
          <w:lang w:val="ro-RO"/>
        </w:rPr>
        <w:t>, ceea ce atrage mai repede, mai ușor și în mai mare număr candidați v</w:t>
      </w:r>
      <w:r w:rsidR="00017A45">
        <w:rPr>
          <w:rFonts w:ascii="Arial" w:hAnsi="Arial" w:cs="Arial"/>
          <w:sz w:val="24"/>
          <w:szCs w:val="24"/>
          <w:lang w:val="ro-RO"/>
        </w:rPr>
        <w:t>aloroși, competenți și motivați;</w:t>
      </w:r>
    </w:p>
    <w:p w:rsidR="00CB4AE5" w:rsidRPr="00AF7990" w:rsidRDefault="00CB4AE5" w:rsidP="00D1592B">
      <w:pPr>
        <w:pStyle w:val="NoSpacing"/>
        <w:numPr>
          <w:ilvl w:val="0"/>
          <w:numId w:val="4"/>
        </w:numPr>
        <w:spacing w:line="276" w:lineRule="auto"/>
        <w:jc w:val="both"/>
        <w:rPr>
          <w:rFonts w:ascii="Arial" w:eastAsia="Arial" w:hAnsi="Arial" w:cs="Arial"/>
          <w:sz w:val="24"/>
          <w:szCs w:val="24"/>
          <w:lang w:val="ro-RO"/>
        </w:rPr>
      </w:pPr>
      <w:r w:rsidRPr="00AF7990">
        <w:rPr>
          <w:rFonts w:ascii="Arial" w:eastAsia="Arial" w:hAnsi="Arial" w:cs="Arial"/>
          <w:b/>
          <w:sz w:val="24"/>
          <w:szCs w:val="24"/>
          <w:lang w:val="ro-RO"/>
        </w:rPr>
        <w:t>O</w:t>
      </w:r>
      <w:r w:rsidR="006E0763">
        <w:rPr>
          <w:rFonts w:ascii="Arial" w:eastAsia="Arial" w:hAnsi="Arial" w:cs="Arial"/>
          <w:b/>
          <w:sz w:val="24"/>
          <w:szCs w:val="24"/>
          <w:lang w:val="ro-RO"/>
        </w:rPr>
        <w:t xml:space="preserve"> </w:t>
      </w:r>
      <w:r w:rsidRPr="00AF7990">
        <w:rPr>
          <w:rFonts w:ascii="Arial" w:eastAsia="Arial" w:hAnsi="Arial" w:cs="Arial"/>
          <w:b/>
          <w:spacing w:val="6"/>
          <w:sz w:val="24"/>
          <w:szCs w:val="24"/>
          <w:lang w:val="ro-RO"/>
        </w:rPr>
        <w:t>r</w:t>
      </w:r>
      <w:r w:rsidRPr="00AF7990">
        <w:rPr>
          <w:rFonts w:ascii="Arial" w:eastAsia="Arial" w:hAnsi="Arial" w:cs="Arial"/>
          <w:b/>
          <w:spacing w:val="7"/>
          <w:sz w:val="24"/>
          <w:szCs w:val="24"/>
          <w:lang w:val="ro-RO"/>
        </w:rPr>
        <w:t>a</w:t>
      </w:r>
      <w:r w:rsidRPr="00AF7990">
        <w:rPr>
          <w:rFonts w:ascii="Arial" w:eastAsia="Arial" w:hAnsi="Arial" w:cs="Arial"/>
          <w:b/>
          <w:spacing w:val="6"/>
          <w:sz w:val="24"/>
          <w:szCs w:val="24"/>
          <w:lang w:val="ro-RO"/>
        </w:rPr>
        <w:t>t</w:t>
      </w:r>
      <w:r w:rsidR="00017A45">
        <w:rPr>
          <w:rFonts w:ascii="Arial" w:eastAsia="Arial" w:hAnsi="Arial" w:cs="Arial"/>
          <w:b/>
          <w:sz w:val="24"/>
          <w:szCs w:val="24"/>
          <w:lang w:val="ro-RO"/>
        </w:rPr>
        <w:t>ă</w:t>
      </w:r>
      <w:r w:rsidR="006E0763">
        <w:rPr>
          <w:rFonts w:ascii="Arial" w:eastAsia="Arial" w:hAnsi="Arial" w:cs="Arial"/>
          <w:b/>
          <w:sz w:val="24"/>
          <w:szCs w:val="24"/>
          <w:lang w:val="ro-RO"/>
        </w:rPr>
        <w:t xml:space="preserve"> </w:t>
      </w:r>
      <w:r w:rsidRPr="00AF7990">
        <w:rPr>
          <w:rFonts w:ascii="Arial" w:eastAsia="Arial" w:hAnsi="Arial" w:cs="Arial"/>
          <w:b/>
          <w:spacing w:val="4"/>
          <w:sz w:val="24"/>
          <w:szCs w:val="24"/>
          <w:lang w:val="ro-RO"/>
        </w:rPr>
        <w:t>d</w:t>
      </w:r>
      <w:r w:rsidRPr="00AF7990">
        <w:rPr>
          <w:rFonts w:ascii="Arial" w:eastAsia="Arial" w:hAnsi="Arial" w:cs="Arial"/>
          <w:b/>
          <w:sz w:val="24"/>
          <w:szCs w:val="24"/>
          <w:lang w:val="ro-RO"/>
        </w:rPr>
        <w:t>e</w:t>
      </w:r>
      <w:r w:rsidR="006E0763">
        <w:rPr>
          <w:rFonts w:ascii="Arial" w:eastAsia="Arial" w:hAnsi="Arial" w:cs="Arial"/>
          <w:b/>
          <w:sz w:val="24"/>
          <w:szCs w:val="24"/>
          <w:lang w:val="ro-RO"/>
        </w:rPr>
        <w:t xml:space="preserve"> </w:t>
      </w:r>
      <w:r w:rsidRPr="00AF7990">
        <w:rPr>
          <w:rFonts w:ascii="Arial" w:eastAsia="Arial" w:hAnsi="Arial" w:cs="Arial"/>
          <w:b/>
          <w:spacing w:val="5"/>
          <w:sz w:val="24"/>
          <w:szCs w:val="24"/>
          <w:lang w:val="ro-RO"/>
        </w:rPr>
        <w:t>s</w:t>
      </w:r>
      <w:r w:rsidRPr="00AF7990">
        <w:rPr>
          <w:rFonts w:ascii="Arial" w:eastAsia="Arial" w:hAnsi="Arial" w:cs="Arial"/>
          <w:b/>
          <w:spacing w:val="7"/>
          <w:sz w:val="24"/>
          <w:szCs w:val="24"/>
          <w:lang w:val="ro-RO"/>
        </w:rPr>
        <w:t>u</w:t>
      </w:r>
      <w:r w:rsidRPr="00AF7990">
        <w:rPr>
          <w:rFonts w:ascii="Arial" w:eastAsia="Arial" w:hAnsi="Arial" w:cs="Arial"/>
          <w:b/>
          <w:spacing w:val="4"/>
          <w:sz w:val="24"/>
          <w:szCs w:val="24"/>
          <w:lang w:val="ro-RO"/>
        </w:rPr>
        <w:t>c</w:t>
      </w:r>
      <w:r w:rsidRPr="00AF7990">
        <w:rPr>
          <w:rFonts w:ascii="Arial" w:eastAsia="Arial" w:hAnsi="Arial" w:cs="Arial"/>
          <w:b/>
          <w:spacing w:val="7"/>
          <w:sz w:val="24"/>
          <w:szCs w:val="24"/>
          <w:lang w:val="ro-RO"/>
        </w:rPr>
        <w:t>ce</w:t>
      </w:r>
      <w:r w:rsidRPr="00AF7990">
        <w:rPr>
          <w:rFonts w:ascii="Arial" w:eastAsia="Arial" w:hAnsi="Arial" w:cs="Arial"/>
          <w:b/>
          <w:sz w:val="24"/>
          <w:szCs w:val="24"/>
          <w:lang w:val="ro-RO"/>
        </w:rPr>
        <w:t>s</w:t>
      </w:r>
      <w:r w:rsidR="006E0763">
        <w:rPr>
          <w:rFonts w:ascii="Arial" w:eastAsia="Arial" w:hAnsi="Arial" w:cs="Arial"/>
          <w:b/>
          <w:sz w:val="24"/>
          <w:szCs w:val="24"/>
          <w:lang w:val="ro-RO"/>
        </w:rPr>
        <w:t xml:space="preserve"> </w:t>
      </w:r>
      <w:r w:rsidRPr="00AF7990">
        <w:rPr>
          <w:rFonts w:ascii="Arial" w:eastAsia="Arial" w:hAnsi="Arial" w:cs="Arial"/>
          <w:b/>
          <w:spacing w:val="7"/>
          <w:sz w:val="24"/>
          <w:szCs w:val="24"/>
          <w:lang w:val="ro-RO"/>
        </w:rPr>
        <w:t>d</w:t>
      </w:r>
      <w:r w:rsidRPr="00AF7990">
        <w:rPr>
          <w:rFonts w:ascii="Arial" w:eastAsia="Arial" w:hAnsi="Arial" w:cs="Arial"/>
          <w:b/>
          <w:sz w:val="24"/>
          <w:szCs w:val="24"/>
          <w:lang w:val="ro-RO"/>
        </w:rPr>
        <w:t>e</w:t>
      </w:r>
      <w:r w:rsidR="006E0763">
        <w:rPr>
          <w:rFonts w:ascii="Arial" w:eastAsia="Arial" w:hAnsi="Arial" w:cs="Arial"/>
          <w:b/>
          <w:sz w:val="24"/>
          <w:szCs w:val="24"/>
          <w:lang w:val="ro-RO"/>
        </w:rPr>
        <w:t xml:space="preserve"> </w:t>
      </w:r>
      <w:r w:rsidR="002C32F0">
        <w:rPr>
          <w:rFonts w:ascii="Arial" w:eastAsia="Arial" w:hAnsi="Arial" w:cs="Arial"/>
          <w:b/>
          <w:spacing w:val="27"/>
          <w:sz w:val="24"/>
          <w:szCs w:val="24"/>
          <w:lang w:val="ro-RO"/>
        </w:rPr>
        <w:t>100</w:t>
      </w:r>
      <w:r w:rsidRPr="00AF7990">
        <w:rPr>
          <w:rFonts w:ascii="Arial" w:eastAsia="Arial" w:hAnsi="Arial" w:cs="Arial"/>
          <w:b/>
          <w:sz w:val="24"/>
          <w:szCs w:val="24"/>
          <w:lang w:val="ro-RO"/>
        </w:rPr>
        <w:t>%</w:t>
      </w:r>
      <w:r w:rsidRPr="00AF7990">
        <w:rPr>
          <w:rFonts w:ascii="Arial" w:eastAsia="Arial" w:hAnsi="Arial" w:cs="Arial"/>
          <w:sz w:val="24"/>
          <w:szCs w:val="24"/>
          <w:lang w:val="ro-RO"/>
        </w:rPr>
        <w:t>-un</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aud</w:t>
      </w:r>
      <w:r w:rsidRPr="00AF7990">
        <w:rPr>
          <w:rFonts w:ascii="Arial" w:eastAsia="Arial" w:hAnsi="Arial" w:cs="Arial"/>
          <w:spacing w:val="-4"/>
          <w:sz w:val="24"/>
          <w:szCs w:val="24"/>
          <w:lang w:val="ro-RO"/>
        </w:rPr>
        <w:t>i</w:t>
      </w:r>
      <w:r w:rsidRPr="00AF7990">
        <w:rPr>
          <w:rFonts w:ascii="Arial" w:eastAsia="Arial" w:hAnsi="Arial" w:cs="Arial"/>
          <w:sz w:val="24"/>
          <w:szCs w:val="24"/>
          <w:lang w:val="ro-RO"/>
        </w:rPr>
        <w:t>t</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ex</w:t>
      </w:r>
      <w:r w:rsidRPr="00AF7990">
        <w:rPr>
          <w:rFonts w:ascii="Arial" w:eastAsia="Arial" w:hAnsi="Arial" w:cs="Arial"/>
          <w:spacing w:val="1"/>
          <w:sz w:val="24"/>
          <w:szCs w:val="24"/>
          <w:lang w:val="ro-RO"/>
        </w:rPr>
        <w:t>t</w:t>
      </w:r>
      <w:r w:rsidRPr="00AF7990">
        <w:rPr>
          <w:rFonts w:ascii="Arial" w:eastAsia="Arial" w:hAnsi="Arial" w:cs="Arial"/>
          <w:spacing w:val="-3"/>
          <w:sz w:val="24"/>
          <w:szCs w:val="24"/>
          <w:lang w:val="ro-RO"/>
        </w:rPr>
        <w:t>e</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n</w:t>
      </w:r>
      <w:r w:rsidR="006E0763">
        <w:rPr>
          <w:rFonts w:ascii="Arial" w:eastAsia="Arial" w:hAnsi="Arial" w:cs="Arial"/>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w:t>
      </w:r>
      <w:r w:rsidRPr="00AF7990">
        <w:rPr>
          <w:rFonts w:ascii="Arial" w:eastAsia="Arial" w:hAnsi="Arial" w:cs="Arial"/>
          <w:spacing w:val="-3"/>
          <w:sz w:val="24"/>
          <w:szCs w:val="24"/>
          <w:lang w:val="ro-RO"/>
        </w:rPr>
        <w:t>c</w:t>
      </w:r>
      <w:r w:rsidRPr="00AF7990">
        <w:rPr>
          <w:rFonts w:ascii="Arial" w:eastAsia="Arial" w:hAnsi="Arial" w:cs="Arial"/>
          <w:sz w:val="24"/>
          <w:szCs w:val="24"/>
          <w:lang w:val="ro-RO"/>
        </w:rPr>
        <w:t>ent</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al</w:t>
      </w:r>
      <w:r w:rsidR="006E0763">
        <w:rPr>
          <w:rFonts w:ascii="Arial" w:eastAsia="Arial" w:hAnsi="Arial" w:cs="Arial"/>
          <w:sz w:val="24"/>
          <w:szCs w:val="24"/>
          <w:lang w:val="ro-RO"/>
        </w:rPr>
        <w:t xml:space="preserve"> </w:t>
      </w:r>
      <w:r w:rsidR="00120589" w:rsidRPr="00AF7990">
        <w:rPr>
          <w:rFonts w:ascii="Arial" w:eastAsia="Arial" w:hAnsi="Arial" w:cs="Arial"/>
          <w:sz w:val="24"/>
          <w:szCs w:val="24"/>
          <w:lang w:val="ro-RO"/>
        </w:rPr>
        <w:t>activități</w:t>
      </w:r>
      <w:r w:rsidRPr="00AF7990">
        <w:rPr>
          <w:rFonts w:ascii="Arial" w:eastAsia="Arial" w:hAnsi="Arial" w:cs="Arial"/>
          <w:sz w:val="24"/>
          <w:szCs w:val="24"/>
          <w:lang w:val="ro-RO"/>
        </w:rPr>
        <w:t>i</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noa</w:t>
      </w:r>
      <w:r w:rsidRPr="00AF7990">
        <w:rPr>
          <w:rFonts w:ascii="Arial" w:eastAsia="Arial" w:hAnsi="Arial" w:cs="Arial"/>
          <w:spacing w:val="-2"/>
          <w:sz w:val="24"/>
          <w:szCs w:val="24"/>
          <w:lang w:val="ro-RO"/>
        </w:rPr>
        <w:t>s</w:t>
      </w:r>
      <w:r w:rsidRPr="00AF7990">
        <w:rPr>
          <w:rFonts w:ascii="Arial" w:eastAsia="Arial" w:hAnsi="Arial" w:cs="Arial"/>
          <w:spacing w:val="1"/>
          <w:sz w:val="24"/>
          <w:szCs w:val="24"/>
          <w:lang w:val="ro-RO"/>
        </w:rPr>
        <w:t>tr</w:t>
      </w:r>
      <w:r w:rsidRPr="00AF7990">
        <w:rPr>
          <w:rFonts w:ascii="Arial" w:eastAsia="Arial" w:hAnsi="Arial" w:cs="Arial"/>
          <w:sz w:val="24"/>
          <w:szCs w:val="24"/>
          <w:lang w:val="ro-RO"/>
        </w:rPr>
        <w:t>e</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de</w:t>
      </w:r>
      <w:r w:rsidR="006E0763">
        <w:rPr>
          <w:rFonts w:ascii="Arial" w:eastAsia="Arial" w:hAnsi="Arial" w:cs="Arial"/>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w w:val="104"/>
          <w:sz w:val="24"/>
          <w:szCs w:val="24"/>
          <w:lang w:val="ro-RO"/>
        </w:rPr>
        <w:t>ec</w:t>
      </w:r>
      <w:r w:rsidRPr="00AF7990">
        <w:rPr>
          <w:rFonts w:ascii="Arial" w:eastAsia="Arial" w:hAnsi="Arial" w:cs="Arial"/>
          <w:spacing w:val="1"/>
          <w:w w:val="104"/>
          <w:sz w:val="24"/>
          <w:szCs w:val="24"/>
          <w:lang w:val="ro-RO"/>
        </w:rPr>
        <w:t>r</w:t>
      </w:r>
      <w:r w:rsidRPr="00AF7990">
        <w:rPr>
          <w:rFonts w:ascii="Arial" w:eastAsia="Arial" w:hAnsi="Arial" w:cs="Arial"/>
          <w:spacing w:val="-3"/>
          <w:sz w:val="24"/>
          <w:szCs w:val="24"/>
          <w:lang w:val="ro-RO"/>
        </w:rPr>
        <w:t>u</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a</w:t>
      </w:r>
      <w:r w:rsidRPr="00AF7990">
        <w:rPr>
          <w:rFonts w:ascii="Arial" w:eastAsia="Arial" w:hAnsi="Arial" w:cs="Arial"/>
          <w:spacing w:val="-2"/>
          <w:sz w:val="24"/>
          <w:szCs w:val="24"/>
          <w:lang w:val="ro-RO"/>
        </w:rPr>
        <w:t>r</w:t>
      </w:r>
      <w:r w:rsidRPr="00AF7990">
        <w:rPr>
          <w:rFonts w:ascii="Arial" w:eastAsia="Arial" w:hAnsi="Arial" w:cs="Arial"/>
          <w:sz w:val="24"/>
          <w:szCs w:val="24"/>
          <w:lang w:val="ro-RO"/>
        </w:rPr>
        <w:t xml:space="preserve">e </w:t>
      </w:r>
      <w:r w:rsidR="00B85F5B" w:rsidRPr="00AF7990">
        <w:rPr>
          <w:rFonts w:ascii="Arial" w:eastAsia="Arial" w:hAnsi="Arial" w:cs="Arial"/>
          <w:sz w:val="24"/>
          <w:szCs w:val="24"/>
          <w:lang w:val="ro-RO"/>
        </w:rPr>
        <w:t>și</w:t>
      </w:r>
      <w:r w:rsidR="006E0763">
        <w:rPr>
          <w:rFonts w:ascii="Arial" w:eastAsia="Arial" w:hAnsi="Arial" w:cs="Arial"/>
          <w:sz w:val="24"/>
          <w:szCs w:val="24"/>
          <w:lang w:val="ro-RO"/>
        </w:rPr>
        <w:t xml:space="preserve"> </w:t>
      </w:r>
      <w:r w:rsidR="002C3661" w:rsidRPr="00AF7990">
        <w:rPr>
          <w:rFonts w:ascii="Arial" w:eastAsia="Arial" w:hAnsi="Arial" w:cs="Arial"/>
          <w:sz w:val="24"/>
          <w:szCs w:val="24"/>
          <w:lang w:val="ro-RO"/>
        </w:rPr>
        <w:t>selecție</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a</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r</w:t>
      </w:r>
      <w:r w:rsidR="002C32F0">
        <w:rPr>
          <w:rFonts w:ascii="Arial" w:eastAsia="Arial" w:hAnsi="Arial" w:cs="Arial"/>
          <w:sz w:val="24"/>
          <w:szCs w:val="24"/>
          <w:lang w:val="ro-RO"/>
        </w:rPr>
        <w:t>ă</w:t>
      </w:r>
      <w:r w:rsidRPr="00AF7990">
        <w:rPr>
          <w:rFonts w:ascii="Arial" w:eastAsia="Arial" w:hAnsi="Arial" w:cs="Arial"/>
          <w:spacing w:val="1"/>
          <w:sz w:val="24"/>
          <w:szCs w:val="24"/>
          <w:lang w:val="ro-RO"/>
        </w:rPr>
        <w:t>t</w:t>
      </w:r>
      <w:r w:rsidRPr="00AF7990">
        <w:rPr>
          <w:rFonts w:ascii="Arial" w:eastAsia="Arial" w:hAnsi="Arial" w:cs="Arial"/>
          <w:spacing w:val="-3"/>
          <w:sz w:val="24"/>
          <w:szCs w:val="24"/>
          <w:lang w:val="ro-RO"/>
        </w:rPr>
        <w:t>a</w:t>
      </w:r>
      <w:r w:rsidRPr="00AF7990">
        <w:rPr>
          <w:rFonts w:ascii="Arial" w:eastAsia="Arial" w:hAnsi="Arial" w:cs="Arial"/>
          <w:sz w:val="24"/>
          <w:szCs w:val="24"/>
          <w:lang w:val="ro-RO"/>
        </w:rPr>
        <w:t>t</w:t>
      </w:r>
      <w:r w:rsidR="006E0763">
        <w:rPr>
          <w:rFonts w:ascii="Arial" w:eastAsia="Arial" w:hAnsi="Arial" w:cs="Arial"/>
          <w:sz w:val="24"/>
          <w:szCs w:val="24"/>
          <w:lang w:val="ro-RO"/>
        </w:rPr>
        <w:t xml:space="preserve"> </w:t>
      </w:r>
      <w:r w:rsidR="002C32F0">
        <w:rPr>
          <w:rFonts w:ascii="Arial" w:eastAsia="Arial" w:hAnsi="Arial" w:cs="Arial"/>
          <w:spacing w:val="2"/>
          <w:sz w:val="24"/>
          <w:szCs w:val="24"/>
          <w:lang w:val="ro-RO"/>
        </w:rPr>
        <w:t>că</w:t>
      </w:r>
      <w:r w:rsidR="006E0763">
        <w:rPr>
          <w:rFonts w:ascii="Arial" w:eastAsia="Arial" w:hAnsi="Arial" w:cs="Arial"/>
          <w:spacing w:val="2"/>
          <w:sz w:val="24"/>
          <w:szCs w:val="24"/>
          <w:lang w:val="ro-RO"/>
        </w:rPr>
        <w:t xml:space="preserve"> </w:t>
      </w:r>
      <w:r w:rsidR="00B85F5B" w:rsidRPr="00AF7990">
        <w:rPr>
          <w:rFonts w:ascii="Arial" w:eastAsia="Arial" w:hAnsi="Arial" w:cs="Arial"/>
          <w:spacing w:val="-3"/>
          <w:sz w:val="24"/>
          <w:szCs w:val="24"/>
          <w:lang w:val="ro-RO"/>
        </w:rPr>
        <w:t>în</w:t>
      </w:r>
      <w:r w:rsidR="006E0763">
        <w:rPr>
          <w:rFonts w:ascii="Arial" w:eastAsia="Arial" w:hAnsi="Arial" w:cs="Arial"/>
          <w:spacing w:val="-3"/>
          <w:sz w:val="24"/>
          <w:szCs w:val="24"/>
          <w:lang w:val="ro-RO"/>
        </w:rPr>
        <w:t xml:space="preserve"> </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l</w:t>
      </w:r>
      <w:r w:rsidRPr="00AF7990">
        <w:rPr>
          <w:rFonts w:ascii="Arial" w:eastAsia="Arial" w:hAnsi="Arial" w:cs="Arial"/>
          <w:spacing w:val="1"/>
          <w:sz w:val="24"/>
          <w:szCs w:val="24"/>
          <w:lang w:val="ro-RO"/>
        </w:rPr>
        <w:t>t</w:t>
      </w:r>
      <w:r w:rsidRPr="00AF7990">
        <w:rPr>
          <w:rFonts w:ascii="Arial" w:eastAsia="Arial" w:hAnsi="Arial" w:cs="Arial"/>
          <w:spacing w:val="-1"/>
          <w:sz w:val="24"/>
          <w:szCs w:val="24"/>
          <w:lang w:val="ro-RO"/>
        </w:rPr>
        <w:t>i</w:t>
      </w:r>
      <w:r w:rsidRPr="00AF7990">
        <w:rPr>
          <w:rFonts w:ascii="Arial" w:eastAsia="Arial" w:hAnsi="Arial" w:cs="Arial"/>
          <w:spacing w:val="1"/>
          <w:sz w:val="24"/>
          <w:szCs w:val="24"/>
          <w:lang w:val="ro-RO"/>
        </w:rPr>
        <w:t>m</w:t>
      </w:r>
      <w:r w:rsidRPr="00AF7990">
        <w:rPr>
          <w:rFonts w:ascii="Arial" w:eastAsia="Arial" w:hAnsi="Arial" w:cs="Arial"/>
          <w:spacing w:val="-1"/>
          <w:sz w:val="24"/>
          <w:szCs w:val="24"/>
          <w:lang w:val="ro-RO"/>
        </w:rPr>
        <w:t>i</w:t>
      </w:r>
      <w:r w:rsidR="002C32F0">
        <w:rPr>
          <w:rFonts w:ascii="Arial" w:eastAsia="Arial" w:hAnsi="Arial" w:cs="Arial"/>
          <w:sz w:val="24"/>
          <w:szCs w:val="24"/>
          <w:lang w:val="ro-RO"/>
        </w:rPr>
        <w:t>i 6</w:t>
      </w:r>
      <w:r w:rsidR="006E0763">
        <w:rPr>
          <w:rFonts w:ascii="Arial" w:eastAsia="Arial" w:hAnsi="Arial" w:cs="Arial"/>
          <w:sz w:val="24"/>
          <w:szCs w:val="24"/>
          <w:lang w:val="ro-RO"/>
        </w:rPr>
        <w:t xml:space="preserve"> </w:t>
      </w:r>
      <w:r w:rsidR="002C32F0">
        <w:rPr>
          <w:rFonts w:ascii="Arial" w:eastAsia="Arial" w:hAnsi="Arial" w:cs="Arial"/>
          <w:sz w:val="24"/>
          <w:szCs w:val="24"/>
          <w:lang w:val="ro-RO"/>
        </w:rPr>
        <w:t>ani, 100</w:t>
      </w:r>
      <w:r w:rsidRPr="00AF7990">
        <w:rPr>
          <w:rFonts w:ascii="Arial" w:eastAsia="Arial" w:hAnsi="Arial" w:cs="Arial"/>
          <w:sz w:val="24"/>
          <w:szCs w:val="24"/>
          <w:lang w:val="ro-RO"/>
        </w:rPr>
        <w:t>%</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d</w:t>
      </w:r>
      <w:r w:rsidR="002C32F0">
        <w:rPr>
          <w:rFonts w:ascii="Arial" w:eastAsia="Arial" w:hAnsi="Arial" w:cs="Arial"/>
          <w:spacing w:val="-1"/>
          <w:sz w:val="24"/>
          <w:szCs w:val="24"/>
          <w:lang w:val="ro-RO"/>
        </w:rPr>
        <w:t>i</w:t>
      </w:r>
      <w:r w:rsidR="00B85F5B" w:rsidRPr="00AF7990">
        <w:rPr>
          <w:rFonts w:ascii="Arial" w:eastAsia="Arial" w:hAnsi="Arial" w:cs="Arial"/>
          <w:spacing w:val="-1"/>
          <w:sz w:val="24"/>
          <w:szCs w:val="24"/>
          <w:lang w:val="ro-RO"/>
        </w:rPr>
        <w:t>n</w:t>
      </w:r>
      <w:r w:rsidR="006E0763">
        <w:rPr>
          <w:rFonts w:ascii="Arial" w:eastAsia="Arial" w:hAnsi="Arial" w:cs="Arial"/>
          <w:spacing w:val="-1"/>
          <w:sz w:val="24"/>
          <w:szCs w:val="24"/>
          <w:lang w:val="ro-RO"/>
        </w:rPr>
        <w:t xml:space="preserve"> </w:t>
      </w:r>
      <w:r w:rsidRPr="00AF7990">
        <w:rPr>
          <w:rFonts w:ascii="Arial" w:eastAsia="Arial" w:hAnsi="Arial" w:cs="Arial"/>
          <w:spacing w:val="1"/>
          <w:sz w:val="24"/>
          <w:szCs w:val="24"/>
          <w:lang w:val="ro-RO"/>
        </w:rPr>
        <w:t>m</w:t>
      </w:r>
      <w:r w:rsidRPr="00AF7990">
        <w:rPr>
          <w:rFonts w:ascii="Arial" w:eastAsia="Arial" w:hAnsi="Arial" w:cs="Arial"/>
          <w:spacing w:val="-1"/>
          <w:sz w:val="24"/>
          <w:szCs w:val="24"/>
          <w:lang w:val="ro-RO"/>
        </w:rPr>
        <w:t>i</w:t>
      </w:r>
      <w:r w:rsidR="002C32F0">
        <w:rPr>
          <w:rFonts w:ascii="Arial" w:eastAsia="Arial" w:hAnsi="Arial" w:cs="Arial"/>
          <w:spacing w:val="-1"/>
          <w:sz w:val="24"/>
          <w:szCs w:val="24"/>
          <w:lang w:val="ro-RO"/>
        </w:rPr>
        <w:t>s</w:t>
      </w:r>
      <w:r w:rsidR="00B85F5B" w:rsidRPr="00AF7990">
        <w:rPr>
          <w:rFonts w:ascii="Arial" w:eastAsia="Arial" w:hAnsi="Arial" w:cs="Arial"/>
          <w:sz w:val="24"/>
          <w:szCs w:val="24"/>
          <w:lang w:val="ro-RO"/>
        </w:rPr>
        <w:t>i</w:t>
      </w:r>
      <w:r w:rsidRPr="00AF7990">
        <w:rPr>
          <w:rFonts w:ascii="Arial" w:eastAsia="Arial" w:hAnsi="Arial" w:cs="Arial"/>
          <w:sz w:val="24"/>
          <w:szCs w:val="24"/>
          <w:lang w:val="ro-RO"/>
        </w:rPr>
        <w:t>un</w:t>
      </w:r>
      <w:r w:rsidRPr="00AF7990">
        <w:rPr>
          <w:rFonts w:ascii="Arial" w:eastAsia="Arial" w:hAnsi="Arial" w:cs="Arial"/>
          <w:spacing w:val="-1"/>
          <w:sz w:val="24"/>
          <w:szCs w:val="24"/>
          <w:lang w:val="ro-RO"/>
        </w:rPr>
        <w:t>il</w:t>
      </w:r>
      <w:r w:rsidRPr="00AF7990">
        <w:rPr>
          <w:rFonts w:ascii="Arial" w:eastAsia="Arial" w:hAnsi="Arial" w:cs="Arial"/>
          <w:sz w:val="24"/>
          <w:szCs w:val="24"/>
          <w:lang w:val="ro-RO"/>
        </w:rPr>
        <w:t>e</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noas</w:t>
      </w:r>
      <w:r w:rsidRPr="00AF7990">
        <w:rPr>
          <w:rFonts w:ascii="Arial" w:eastAsia="Arial" w:hAnsi="Arial" w:cs="Arial"/>
          <w:spacing w:val="1"/>
          <w:sz w:val="24"/>
          <w:szCs w:val="24"/>
          <w:lang w:val="ro-RO"/>
        </w:rPr>
        <w:t>tr</w:t>
      </w:r>
      <w:r w:rsidRPr="00AF7990">
        <w:rPr>
          <w:rFonts w:ascii="Arial" w:eastAsia="Arial" w:hAnsi="Arial" w:cs="Arial"/>
          <w:sz w:val="24"/>
          <w:szCs w:val="24"/>
          <w:lang w:val="ro-RO"/>
        </w:rPr>
        <w:t>e</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de</w:t>
      </w:r>
      <w:r w:rsidR="006E0763">
        <w:rPr>
          <w:rFonts w:ascii="Arial" w:eastAsia="Arial" w:hAnsi="Arial" w:cs="Arial"/>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w:t>
      </w:r>
      <w:r w:rsidRPr="00AF7990">
        <w:rPr>
          <w:rFonts w:ascii="Arial" w:eastAsia="Arial" w:hAnsi="Arial" w:cs="Arial"/>
          <w:spacing w:val="-3"/>
          <w:sz w:val="24"/>
          <w:szCs w:val="24"/>
          <w:lang w:val="ro-RO"/>
        </w:rPr>
        <w:t>c</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t</w:t>
      </w:r>
      <w:r w:rsidRPr="00AF7990">
        <w:rPr>
          <w:rFonts w:ascii="Arial" w:eastAsia="Arial" w:hAnsi="Arial" w:cs="Arial"/>
          <w:spacing w:val="-3"/>
          <w:sz w:val="24"/>
          <w:szCs w:val="24"/>
          <w:lang w:val="ro-RO"/>
        </w:rPr>
        <w:t>a</w:t>
      </w:r>
      <w:r w:rsidRPr="00AF7990">
        <w:rPr>
          <w:rFonts w:ascii="Arial" w:eastAsia="Arial" w:hAnsi="Arial" w:cs="Arial"/>
          <w:spacing w:val="4"/>
          <w:sz w:val="24"/>
          <w:szCs w:val="24"/>
          <w:lang w:val="ro-RO"/>
        </w:rPr>
        <w:t>r</w:t>
      </w:r>
      <w:r w:rsidRPr="00AF7990">
        <w:rPr>
          <w:rFonts w:ascii="Arial" w:eastAsia="Arial" w:hAnsi="Arial" w:cs="Arial"/>
          <w:sz w:val="24"/>
          <w:szCs w:val="24"/>
          <w:lang w:val="ro-RO"/>
        </w:rPr>
        <w:t>e</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s</w:t>
      </w:r>
      <w:r w:rsidRPr="00AF7990">
        <w:rPr>
          <w:rFonts w:ascii="Arial" w:eastAsia="Arial" w:hAnsi="Arial" w:cs="Arial"/>
          <w:spacing w:val="1"/>
          <w:sz w:val="24"/>
          <w:szCs w:val="24"/>
          <w:lang w:val="ro-RO"/>
        </w:rPr>
        <w:t>-</w:t>
      </w:r>
      <w:r w:rsidRPr="00AF7990">
        <w:rPr>
          <w:rFonts w:ascii="Arial" w:eastAsia="Arial" w:hAnsi="Arial" w:cs="Arial"/>
          <w:sz w:val="24"/>
          <w:szCs w:val="24"/>
          <w:lang w:val="ro-RO"/>
        </w:rPr>
        <w:t xml:space="preserve">au </w:t>
      </w:r>
      <w:r w:rsidRPr="00AF7990">
        <w:rPr>
          <w:rFonts w:ascii="Arial" w:eastAsia="Arial" w:hAnsi="Arial" w:cs="Arial"/>
          <w:spacing w:val="1"/>
          <w:sz w:val="24"/>
          <w:szCs w:val="24"/>
          <w:lang w:val="ro-RO"/>
        </w:rPr>
        <w:t>f</w:t>
      </w:r>
      <w:r w:rsidR="0067494E">
        <w:rPr>
          <w:rFonts w:ascii="Arial" w:eastAsia="Arial" w:hAnsi="Arial" w:cs="Arial"/>
          <w:spacing w:val="-1"/>
          <w:sz w:val="24"/>
          <w:szCs w:val="24"/>
          <w:lang w:val="ro-RO"/>
        </w:rPr>
        <w:t>i</w:t>
      </w:r>
      <w:r w:rsidR="00B85F5B" w:rsidRPr="00AF7990">
        <w:rPr>
          <w:rFonts w:ascii="Arial" w:eastAsia="Arial" w:hAnsi="Arial" w:cs="Arial"/>
          <w:spacing w:val="-1"/>
          <w:sz w:val="24"/>
          <w:szCs w:val="24"/>
          <w:lang w:val="ro-RO"/>
        </w:rPr>
        <w:t>n</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zat</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cu</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o</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p</w:t>
      </w:r>
      <w:r w:rsidRPr="00AF7990">
        <w:rPr>
          <w:rFonts w:ascii="Arial" w:eastAsia="Arial" w:hAnsi="Arial" w:cs="Arial"/>
          <w:spacing w:val="-1"/>
          <w:sz w:val="24"/>
          <w:szCs w:val="24"/>
          <w:lang w:val="ro-RO"/>
        </w:rPr>
        <w:t>l</w:t>
      </w:r>
      <w:r w:rsidRPr="00AF7990">
        <w:rPr>
          <w:rFonts w:ascii="Arial" w:eastAsia="Arial" w:hAnsi="Arial" w:cs="Arial"/>
          <w:sz w:val="24"/>
          <w:szCs w:val="24"/>
          <w:lang w:val="ro-RO"/>
        </w:rPr>
        <w:t>asa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a</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unui</w:t>
      </w:r>
      <w:r w:rsidR="006E0763">
        <w:rPr>
          <w:rFonts w:ascii="Arial" w:eastAsia="Arial" w:hAnsi="Arial" w:cs="Arial"/>
          <w:sz w:val="24"/>
          <w:szCs w:val="24"/>
          <w:lang w:val="ro-RO"/>
        </w:rPr>
        <w:t xml:space="preserve"> </w:t>
      </w:r>
      <w:r w:rsidR="002C32F0">
        <w:rPr>
          <w:rFonts w:ascii="Arial" w:eastAsia="Arial" w:hAnsi="Arial" w:cs="Arial"/>
          <w:sz w:val="24"/>
          <w:szCs w:val="24"/>
          <w:lang w:val="ro-RO"/>
        </w:rPr>
        <w:t>ca</w:t>
      </w:r>
      <w:r w:rsidRPr="00AF7990">
        <w:rPr>
          <w:rFonts w:ascii="Arial" w:eastAsia="Arial" w:hAnsi="Arial" w:cs="Arial"/>
          <w:sz w:val="24"/>
          <w:szCs w:val="24"/>
          <w:lang w:val="ro-RO"/>
        </w:rPr>
        <w:t>nd</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 xml:space="preserve">dat </w:t>
      </w:r>
      <w:r w:rsidR="00B85F5B" w:rsidRPr="00AF7990">
        <w:rPr>
          <w:rFonts w:ascii="Arial" w:eastAsia="Arial" w:hAnsi="Arial" w:cs="Arial"/>
          <w:spacing w:val="-1"/>
          <w:sz w:val="24"/>
          <w:szCs w:val="24"/>
          <w:lang w:val="ro-RO"/>
        </w:rPr>
        <w:t>în</w:t>
      </w:r>
      <w:r w:rsidR="006E0763">
        <w:rPr>
          <w:rFonts w:ascii="Arial" w:eastAsia="Arial" w:hAnsi="Arial" w:cs="Arial"/>
          <w:spacing w:val="-1"/>
          <w:sz w:val="24"/>
          <w:szCs w:val="24"/>
          <w:lang w:val="ro-RO"/>
        </w:rPr>
        <w:t xml:space="preserve"> </w:t>
      </w:r>
      <w:r w:rsidRPr="00AF7990">
        <w:rPr>
          <w:rFonts w:ascii="Arial" w:eastAsia="Arial" w:hAnsi="Arial" w:cs="Arial"/>
          <w:sz w:val="24"/>
          <w:szCs w:val="24"/>
          <w:lang w:val="ro-RO"/>
        </w:rPr>
        <w:t>o</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ga</w:t>
      </w:r>
      <w:r w:rsidRPr="00AF7990">
        <w:rPr>
          <w:rFonts w:ascii="Arial" w:eastAsia="Arial" w:hAnsi="Arial" w:cs="Arial"/>
          <w:spacing w:val="2"/>
          <w:sz w:val="24"/>
          <w:szCs w:val="24"/>
          <w:lang w:val="ro-RO"/>
        </w:rPr>
        <w:t>n</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za</w:t>
      </w:r>
      <w:r w:rsidR="002C32F0">
        <w:rPr>
          <w:rFonts w:ascii="Arial" w:eastAsia="Arial" w:hAnsi="Arial" w:cs="Arial"/>
          <w:spacing w:val="1"/>
          <w:sz w:val="24"/>
          <w:szCs w:val="24"/>
          <w:lang w:val="ro-RO"/>
        </w:rPr>
        <w:t>ț</w:t>
      </w:r>
      <w:r w:rsidRPr="00AF7990">
        <w:rPr>
          <w:rFonts w:ascii="Arial" w:eastAsia="Arial" w:hAnsi="Arial" w:cs="Arial"/>
          <w:spacing w:val="-1"/>
          <w:sz w:val="24"/>
          <w:szCs w:val="24"/>
          <w:lang w:val="ro-RO"/>
        </w:rPr>
        <w:t>iil</w:t>
      </w:r>
      <w:r w:rsidRPr="00AF7990">
        <w:rPr>
          <w:rFonts w:ascii="Arial" w:eastAsia="Arial" w:hAnsi="Arial" w:cs="Arial"/>
          <w:sz w:val="24"/>
          <w:szCs w:val="24"/>
          <w:lang w:val="ro-RO"/>
        </w:rPr>
        <w:t>e c</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en</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 xml:space="preserve">. </w:t>
      </w:r>
      <w:r w:rsidRPr="00AF7990">
        <w:rPr>
          <w:rFonts w:ascii="Arial" w:eastAsia="Arial" w:hAnsi="Arial" w:cs="Arial"/>
          <w:spacing w:val="-1"/>
          <w:sz w:val="24"/>
          <w:szCs w:val="24"/>
          <w:lang w:val="ro-RO"/>
        </w:rPr>
        <w:t>A</w:t>
      </w:r>
      <w:r w:rsidRPr="00AF7990">
        <w:rPr>
          <w:rFonts w:ascii="Arial" w:eastAsia="Arial" w:hAnsi="Arial" w:cs="Arial"/>
          <w:sz w:val="24"/>
          <w:szCs w:val="24"/>
          <w:lang w:val="ro-RO"/>
        </w:rPr>
        <w:t>ceas</w:t>
      </w:r>
      <w:r w:rsidRPr="00AF7990">
        <w:rPr>
          <w:rFonts w:ascii="Arial" w:eastAsia="Arial" w:hAnsi="Arial" w:cs="Arial"/>
          <w:spacing w:val="1"/>
          <w:sz w:val="24"/>
          <w:szCs w:val="24"/>
          <w:lang w:val="ro-RO"/>
        </w:rPr>
        <w:t>t</w:t>
      </w:r>
      <w:r w:rsidR="002C32F0">
        <w:rPr>
          <w:rFonts w:ascii="Arial" w:eastAsia="Arial" w:hAnsi="Arial" w:cs="Arial"/>
          <w:sz w:val="24"/>
          <w:szCs w:val="24"/>
          <w:lang w:val="ro-RO"/>
        </w:rPr>
        <w:t>ă</w:t>
      </w:r>
      <w:r w:rsidR="006E0763">
        <w:rPr>
          <w:rFonts w:ascii="Arial" w:eastAsia="Arial" w:hAnsi="Arial" w:cs="Arial"/>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t</w:t>
      </w:r>
      <w:r w:rsidR="002C32F0">
        <w:rPr>
          <w:rFonts w:ascii="Arial" w:eastAsia="Arial" w:hAnsi="Arial" w:cs="Arial"/>
          <w:spacing w:val="1"/>
          <w:sz w:val="24"/>
          <w:szCs w:val="24"/>
          <w:lang w:val="ro-RO"/>
        </w:rPr>
        <w:t>ă</w:t>
      </w:r>
      <w:r w:rsidR="006E0763">
        <w:rPr>
          <w:rFonts w:ascii="Arial" w:eastAsia="Arial" w:hAnsi="Arial" w:cs="Arial"/>
          <w:spacing w:val="1"/>
          <w:sz w:val="24"/>
          <w:szCs w:val="24"/>
          <w:lang w:val="ro-RO"/>
        </w:rPr>
        <w:t xml:space="preserve"> </w:t>
      </w:r>
      <w:r w:rsidRPr="00AF7990">
        <w:rPr>
          <w:rFonts w:ascii="Arial" w:eastAsia="Arial" w:hAnsi="Arial" w:cs="Arial"/>
          <w:w w:val="105"/>
          <w:sz w:val="24"/>
          <w:szCs w:val="24"/>
          <w:lang w:val="ro-RO"/>
        </w:rPr>
        <w:t xml:space="preserve">de </w:t>
      </w:r>
      <w:r w:rsidRPr="00AF7990">
        <w:rPr>
          <w:rFonts w:ascii="Arial" w:eastAsia="Arial" w:hAnsi="Arial" w:cs="Arial"/>
          <w:sz w:val="24"/>
          <w:szCs w:val="24"/>
          <w:lang w:val="ro-RO"/>
        </w:rPr>
        <w:t>succes 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t</w:t>
      </w:r>
      <w:r w:rsidR="002C32F0">
        <w:rPr>
          <w:rFonts w:ascii="Arial" w:eastAsia="Arial" w:hAnsi="Arial" w:cs="Arial"/>
          <w:sz w:val="24"/>
          <w:szCs w:val="24"/>
          <w:lang w:val="ro-RO"/>
        </w:rPr>
        <w:t>ă</w:t>
      </w:r>
      <w:r w:rsidR="006E0763">
        <w:rPr>
          <w:rFonts w:ascii="Arial" w:eastAsia="Arial" w:hAnsi="Arial" w:cs="Arial"/>
          <w:sz w:val="24"/>
          <w:szCs w:val="24"/>
          <w:lang w:val="ro-RO"/>
        </w:rPr>
        <w:t xml:space="preserve"> </w:t>
      </w:r>
      <w:r w:rsidRPr="00AF7990">
        <w:rPr>
          <w:rFonts w:ascii="Arial" w:eastAsia="Arial" w:hAnsi="Arial" w:cs="Arial"/>
          <w:spacing w:val="-3"/>
          <w:sz w:val="24"/>
          <w:szCs w:val="24"/>
          <w:lang w:val="ro-RO"/>
        </w:rPr>
        <w:t>p</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o</w:t>
      </w:r>
      <w:r w:rsidRPr="00AF7990">
        <w:rPr>
          <w:rFonts w:ascii="Arial" w:eastAsia="Arial" w:hAnsi="Arial" w:cs="Arial"/>
          <w:spacing w:val="-1"/>
          <w:sz w:val="24"/>
          <w:szCs w:val="24"/>
          <w:lang w:val="ro-RO"/>
        </w:rPr>
        <w:t>f</w:t>
      </w:r>
      <w:r w:rsidRPr="00AF7990">
        <w:rPr>
          <w:rFonts w:ascii="Arial" w:eastAsia="Arial" w:hAnsi="Arial" w:cs="Arial"/>
          <w:sz w:val="24"/>
          <w:szCs w:val="24"/>
          <w:lang w:val="ro-RO"/>
        </w:rPr>
        <w:t>e</w:t>
      </w:r>
      <w:r w:rsidR="00EB3941">
        <w:rPr>
          <w:rFonts w:ascii="Arial" w:eastAsia="Arial" w:hAnsi="Arial" w:cs="Arial"/>
          <w:sz w:val="24"/>
          <w:szCs w:val="24"/>
          <w:lang w:val="ro-RO"/>
        </w:rPr>
        <w:t>s</w:t>
      </w:r>
      <w:r w:rsidR="00B85F5B" w:rsidRPr="00AF7990">
        <w:rPr>
          <w:rFonts w:ascii="Arial" w:eastAsia="Arial" w:hAnsi="Arial" w:cs="Arial"/>
          <w:sz w:val="24"/>
          <w:szCs w:val="24"/>
          <w:lang w:val="ro-RO"/>
        </w:rPr>
        <w:t>i</w:t>
      </w:r>
      <w:r w:rsidRPr="00AF7990">
        <w:rPr>
          <w:rFonts w:ascii="Arial" w:eastAsia="Arial" w:hAnsi="Arial" w:cs="Arial"/>
          <w:sz w:val="24"/>
          <w:szCs w:val="24"/>
          <w:lang w:val="ro-RO"/>
        </w:rPr>
        <w:t>ona</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s</w:t>
      </w:r>
      <w:r w:rsidRPr="00AF7990">
        <w:rPr>
          <w:rFonts w:ascii="Arial" w:eastAsia="Arial" w:hAnsi="Arial" w:cs="Arial"/>
          <w:spacing w:val="1"/>
          <w:sz w:val="24"/>
          <w:szCs w:val="24"/>
          <w:lang w:val="ro-RO"/>
        </w:rPr>
        <w:t>m</w:t>
      </w:r>
      <w:r w:rsidRPr="00AF7990">
        <w:rPr>
          <w:rFonts w:ascii="Arial" w:eastAsia="Arial" w:hAnsi="Arial" w:cs="Arial"/>
          <w:sz w:val="24"/>
          <w:szCs w:val="24"/>
          <w:lang w:val="ro-RO"/>
        </w:rPr>
        <w:t>ul</w:t>
      </w:r>
      <w:r w:rsidR="006E0763">
        <w:rPr>
          <w:rFonts w:ascii="Arial" w:eastAsia="Arial" w:hAnsi="Arial" w:cs="Arial"/>
          <w:sz w:val="24"/>
          <w:szCs w:val="24"/>
          <w:lang w:val="ro-RO"/>
        </w:rPr>
        <w:t xml:space="preserve"> </w:t>
      </w:r>
      <w:r w:rsidR="00B85F5B" w:rsidRPr="00AF7990">
        <w:rPr>
          <w:rFonts w:ascii="Arial" w:eastAsia="Arial" w:hAnsi="Arial" w:cs="Arial"/>
          <w:sz w:val="24"/>
          <w:szCs w:val="24"/>
          <w:lang w:val="ro-RO"/>
        </w:rPr>
        <w:t>și</w:t>
      </w:r>
      <w:r w:rsidR="006E0763">
        <w:rPr>
          <w:rFonts w:ascii="Arial" w:eastAsia="Arial" w:hAnsi="Arial" w:cs="Arial"/>
          <w:sz w:val="24"/>
          <w:szCs w:val="24"/>
          <w:lang w:val="ro-RO"/>
        </w:rPr>
        <w:t xml:space="preserve"> </w:t>
      </w:r>
      <w:r w:rsidR="00B85F5B" w:rsidRPr="00AF7990">
        <w:rPr>
          <w:rFonts w:ascii="Arial" w:eastAsia="Arial" w:hAnsi="Arial" w:cs="Arial"/>
          <w:spacing w:val="-1"/>
          <w:sz w:val="24"/>
          <w:szCs w:val="24"/>
          <w:lang w:val="ro-RO"/>
        </w:rPr>
        <w:t>în</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l</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a</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expe</w:t>
      </w:r>
      <w:r w:rsidRPr="00AF7990">
        <w:rPr>
          <w:rFonts w:ascii="Arial" w:eastAsia="Arial" w:hAnsi="Arial" w:cs="Arial"/>
          <w:spacing w:val="1"/>
          <w:sz w:val="24"/>
          <w:szCs w:val="24"/>
          <w:lang w:val="ro-RO"/>
        </w:rPr>
        <w:t>rt</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z</w:t>
      </w:r>
      <w:r w:rsidR="002C32F0">
        <w:rPr>
          <w:rFonts w:ascii="Arial" w:eastAsia="Arial" w:hAnsi="Arial" w:cs="Arial"/>
          <w:sz w:val="24"/>
          <w:szCs w:val="24"/>
          <w:lang w:val="ro-RO"/>
        </w:rPr>
        <w:t>ă</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a</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ech</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pei</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de</w:t>
      </w:r>
      <w:r w:rsidR="006E0763">
        <w:rPr>
          <w:rFonts w:ascii="Arial" w:eastAsia="Arial" w:hAnsi="Arial" w:cs="Arial"/>
          <w:sz w:val="24"/>
          <w:szCs w:val="24"/>
          <w:lang w:val="ro-RO"/>
        </w:rPr>
        <w:t xml:space="preserve"> </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ec</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o</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i</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pa</w:t>
      </w:r>
      <w:r w:rsidRPr="00AF7990">
        <w:rPr>
          <w:rFonts w:ascii="Arial" w:eastAsia="Arial" w:hAnsi="Arial" w:cs="Arial"/>
          <w:spacing w:val="1"/>
          <w:sz w:val="24"/>
          <w:szCs w:val="24"/>
          <w:lang w:val="ro-RO"/>
        </w:rPr>
        <w:t>rt</w:t>
      </w:r>
      <w:r w:rsidRPr="00AF7990">
        <w:rPr>
          <w:rFonts w:ascii="Arial" w:eastAsia="Arial" w:hAnsi="Arial" w:cs="Arial"/>
          <w:sz w:val="24"/>
          <w:szCs w:val="24"/>
          <w:lang w:val="ro-RO"/>
        </w:rPr>
        <w:t>e</w:t>
      </w:r>
      <w:r w:rsidR="006E0763">
        <w:rPr>
          <w:rFonts w:ascii="Arial" w:eastAsia="Arial" w:hAnsi="Arial" w:cs="Arial"/>
          <w:sz w:val="24"/>
          <w:szCs w:val="24"/>
          <w:lang w:val="ro-RO"/>
        </w:rPr>
        <w:t xml:space="preserve"> </w:t>
      </w:r>
      <w:r w:rsidRPr="00AF7990">
        <w:rPr>
          <w:rFonts w:ascii="Arial" w:eastAsia="Arial" w:hAnsi="Arial" w:cs="Arial"/>
          <w:sz w:val="24"/>
          <w:szCs w:val="24"/>
          <w:lang w:val="ro-RO"/>
        </w:rPr>
        <w:t xml:space="preserve">ai </w:t>
      </w:r>
      <w:r w:rsidRPr="00AF7990">
        <w:rPr>
          <w:rFonts w:ascii="Arial" w:hAnsi="Arial" w:cs="Arial"/>
          <w:sz w:val="24"/>
          <w:szCs w:val="24"/>
          <w:lang w:val="ro-RO"/>
        </w:rPr>
        <w:t>S.C. Pluri Consultants Rom</w:t>
      </w:r>
      <w:r w:rsidR="00B05556">
        <w:rPr>
          <w:rFonts w:ascii="Arial" w:hAnsi="Arial" w:cs="Arial"/>
          <w:sz w:val="24"/>
          <w:szCs w:val="24"/>
          <w:lang w:val="ro-RO"/>
        </w:rPr>
        <w:t>â</w:t>
      </w:r>
      <w:r w:rsidRPr="00AF7990">
        <w:rPr>
          <w:rFonts w:ascii="Arial" w:hAnsi="Arial" w:cs="Arial"/>
          <w:sz w:val="24"/>
          <w:szCs w:val="24"/>
          <w:lang w:val="ro-RO"/>
        </w:rPr>
        <w:t>nia S.R.L.</w:t>
      </w:r>
      <w:r w:rsidRPr="00AF7990">
        <w:rPr>
          <w:rFonts w:ascii="Arial" w:eastAsia="Arial" w:hAnsi="Arial" w:cs="Arial"/>
          <w:sz w:val="24"/>
          <w:szCs w:val="24"/>
          <w:lang w:val="ro-RO"/>
        </w:rPr>
        <w:t>;</w:t>
      </w:r>
    </w:p>
    <w:p w:rsidR="00CB4AE5" w:rsidRPr="00AF7990" w:rsidRDefault="00CB4AE5" w:rsidP="00D1592B">
      <w:pPr>
        <w:pStyle w:val="NoSpacing"/>
        <w:numPr>
          <w:ilvl w:val="0"/>
          <w:numId w:val="4"/>
        </w:numPr>
        <w:spacing w:line="276" w:lineRule="auto"/>
        <w:jc w:val="both"/>
        <w:rPr>
          <w:rFonts w:ascii="Arial" w:eastAsia="Arial" w:hAnsi="Arial" w:cs="Arial"/>
          <w:sz w:val="24"/>
          <w:szCs w:val="24"/>
          <w:lang w:val="ro-RO"/>
        </w:rPr>
      </w:pPr>
      <w:r w:rsidRPr="00AF7990">
        <w:rPr>
          <w:rFonts w:ascii="Arial" w:eastAsia="Arial" w:hAnsi="Arial" w:cs="Arial"/>
          <w:b/>
          <w:spacing w:val="7"/>
          <w:sz w:val="24"/>
          <w:szCs w:val="24"/>
          <w:lang w:val="ro-RO"/>
        </w:rPr>
        <w:t>F</w:t>
      </w:r>
      <w:r w:rsidRPr="00AF7990">
        <w:rPr>
          <w:rFonts w:ascii="Arial" w:eastAsia="Arial" w:hAnsi="Arial" w:cs="Arial"/>
          <w:b/>
          <w:spacing w:val="6"/>
          <w:sz w:val="24"/>
          <w:szCs w:val="24"/>
          <w:lang w:val="ro-RO"/>
        </w:rPr>
        <w:t>l</w:t>
      </w:r>
      <w:r w:rsidRPr="00AF7990">
        <w:rPr>
          <w:rFonts w:ascii="Arial" w:eastAsia="Arial" w:hAnsi="Arial" w:cs="Arial"/>
          <w:b/>
          <w:spacing w:val="7"/>
          <w:sz w:val="24"/>
          <w:szCs w:val="24"/>
          <w:lang w:val="ro-RO"/>
        </w:rPr>
        <w:t>e</w:t>
      </w:r>
      <w:r w:rsidRPr="00AF7990">
        <w:rPr>
          <w:rFonts w:ascii="Arial" w:eastAsia="Arial" w:hAnsi="Arial" w:cs="Arial"/>
          <w:b/>
          <w:spacing w:val="5"/>
          <w:sz w:val="24"/>
          <w:szCs w:val="24"/>
          <w:lang w:val="ro-RO"/>
        </w:rPr>
        <w:t>x</w:t>
      </w:r>
      <w:r w:rsidRPr="00AF7990">
        <w:rPr>
          <w:rFonts w:ascii="Arial" w:eastAsia="Arial" w:hAnsi="Arial" w:cs="Arial"/>
          <w:b/>
          <w:spacing w:val="4"/>
          <w:sz w:val="24"/>
          <w:szCs w:val="24"/>
          <w:lang w:val="ro-RO"/>
        </w:rPr>
        <w:t>i</w:t>
      </w:r>
      <w:r w:rsidRPr="00AF7990">
        <w:rPr>
          <w:rFonts w:ascii="Arial" w:eastAsia="Arial" w:hAnsi="Arial" w:cs="Arial"/>
          <w:b/>
          <w:spacing w:val="7"/>
          <w:sz w:val="24"/>
          <w:szCs w:val="24"/>
          <w:lang w:val="ro-RO"/>
        </w:rPr>
        <w:t>b</w:t>
      </w:r>
      <w:r w:rsidRPr="00AF7990">
        <w:rPr>
          <w:rFonts w:ascii="Arial" w:eastAsia="Arial" w:hAnsi="Arial" w:cs="Arial"/>
          <w:b/>
          <w:spacing w:val="6"/>
          <w:sz w:val="24"/>
          <w:szCs w:val="24"/>
          <w:lang w:val="ro-RO"/>
        </w:rPr>
        <w:t>ili</w:t>
      </w:r>
      <w:r w:rsidRPr="00AF7990">
        <w:rPr>
          <w:rFonts w:ascii="Arial" w:eastAsia="Arial" w:hAnsi="Arial" w:cs="Arial"/>
          <w:b/>
          <w:spacing w:val="3"/>
          <w:sz w:val="24"/>
          <w:szCs w:val="24"/>
          <w:lang w:val="ro-RO"/>
        </w:rPr>
        <w:t>t</w:t>
      </w:r>
      <w:r w:rsidRPr="00AF7990">
        <w:rPr>
          <w:rFonts w:ascii="Arial" w:eastAsia="Arial" w:hAnsi="Arial" w:cs="Arial"/>
          <w:b/>
          <w:spacing w:val="7"/>
          <w:sz w:val="24"/>
          <w:szCs w:val="24"/>
          <w:lang w:val="ro-RO"/>
        </w:rPr>
        <w:t>a</w:t>
      </w:r>
      <w:r w:rsidRPr="00AF7990">
        <w:rPr>
          <w:rFonts w:ascii="Arial" w:eastAsia="Arial" w:hAnsi="Arial" w:cs="Arial"/>
          <w:b/>
          <w:spacing w:val="6"/>
          <w:sz w:val="24"/>
          <w:szCs w:val="24"/>
          <w:lang w:val="ro-RO"/>
        </w:rPr>
        <w:t>t</w:t>
      </w:r>
      <w:r w:rsidRPr="00AF7990">
        <w:rPr>
          <w:rFonts w:ascii="Arial" w:eastAsia="Arial" w:hAnsi="Arial" w:cs="Arial"/>
          <w:b/>
          <w:sz w:val="24"/>
          <w:szCs w:val="24"/>
          <w:lang w:val="ro-RO"/>
        </w:rPr>
        <w:t>e</w:t>
      </w:r>
      <w:r w:rsidRPr="00AF7990">
        <w:rPr>
          <w:rFonts w:ascii="Arial" w:eastAsia="Arial" w:hAnsi="Arial" w:cs="Arial"/>
          <w:sz w:val="24"/>
          <w:szCs w:val="24"/>
          <w:lang w:val="ro-RO"/>
        </w:rPr>
        <w:t>- s</w:t>
      </w:r>
      <w:r w:rsidRPr="00AF7990">
        <w:rPr>
          <w:rFonts w:ascii="Arial" w:eastAsia="Arial" w:hAnsi="Arial" w:cs="Arial"/>
          <w:spacing w:val="-3"/>
          <w:sz w:val="24"/>
          <w:szCs w:val="24"/>
          <w:lang w:val="ro-RO"/>
        </w:rPr>
        <w:t>e</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v</w:t>
      </w:r>
      <w:r w:rsidRPr="00AF7990">
        <w:rPr>
          <w:rFonts w:ascii="Arial" w:eastAsia="Arial" w:hAnsi="Arial" w:cs="Arial"/>
          <w:spacing w:val="-1"/>
          <w:sz w:val="24"/>
          <w:szCs w:val="24"/>
          <w:lang w:val="ro-RO"/>
        </w:rPr>
        <w:t>i</w:t>
      </w:r>
      <w:r w:rsidRPr="00AF7990">
        <w:rPr>
          <w:rFonts w:ascii="Arial" w:eastAsia="Arial" w:hAnsi="Arial" w:cs="Arial"/>
          <w:sz w:val="24"/>
          <w:szCs w:val="24"/>
          <w:lang w:val="ro-RO"/>
        </w:rPr>
        <w:t>c</w:t>
      </w:r>
      <w:r w:rsidRPr="00AF7990">
        <w:rPr>
          <w:rFonts w:ascii="Arial" w:eastAsia="Arial" w:hAnsi="Arial" w:cs="Arial"/>
          <w:spacing w:val="-1"/>
          <w:sz w:val="24"/>
          <w:szCs w:val="24"/>
          <w:lang w:val="ro-RO"/>
        </w:rPr>
        <w:t>iil</w:t>
      </w:r>
      <w:r w:rsidRPr="00AF7990">
        <w:rPr>
          <w:rFonts w:ascii="Arial" w:eastAsia="Arial" w:hAnsi="Arial" w:cs="Arial"/>
          <w:sz w:val="24"/>
          <w:szCs w:val="24"/>
          <w:lang w:val="ro-RO"/>
        </w:rPr>
        <w:t xml:space="preserve">e de </w:t>
      </w:r>
      <w:r w:rsidRPr="00AF7990">
        <w:rPr>
          <w:rFonts w:ascii="Arial" w:eastAsia="Arial" w:hAnsi="Arial" w:cs="Arial"/>
          <w:spacing w:val="19"/>
          <w:sz w:val="24"/>
          <w:szCs w:val="24"/>
          <w:lang w:val="ro-RO"/>
        </w:rPr>
        <w:t>r</w:t>
      </w:r>
      <w:r w:rsidRPr="00AF7990">
        <w:rPr>
          <w:rFonts w:ascii="Arial" w:eastAsia="Arial" w:hAnsi="Arial" w:cs="Arial"/>
          <w:sz w:val="24"/>
          <w:szCs w:val="24"/>
          <w:lang w:val="ro-RO"/>
        </w:rPr>
        <w:t>ec</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 xml:space="preserve">e </w:t>
      </w:r>
      <w:r w:rsidR="00B85F5B" w:rsidRPr="00AF7990">
        <w:rPr>
          <w:rFonts w:ascii="Arial" w:eastAsia="Arial" w:hAnsi="Arial" w:cs="Arial"/>
          <w:sz w:val="24"/>
          <w:szCs w:val="24"/>
          <w:lang w:val="ro-RO"/>
        </w:rPr>
        <w:t>și</w:t>
      </w:r>
      <w:r w:rsidR="002C3661" w:rsidRPr="00AF7990">
        <w:rPr>
          <w:rFonts w:ascii="Arial" w:eastAsia="Arial" w:hAnsi="Arial" w:cs="Arial"/>
          <w:sz w:val="24"/>
          <w:szCs w:val="24"/>
          <w:lang w:val="ro-RO"/>
        </w:rPr>
        <w:t>selecție</w:t>
      </w:r>
      <w:r w:rsidRPr="00AF7990">
        <w:rPr>
          <w:rFonts w:ascii="Arial" w:eastAsia="Arial" w:hAnsi="Arial" w:cs="Arial"/>
          <w:sz w:val="24"/>
          <w:szCs w:val="24"/>
          <w:lang w:val="ro-RO"/>
        </w:rPr>
        <w:t xml:space="preserve"> pe </w:t>
      </w:r>
      <w:r w:rsidR="002C32F0">
        <w:rPr>
          <w:rFonts w:ascii="Arial" w:eastAsia="Arial" w:hAnsi="Arial" w:cs="Arial"/>
          <w:sz w:val="24"/>
          <w:szCs w:val="24"/>
          <w:lang w:val="ro-RO"/>
        </w:rPr>
        <w:t>ca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e</w:t>
      </w:r>
      <w:r w:rsidR="00EA6A54">
        <w:rPr>
          <w:rFonts w:ascii="Arial" w:eastAsia="Arial" w:hAnsi="Arial" w:cs="Arial"/>
          <w:sz w:val="24"/>
          <w:szCs w:val="24"/>
          <w:lang w:val="ro-RO"/>
        </w:rPr>
        <w:t xml:space="preserve"> </w:t>
      </w:r>
      <w:r w:rsidR="002C32F0">
        <w:rPr>
          <w:rFonts w:ascii="Arial" w:eastAsia="Arial" w:hAnsi="Arial" w:cs="Arial"/>
          <w:spacing w:val="19"/>
          <w:sz w:val="24"/>
          <w:szCs w:val="24"/>
          <w:lang w:val="ro-RO"/>
        </w:rPr>
        <w:t xml:space="preserve">le </w:t>
      </w:r>
      <w:r w:rsidRPr="00AF7990">
        <w:rPr>
          <w:rFonts w:ascii="Arial" w:eastAsia="Arial" w:hAnsi="Arial" w:cs="Arial"/>
          <w:sz w:val="24"/>
          <w:szCs w:val="24"/>
          <w:lang w:val="ro-RO"/>
        </w:rPr>
        <w:t>dezvo</w:t>
      </w:r>
      <w:r w:rsidRPr="00AF7990">
        <w:rPr>
          <w:rFonts w:ascii="Arial" w:eastAsia="Arial" w:hAnsi="Arial" w:cs="Arial"/>
          <w:spacing w:val="-1"/>
          <w:sz w:val="24"/>
          <w:szCs w:val="24"/>
          <w:lang w:val="ro-RO"/>
        </w:rPr>
        <w:t>l</w:t>
      </w:r>
      <w:r w:rsidRPr="00AF7990">
        <w:rPr>
          <w:rFonts w:ascii="Arial" w:eastAsia="Arial" w:hAnsi="Arial" w:cs="Arial"/>
          <w:spacing w:val="1"/>
          <w:sz w:val="24"/>
          <w:szCs w:val="24"/>
          <w:lang w:val="ro-RO"/>
        </w:rPr>
        <w:t>t</w:t>
      </w:r>
      <w:r w:rsidR="002C32F0">
        <w:rPr>
          <w:rFonts w:ascii="Arial" w:eastAsia="Arial" w:hAnsi="Arial" w:cs="Arial"/>
          <w:sz w:val="24"/>
          <w:szCs w:val="24"/>
          <w:lang w:val="ro-RO"/>
        </w:rPr>
        <w:t>ă</w:t>
      </w:r>
      <w:r w:rsidRPr="00AF7990">
        <w:rPr>
          <w:rFonts w:ascii="Arial" w:eastAsia="Arial" w:hAnsi="Arial" w:cs="Arial"/>
          <w:sz w:val="24"/>
          <w:szCs w:val="24"/>
          <w:lang w:val="ro-RO"/>
        </w:rPr>
        <w:t>m a</w:t>
      </w:r>
      <w:r w:rsidRPr="00AF7990">
        <w:rPr>
          <w:rFonts w:ascii="Arial" w:eastAsia="Arial" w:hAnsi="Arial" w:cs="Arial"/>
          <w:spacing w:val="-1"/>
          <w:sz w:val="24"/>
          <w:szCs w:val="24"/>
          <w:lang w:val="ro-RO"/>
        </w:rPr>
        <w:t>l</w:t>
      </w:r>
      <w:r w:rsidR="002C32F0">
        <w:rPr>
          <w:rFonts w:ascii="Arial" w:eastAsia="Arial" w:hAnsi="Arial" w:cs="Arial"/>
          <w:sz w:val="24"/>
          <w:szCs w:val="24"/>
          <w:lang w:val="ro-RO"/>
        </w:rPr>
        <w:t>ă</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u</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 xml:space="preserve">i </w:t>
      </w:r>
      <w:r w:rsidRPr="00AF7990">
        <w:rPr>
          <w:rFonts w:ascii="Arial" w:eastAsia="Arial" w:hAnsi="Arial" w:cs="Arial"/>
          <w:w w:val="105"/>
          <w:sz w:val="24"/>
          <w:szCs w:val="24"/>
          <w:lang w:val="ro-RO"/>
        </w:rPr>
        <w:t xml:space="preserve">de </w:t>
      </w:r>
      <w:r w:rsidRPr="00AF7990">
        <w:rPr>
          <w:rFonts w:ascii="Arial" w:eastAsia="Arial" w:hAnsi="Arial" w:cs="Arial"/>
          <w:sz w:val="24"/>
          <w:szCs w:val="24"/>
          <w:lang w:val="ro-RO"/>
        </w:rPr>
        <w:t>co</w:t>
      </w:r>
      <w:r w:rsidRPr="00AF7990">
        <w:rPr>
          <w:rFonts w:ascii="Arial" w:eastAsia="Arial" w:hAnsi="Arial" w:cs="Arial"/>
          <w:spacing w:val="1"/>
          <w:sz w:val="24"/>
          <w:szCs w:val="24"/>
          <w:lang w:val="ro-RO"/>
        </w:rPr>
        <w:t>mpa</w:t>
      </w:r>
      <w:r w:rsidRPr="00AF7990">
        <w:rPr>
          <w:rFonts w:ascii="Arial" w:eastAsia="Arial" w:hAnsi="Arial" w:cs="Arial"/>
          <w:sz w:val="24"/>
          <w:szCs w:val="24"/>
          <w:lang w:val="ro-RO"/>
        </w:rPr>
        <w:t>n</w:t>
      </w:r>
      <w:r w:rsidRPr="00AF7990">
        <w:rPr>
          <w:rFonts w:ascii="Arial" w:eastAsia="Arial" w:hAnsi="Arial" w:cs="Arial"/>
          <w:spacing w:val="-1"/>
          <w:sz w:val="24"/>
          <w:szCs w:val="24"/>
          <w:lang w:val="ro-RO"/>
        </w:rPr>
        <w:t>iil</w:t>
      </w:r>
      <w:r w:rsidRPr="00AF7990">
        <w:rPr>
          <w:rFonts w:ascii="Arial" w:eastAsia="Arial" w:hAnsi="Arial" w:cs="Arial"/>
          <w:sz w:val="24"/>
          <w:szCs w:val="24"/>
          <w:lang w:val="ro-RO"/>
        </w:rPr>
        <w:t>e</w:t>
      </w:r>
      <w:r w:rsidR="00EA6A54">
        <w:rPr>
          <w:rFonts w:ascii="Arial" w:eastAsia="Arial" w:hAnsi="Arial" w:cs="Arial"/>
          <w:sz w:val="24"/>
          <w:szCs w:val="24"/>
          <w:lang w:val="ro-RO"/>
        </w:rPr>
        <w:t xml:space="preserve"> </w:t>
      </w:r>
      <w:r w:rsidRPr="00AF7990">
        <w:rPr>
          <w:rFonts w:ascii="Arial" w:eastAsia="Arial" w:hAnsi="Arial" w:cs="Arial"/>
          <w:sz w:val="24"/>
          <w:szCs w:val="24"/>
          <w:lang w:val="ro-RO"/>
        </w:rPr>
        <w:t>c</w:t>
      </w:r>
      <w:r w:rsidRPr="00AF7990">
        <w:rPr>
          <w:rFonts w:ascii="Arial" w:eastAsia="Arial" w:hAnsi="Arial" w:cs="Arial"/>
          <w:spacing w:val="-1"/>
          <w:sz w:val="24"/>
          <w:szCs w:val="24"/>
          <w:lang w:val="ro-RO"/>
        </w:rPr>
        <w:t>li</w:t>
      </w:r>
      <w:r w:rsidRPr="00AF7990">
        <w:rPr>
          <w:rFonts w:ascii="Arial" w:eastAsia="Arial" w:hAnsi="Arial" w:cs="Arial"/>
          <w:sz w:val="24"/>
          <w:szCs w:val="24"/>
          <w:lang w:val="ro-RO"/>
        </w:rPr>
        <w:t>ent</w:t>
      </w:r>
      <w:r w:rsidR="00EA6A54">
        <w:rPr>
          <w:rFonts w:ascii="Arial" w:eastAsia="Arial" w:hAnsi="Arial" w:cs="Arial"/>
          <w:sz w:val="24"/>
          <w:szCs w:val="24"/>
          <w:lang w:val="ro-RO"/>
        </w:rPr>
        <w:t xml:space="preserve"> </w:t>
      </w:r>
      <w:r w:rsidRPr="00AF7990">
        <w:rPr>
          <w:rFonts w:ascii="Arial" w:eastAsia="Arial" w:hAnsi="Arial" w:cs="Arial"/>
          <w:sz w:val="24"/>
          <w:szCs w:val="24"/>
          <w:lang w:val="ro-RO"/>
        </w:rPr>
        <w:t>sunt</w:t>
      </w:r>
      <w:r w:rsidRPr="00AF7990">
        <w:rPr>
          <w:rFonts w:ascii="Arial" w:eastAsia="Arial" w:hAnsi="Arial" w:cs="Arial"/>
          <w:spacing w:val="-2"/>
          <w:sz w:val="24"/>
          <w:szCs w:val="24"/>
          <w:lang w:val="ro-RO"/>
        </w:rPr>
        <w:t xml:space="preserve"> m</w:t>
      </w:r>
      <w:r w:rsidRPr="00AF7990">
        <w:rPr>
          <w:rFonts w:ascii="Arial" w:eastAsia="Arial" w:hAnsi="Arial" w:cs="Arial"/>
          <w:sz w:val="24"/>
          <w:szCs w:val="24"/>
          <w:lang w:val="ro-RO"/>
        </w:rPr>
        <w:t>odu</w:t>
      </w:r>
      <w:r w:rsidRPr="00AF7990">
        <w:rPr>
          <w:rFonts w:ascii="Arial" w:eastAsia="Arial" w:hAnsi="Arial" w:cs="Arial"/>
          <w:spacing w:val="-1"/>
          <w:sz w:val="24"/>
          <w:szCs w:val="24"/>
          <w:lang w:val="ro-RO"/>
        </w:rPr>
        <w:t>l</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r</w:t>
      </w:r>
      <w:r w:rsidRPr="00AF7990">
        <w:rPr>
          <w:rFonts w:ascii="Arial" w:eastAsia="Arial" w:hAnsi="Arial" w:cs="Arial"/>
          <w:sz w:val="24"/>
          <w:szCs w:val="24"/>
          <w:lang w:val="ro-RO"/>
        </w:rPr>
        <w:t xml:space="preserve">e, </w:t>
      </w:r>
      <w:r w:rsidR="00F22471">
        <w:rPr>
          <w:rFonts w:ascii="Arial" w:eastAsia="Arial" w:hAnsi="Arial" w:cs="Arial"/>
          <w:spacing w:val="-1"/>
          <w:sz w:val="24"/>
          <w:szCs w:val="24"/>
          <w:lang w:val="ro-RO"/>
        </w:rPr>
        <w:t>i</w:t>
      </w:r>
      <w:r w:rsidR="00B85F5B" w:rsidRPr="00AF7990">
        <w:rPr>
          <w:rFonts w:ascii="Arial" w:eastAsia="Arial" w:hAnsi="Arial" w:cs="Arial"/>
          <w:spacing w:val="-1"/>
          <w:sz w:val="24"/>
          <w:szCs w:val="24"/>
          <w:lang w:val="ro-RO"/>
        </w:rPr>
        <w:t>n</w:t>
      </w:r>
      <w:r w:rsidRPr="00AF7990">
        <w:rPr>
          <w:rFonts w:ascii="Arial" w:eastAsia="Arial" w:hAnsi="Arial" w:cs="Arial"/>
          <w:sz w:val="24"/>
          <w:szCs w:val="24"/>
          <w:lang w:val="ro-RO"/>
        </w:rPr>
        <w:t>c</w:t>
      </w:r>
      <w:r w:rsidRPr="00AF7990">
        <w:rPr>
          <w:rFonts w:ascii="Arial" w:eastAsia="Arial" w:hAnsi="Arial" w:cs="Arial"/>
          <w:spacing w:val="-1"/>
          <w:sz w:val="24"/>
          <w:szCs w:val="24"/>
          <w:lang w:val="ro-RO"/>
        </w:rPr>
        <w:t>l</w:t>
      </w:r>
      <w:r w:rsidRPr="00AF7990">
        <w:rPr>
          <w:rFonts w:ascii="Arial" w:eastAsia="Arial" w:hAnsi="Arial" w:cs="Arial"/>
          <w:sz w:val="24"/>
          <w:szCs w:val="24"/>
          <w:lang w:val="ro-RO"/>
        </w:rPr>
        <w:t>uz</w:t>
      </w:r>
      <w:r w:rsidR="002C32F0">
        <w:rPr>
          <w:rFonts w:ascii="Arial" w:eastAsia="Arial" w:hAnsi="Arial" w:cs="Arial"/>
          <w:sz w:val="24"/>
          <w:szCs w:val="24"/>
          <w:lang w:val="ro-RO"/>
        </w:rPr>
        <w:t>â</w:t>
      </w:r>
      <w:r w:rsidR="00B85F5B" w:rsidRPr="00AF7990">
        <w:rPr>
          <w:rFonts w:ascii="Arial" w:eastAsia="Arial" w:hAnsi="Arial" w:cs="Arial"/>
          <w:sz w:val="24"/>
          <w:szCs w:val="24"/>
          <w:lang w:val="ro-RO"/>
        </w:rPr>
        <w:t>n</w:t>
      </w:r>
      <w:r w:rsidRPr="00AF7990">
        <w:rPr>
          <w:rFonts w:ascii="Arial" w:eastAsia="Arial" w:hAnsi="Arial" w:cs="Arial"/>
          <w:sz w:val="24"/>
          <w:szCs w:val="24"/>
          <w:lang w:val="ro-RO"/>
        </w:rPr>
        <w:t>d,d</w:t>
      </w:r>
      <w:r w:rsidRPr="00AF7990">
        <w:rPr>
          <w:rFonts w:ascii="Arial" w:eastAsia="Arial" w:hAnsi="Arial" w:cs="Arial"/>
          <w:spacing w:val="-3"/>
          <w:sz w:val="24"/>
          <w:szCs w:val="24"/>
          <w:lang w:val="ro-RO"/>
        </w:rPr>
        <w:t>a</w:t>
      </w:r>
      <w:r w:rsidRPr="00AF7990">
        <w:rPr>
          <w:rFonts w:ascii="Arial" w:eastAsia="Arial" w:hAnsi="Arial" w:cs="Arial"/>
          <w:sz w:val="24"/>
          <w:szCs w:val="24"/>
          <w:lang w:val="ro-RO"/>
        </w:rPr>
        <w:t>r</w:t>
      </w:r>
      <w:r w:rsidR="00EA6A54">
        <w:rPr>
          <w:rFonts w:ascii="Arial" w:eastAsia="Arial" w:hAnsi="Arial" w:cs="Arial"/>
          <w:sz w:val="24"/>
          <w:szCs w:val="24"/>
          <w:lang w:val="ro-RO"/>
        </w:rPr>
        <w:t xml:space="preserve"> </w:t>
      </w:r>
      <w:r w:rsidRPr="00AF7990">
        <w:rPr>
          <w:rFonts w:ascii="Arial" w:eastAsia="Arial" w:hAnsi="Arial" w:cs="Arial"/>
          <w:sz w:val="24"/>
          <w:szCs w:val="24"/>
          <w:lang w:val="ro-RO"/>
        </w:rPr>
        <w:t>ne</w:t>
      </w:r>
      <w:r w:rsidRPr="00AF7990">
        <w:rPr>
          <w:rFonts w:ascii="Arial" w:eastAsia="Arial" w:hAnsi="Arial" w:cs="Arial"/>
          <w:spacing w:val="1"/>
          <w:sz w:val="24"/>
          <w:szCs w:val="24"/>
          <w:lang w:val="ro-RO"/>
        </w:rPr>
        <w:t>f</w:t>
      </w:r>
      <w:r w:rsidRPr="00AF7990">
        <w:rPr>
          <w:rFonts w:ascii="Arial" w:eastAsia="Arial" w:hAnsi="Arial" w:cs="Arial"/>
          <w:spacing w:val="-1"/>
          <w:sz w:val="24"/>
          <w:szCs w:val="24"/>
          <w:lang w:val="ro-RO"/>
        </w:rPr>
        <w:t>i</w:t>
      </w:r>
      <w:r w:rsidR="005D5A31">
        <w:rPr>
          <w:rFonts w:ascii="Arial" w:eastAsia="Arial" w:hAnsi="Arial" w:cs="Arial"/>
          <w:spacing w:val="-1"/>
          <w:sz w:val="24"/>
          <w:szCs w:val="24"/>
          <w:lang w:val="ro-RO"/>
        </w:rPr>
        <w:t>i</w:t>
      </w:r>
      <w:r w:rsidR="00B85F5B" w:rsidRPr="00AF7990">
        <w:rPr>
          <w:rFonts w:ascii="Arial" w:eastAsia="Arial" w:hAnsi="Arial" w:cs="Arial"/>
          <w:spacing w:val="-1"/>
          <w:sz w:val="24"/>
          <w:szCs w:val="24"/>
          <w:lang w:val="ro-RO"/>
        </w:rPr>
        <w:t>n</w:t>
      </w:r>
      <w:r w:rsidRPr="00AF7990">
        <w:rPr>
          <w:rFonts w:ascii="Arial" w:eastAsia="Arial" w:hAnsi="Arial" w:cs="Arial"/>
          <w:sz w:val="24"/>
          <w:szCs w:val="24"/>
          <w:lang w:val="ro-RO"/>
        </w:rPr>
        <w:t>d</w:t>
      </w:r>
      <w:r w:rsidR="00EA6A54">
        <w:rPr>
          <w:rFonts w:ascii="Arial" w:eastAsia="Arial" w:hAnsi="Arial" w:cs="Arial"/>
          <w:sz w:val="24"/>
          <w:szCs w:val="24"/>
          <w:lang w:val="ro-RO"/>
        </w:rPr>
        <w:t xml:space="preserve"> </w:t>
      </w:r>
      <w:r w:rsidRPr="00AF7990">
        <w:rPr>
          <w:rFonts w:ascii="Arial" w:eastAsia="Arial" w:hAnsi="Arial" w:cs="Arial"/>
          <w:spacing w:val="-1"/>
          <w:sz w:val="24"/>
          <w:szCs w:val="24"/>
          <w:lang w:val="ro-RO"/>
        </w:rPr>
        <w:t>li</w:t>
      </w:r>
      <w:r w:rsidRPr="00AF7990">
        <w:rPr>
          <w:rFonts w:ascii="Arial" w:eastAsia="Arial" w:hAnsi="Arial" w:cs="Arial"/>
          <w:spacing w:val="1"/>
          <w:sz w:val="24"/>
          <w:szCs w:val="24"/>
          <w:lang w:val="ro-RO"/>
        </w:rPr>
        <w:t>m</w:t>
      </w:r>
      <w:r w:rsidRPr="00AF7990">
        <w:rPr>
          <w:rFonts w:ascii="Arial" w:eastAsia="Arial" w:hAnsi="Arial" w:cs="Arial"/>
          <w:spacing w:val="-1"/>
          <w:sz w:val="24"/>
          <w:szCs w:val="24"/>
          <w:lang w:val="ro-RO"/>
        </w:rPr>
        <w:t>i</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a</w:t>
      </w:r>
      <w:r w:rsidRPr="00AF7990">
        <w:rPr>
          <w:rFonts w:ascii="Arial" w:eastAsia="Arial" w:hAnsi="Arial" w:cs="Arial"/>
          <w:spacing w:val="1"/>
          <w:sz w:val="24"/>
          <w:szCs w:val="24"/>
          <w:lang w:val="ro-RO"/>
        </w:rPr>
        <w:t>t</w:t>
      </w:r>
      <w:r w:rsidRPr="00AF7990">
        <w:rPr>
          <w:rFonts w:ascii="Arial" w:eastAsia="Arial" w:hAnsi="Arial" w:cs="Arial"/>
          <w:sz w:val="24"/>
          <w:szCs w:val="24"/>
          <w:lang w:val="ro-RO"/>
        </w:rPr>
        <w:t>e</w:t>
      </w:r>
      <w:r w:rsidR="00EA6A54">
        <w:rPr>
          <w:rFonts w:ascii="Arial" w:eastAsia="Arial" w:hAnsi="Arial" w:cs="Arial"/>
          <w:sz w:val="24"/>
          <w:szCs w:val="24"/>
          <w:lang w:val="ro-RO"/>
        </w:rPr>
        <w:t xml:space="preserve"> </w:t>
      </w:r>
      <w:r w:rsidRPr="00AF7990">
        <w:rPr>
          <w:rFonts w:ascii="Arial" w:eastAsia="Arial" w:hAnsi="Arial" w:cs="Arial"/>
          <w:spacing w:val="1"/>
          <w:sz w:val="24"/>
          <w:szCs w:val="24"/>
          <w:lang w:val="ro-RO"/>
        </w:rPr>
        <w:t>la:</w:t>
      </w:r>
    </w:p>
    <w:p w:rsidR="00CB4AE5" w:rsidRPr="00AF7990" w:rsidRDefault="00CB4AE5" w:rsidP="00D1592B">
      <w:pPr>
        <w:pStyle w:val="NoSpacing"/>
        <w:numPr>
          <w:ilvl w:val="0"/>
          <w:numId w:val="5"/>
        </w:numPr>
        <w:spacing w:line="276" w:lineRule="auto"/>
        <w:jc w:val="both"/>
        <w:rPr>
          <w:rFonts w:ascii="Arial" w:hAnsi="Arial" w:cs="Arial"/>
          <w:sz w:val="24"/>
          <w:szCs w:val="24"/>
          <w:lang w:val="ro-RO"/>
        </w:rPr>
      </w:pPr>
      <w:r w:rsidRPr="00AF7990">
        <w:rPr>
          <w:rFonts w:ascii="Arial" w:hAnsi="Arial" w:cs="Arial"/>
          <w:sz w:val="24"/>
          <w:szCs w:val="24"/>
          <w:lang w:val="ro-RO"/>
        </w:rPr>
        <w:t xml:space="preserve">Elaborare de </w:t>
      </w:r>
      <w:r w:rsidR="002C32F0">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 xml:space="preserve">strumente de </w:t>
      </w:r>
      <w:r w:rsidR="002C32F0">
        <w:rPr>
          <w:rFonts w:ascii="Arial" w:hAnsi="Arial" w:cs="Arial"/>
          <w:sz w:val="24"/>
          <w:szCs w:val="24"/>
          <w:lang w:val="ro-RO"/>
        </w:rPr>
        <w:t>guvernanță</w:t>
      </w:r>
      <w:r w:rsidRPr="00AF7990">
        <w:rPr>
          <w:rFonts w:ascii="Arial" w:hAnsi="Arial" w:cs="Arial"/>
          <w:sz w:val="24"/>
          <w:szCs w:val="24"/>
          <w:lang w:val="ro-RO"/>
        </w:rPr>
        <w:t xml:space="preserve"> corporativ</w:t>
      </w:r>
      <w:r w:rsidR="002C32F0">
        <w:rPr>
          <w:rFonts w:ascii="Arial" w:hAnsi="Arial" w:cs="Arial"/>
          <w:sz w:val="24"/>
          <w:szCs w:val="24"/>
          <w:lang w:val="ro-RO"/>
        </w:rPr>
        <w:t>ă</w:t>
      </w:r>
    </w:p>
    <w:p w:rsidR="00CB4AE5" w:rsidRPr="00AF7990" w:rsidRDefault="00CB4AE5" w:rsidP="00D1592B">
      <w:pPr>
        <w:pStyle w:val="NoSpacing"/>
        <w:numPr>
          <w:ilvl w:val="0"/>
          <w:numId w:val="5"/>
        </w:numPr>
        <w:spacing w:line="276" w:lineRule="auto"/>
        <w:jc w:val="both"/>
        <w:rPr>
          <w:rFonts w:ascii="Arial" w:hAnsi="Arial" w:cs="Arial"/>
          <w:sz w:val="24"/>
          <w:szCs w:val="24"/>
          <w:lang w:val="ro-RO"/>
        </w:rPr>
      </w:pPr>
      <w:r w:rsidRPr="00AF7990">
        <w:rPr>
          <w:rFonts w:ascii="Arial" w:hAnsi="Arial" w:cs="Arial"/>
          <w:sz w:val="24"/>
          <w:szCs w:val="24"/>
          <w:lang w:val="ro-RO"/>
        </w:rPr>
        <w:t xml:space="preserve">Elaborare de </w:t>
      </w:r>
      <w:r w:rsidR="002C32F0">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 xml:space="preserve">strumente de evaluare </w:t>
      </w:r>
      <w:r w:rsidR="002C32F0">
        <w:rPr>
          <w:rFonts w:ascii="Arial" w:hAnsi="Arial" w:cs="Arial"/>
          <w:sz w:val="24"/>
          <w:szCs w:val="24"/>
          <w:lang w:val="ro-RO"/>
        </w:rPr>
        <w:t>ca</w:t>
      </w:r>
      <w:r w:rsidR="002C3661" w:rsidRPr="00AF7990">
        <w:rPr>
          <w:rFonts w:ascii="Arial" w:hAnsi="Arial" w:cs="Arial"/>
          <w:sz w:val="24"/>
          <w:szCs w:val="24"/>
          <w:lang w:val="ro-RO"/>
        </w:rPr>
        <w:t>ndidați</w:t>
      </w:r>
    </w:p>
    <w:p w:rsidR="00CB4AE5" w:rsidRPr="00AF7990" w:rsidRDefault="00CB4AE5" w:rsidP="00D1592B">
      <w:pPr>
        <w:pStyle w:val="NoSpacing"/>
        <w:numPr>
          <w:ilvl w:val="0"/>
          <w:numId w:val="5"/>
        </w:numPr>
        <w:spacing w:line="276" w:lineRule="auto"/>
        <w:jc w:val="both"/>
        <w:rPr>
          <w:rFonts w:ascii="Arial" w:hAnsi="Arial" w:cs="Arial"/>
          <w:sz w:val="24"/>
          <w:szCs w:val="24"/>
          <w:lang w:val="ro-RO"/>
        </w:rPr>
      </w:pPr>
      <w:r w:rsidRPr="00AF7990">
        <w:rPr>
          <w:rFonts w:ascii="Arial" w:hAnsi="Arial" w:cs="Arial"/>
          <w:sz w:val="24"/>
          <w:szCs w:val="24"/>
          <w:lang w:val="ro-RO"/>
        </w:rPr>
        <w:t>Elaborare de teste p</w:t>
      </w:r>
      <w:r w:rsidR="002C32F0">
        <w:rPr>
          <w:rFonts w:ascii="Arial" w:hAnsi="Arial" w:cs="Arial"/>
          <w:sz w:val="24"/>
          <w:szCs w:val="24"/>
          <w:lang w:val="ro-RO"/>
        </w:rPr>
        <w:t>s</w:t>
      </w:r>
      <w:r w:rsidR="00B85F5B" w:rsidRPr="00AF7990">
        <w:rPr>
          <w:rFonts w:ascii="Arial" w:hAnsi="Arial" w:cs="Arial"/>
          <w:sz w:val="24"/>
          <w:szCs w:val="24"/>
          <w:lang w:val="ro-RO"/>
        </w:rPr>
        <w:t>i</w:t>
      </w:r>
      <w:r w:rsidRPr="00AF7990">
        <w:rPr>
          <w:rFonts w:ascii="Arial" w:hAnsi="Arial" w:cs="Arial"/>
          <w:sz w:val="24"/>
          <w:szCs w:val="24"/>
          <w:lang w:val="ro-RO"/>
        </w:rPr>
        <w:t xml:space="preserve">hometrice pentru evaluarea </w:t>
      </w:r>
      <w:r w:rsidR="002C32F0">
        <w:rPr>
          <w:rFonts w:ascii="Arial" w:hAnsi="Arial" w:cs="Arial"/>
          <w:sz w:val="24"/>
          <w:szCs w:val="24"/>
          <w:lang w:val="ro-RO"/>
        </w:rPr>
        <w:t>ca</w:t>
      </w:r>
      <w:r w:rsidR="002C3661" w:rsidRPr="00AF7990">
        <w:rPr>
          <w:rFonts w:ascii="Arial" w:hAnsi="Arial" w:cs="Arial"/>
          <w:sz w:val="24"/>
          <w:szCs w:val="24"/>
          <w:lang w:val="ro-RO"/>
        </w:rPr>
        <w:t>ndidați</w:t>
      </w:r>
      <w:r w:rsidRPr="00AF7990">
        <w:rPr>
          <w:rFonts w:ascii="Arial" w:hAnsi="Arial" w:cs="Arial"/>
          <w:sz w:val="24"/>
          <w:szCs w:val="24"/>
          <w:lang w:val="ro-RO"/>
        </w:rPr>
        <w:t>lor</w:t>
      </w:r>
    </w:p>
    <w:p w:rsidR="00CB4AE5" w:rsidRPr="00AF7990" w:rsidRDefault="00CB4AE5" w:rsidP="00D1592B">
      <w:pPr>
        <w:pStyle w:val="NoSpacing"/>
        <w:numPr>
          <w:ilvl w:val="0"/>
          <w:numId w:val="5"/>
        </w:numPr>
        <w:spacing w:line="276" w:lineRule="auto"/>
        <w:jc w:val="both"/>
        <w:rPr>
          <w:rFonts w:ascii="Arial" w:hAnsi="Arial" w:cs="Arial"/>
          <w:sz w:val="24"/>
          <w:szCs w:val="24"/>
          <w:lang w:val="ro-RO"/>
        </w:rPr>
      </w:pPr>
      <w:r w:rsidRPr="00AF7990">
        <w:rPr>
          <w:rFonts w:ascii="Arial" w:hAnsi="Arial" w:cs="Arial"/>
          <w:sz w:val="24"/>
          <w:szCs w:val="24"/>
          <w:lang w:val="ro-RO"/>
        </w:rPr>
        <w:t>Ide</w:t>
      </w:r>
      <w:r w:rsidR="002C32F0">
        <w:rPr>
          <w:rFonts w:ascii="Arial" w:hAnsi="Arial" w:cs="Arial"/>
          <w:sz w:val="24"/>
          <w:szCs w:val="24"/>
          <w:lang w:val="ro-RO"/>
        </w:rPr>
        <w:t>n</w:t>
      </w:r>
      <w:r w:rsidRPr="00AF7990">
        <w:rPr>
          <w:rFonts w:ascii="Arial" w:hAnsi="Arial" w:cs="Arial"/>
          <w:sz w:val="24"/>
          <w:szCs w:val="24"/>
          <w:lang w:val="ro-RO"/>
        </w:rPr>
        <w:t>tifi</w:t>
      </w:r>
      <w:r w:rsidR="002C32F0">
        <w:rPr>
          <w:rFonts w:ascii="Arial" w:hAnsi="Arial" w:cs="Arial"/>
          <w:sz w:val="24"/>
          <w:szCs w:val="24"/>
          <w:lang w:val="ro-RO"/>
        </w:rPr>
        <w:t>carea celui mai bun, mai bogat și mai accesibil</w:t>
      </w:r>
      <w:r w:rsidRPr="00AF7990">
        <w:rPr>
          <w:rFonts w:ascii="Arial" w:hAnsi="Arial" w:cs="Arial"/>
          <w:sz w:val="24"/>
          <w:szCs w:val="24"/>
          <w:lang w:val="ro-RO"/>
        </w:rPr>
        <w:t xml:space="preserve"> baz</w:t>
      </w:r>
      <w:r w:rsidR="002C32F0">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 xml:space="preserve"> – </w:t>
      </w:r>
      <w:r w:rsidR="00F22471" w:rsidRPr="003E345F">
        <w:rPr>
          <w:rFonts w:ascii="Arial" w:hAnsi="Arial" w:cs="Arial"/>
          <w:sz w:val="24"/>
          <w:szCs w:val="24"/>
          <w:lang w:val="it-IT"/>
        </w:rPr>
        <w:t>“</w:t>
      </w:r>
      <w:r w:rsidRPr="00AF7990">
        <w:rPr>
          <w:rFonts w:ascii="Arial" w:hAnsi="Arial" w:cs="Arial"/>
          <w:sz w:val="24"/>
          <w:szCs w:val="24"/>
          <w:lang w:val="ro-RO"/>
        </w:rPr>
        <w:t>surs</w:t>
      </w:r>
      <w:r w:rsidR="002C32F0">
        <w:rPr>
          <w:rFonts w:ascii="Arial" w:hAnsi="Arial" w:cs="Arial"/>
          <w:sz w:val="24"/>
          <w:szCs w:val="24"/>
          <w:lang w:val="ro-RO"/>
        </w:rPr>
        <w:t>ă</w:t>
      </w:r>
      <w:r w:rsidRPr="00AF7990">
        <w:rPr>
          <w:rFonts w:ascii="Arial" w:hAnsi="Arial" w:cs="Arial"/>
          <w:sz w:val="24"/>
          <w:szCs w:val="24"/>
          <w:lang w:val="ro-RO"/>
        </w:rPr>
        <w:t xml:space="preserve">” de </w:t>
      </w:r>
      <w:r w:rsidR="002C32F0">
        <w:rPr>
          <w:rFonts w:ascii="Arial" w:hAnsi="Arial" w:cs="Arial"/>
          <w:sz w:val="24"/>
          <w:szCs w:val="24"/>
          <w:lang w:val="ro-RO"/>
        </w:rPr>
        <w:t>ca</w:t>
      </w:r>
      <w:r w:rsidR="002C3661" w:rsidRPr="00AF7990">
        <w:rPr>
          <w:rFonts w:ascii="Arial" w:hAnsi="Arial" w:cs="Arial"/>
          <w:sz w:val="24"/>
          <w:szCs w:val="24"/>
          <w:lang w:val="ro-RO"/>
        </w:rPr>
        <w:t>ndidați</w:t>
      </w:r>
    </w:p>
    <w:p w:rsidR="00CB4AE5" w:rsidRPr="00AF7990" w:rsidRDefault="00CB4AE5" w:rsidP="00D1592B">
      <w:pPr>
        <w:pStyle w:val="NoSpacing"/>
        <w:numPr>
          <w:ilvl w:val="0"/>
          <w:numId w:val="5"/>
        </w:numPr>
        <w:spacing w:line="276" w:lineRule="auto"/>
        <w:jc w:val="both"/>
        <w:rPr>
          <w:rFonts w:ascii="Arial" w:hAnsi="Arial" w:cs="Arial"/>
          <w:sz w:val="24"/>
          <w:szCs w:val="24"/>
          <w:lang w:val="ro-RO"/>
        </w:rPr>
      </w:pPr>
      <w:r w:rsidRPr="00AF7990">
        <w:rPr>
          <w:rFonts w:ascii="Arial" w:hAnsi="Arial" w:cs="Arial"/>
          <w:sz w:val="24"/>
          <w:szCs w:val="24"/>
          <w:lang w:val="ro-RO"/>
        </w:rPr>
        <w:t xml:space="preserve">Recrutare </w:t>
      </w:r>
      <w:r w:rsidR="00B85F5B" w:rsidRPr="00AF7990">
        <w:rPr>
          <w:rFonts w:ascii="Arial" w:hAnsi="Arial" w:cs="Arial"/>
          <w:sz w:val="24"/>
          <w:szCs w:val="24"/>
          <w:lang w:val="ro-RO"/>
        </w:rPr>
        <w:t>și</w:t>
      </w:r>
      <w:r w:rsidR="00EA6A54">
        <w:rPr>
          <w:rFonts w:ascii="Arial" w:hAnsi="Arial" w:cs="Arial"/>
          <w:sz w:val="24"/>
          <w:szCs w:val="24"/>
          <w:lang w:val="ro-RO"/>
        </w:rPr>
        <w:t xml:space="preserve"> </w:t>
      </w:r>
      <w:r w:rsidR="002C3661" w:rsidRPr="00AF7990">
        <w:rPr>
          <w:rFonts w:ascii="Arial" w:hAnsi="Arial" w:cs="Arial"/>
          <w:sz w:val="24"/>
          <w:szCs w:val="24"/>
          <w:lang w:val="ro-RO"/>
        </w:rPr>
        <w:t>selecție</w:t>
      </w:r>
      <w:r w:rsidRPr="00AF7990">
        <w:rPr>
          <w:rFonts w:ascii="Arial" w:hAnsi="Arial" w:cs="Arial"/>
          <w:sz w:val="24"/>
          <w:szCs w:val="24"/>
          <w:lang w:val="ro-RO"/>
        </w:rPr>
        <w:t xml:space="preserve"> fo</w:t>
      </w:r>
      <w:r w:rsidR="002C32F0">
        <w:rPr>
          <w:rFonts w:ascii="Arial" w:hAnsi="Arial" w:cs="Arial"/>
          <w:sz w:val="24"/>
          <w:szCs w:val="24"/>
          <w:lang w:val="ro-RO"/>
        </w:rPr>
        <w:t>ca</w:t>
      </w:r>
      <w:r w:rsidRPr="00AF7990">
        <w:rPr>
          <w:rFonts w:ascii="Arial" w:hAnsi="Arial" w:cs="Arial"/>
          <w:sz w:val="24"/>
          <w:szCs w:val="24"/>
          <w:lang w:val="ro-RO"/>
        </w:rPr>
        <w:t>lizate pe competen</w:t>
      </w:r>
      <w:r w:rsidR="002C32F0">
        <w:rPr>
          <w:rFonts w:ascii="Arial" w:hAnsi="Arial" w:cs="Arial"/>
          <w:sz w:val="24"/>
          <w:szCs w:val="24"/>
          <w:lang w:val="ro-RO"/>
        </w:rPr>
        <w:t>ț</w:t>
      </w:r>
      <w:r w:rsidRPr="00AF7990">
        <w:rPr>
          <w:rFonts w:ascii="Arial" w:hAnsi="Arial" w:cs="Arial"/>
          <w:sz w:val="24"/>
          <w:szCs w:val="24"/>
          <w:lang w:val="ro-RO"/>
        </w:rPr>
        <w:t>e cheie clar def</w:t>
      </w:r>
      <w:r w:rsidR="002C32F0">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ite</w:t>
      </w:r>
    </w:p>
    <w:p w:rsidR="00CB4AE5" w:rsidRPr="00AF7990" w:rsidRDefault="00CB4AE5" w:rsidP="00D1592B">
      <w:pPr>
        <w:pStyle w:val="NoSpacing"/>
        <w:numPr>
          <w:ilvl w:val="0"/>
          <w:numId w:val="5"/>
        </w:numPr>
        <w:spacing w:line="276" w:lineRule="auto"/>
        <w:jc w:val="both"/>
        <w:rPr>
          <w:rFonts w:ascii="Arial" w:hAnsi="Arial" w:cs="Arial"/>
          <w:sz w:val="24"/>
          <w:szCs w:val="24"/>
          <w:lang w:val="ro-RO"/>
        </w:rPr>
      </w:pPr>
      <w:r w:rsidRPr="00AF7990">
        <w:rPr>
          <w:rFonts w:ascii="Arial" w:hAnsi="Arial" w:cs="Arial"/>
          <w:sz w:val="24"/>
          <w:szCs w:val="24"/>
          <w:lang w:val="ro-RO"/>
        </w:rPr>
        <w:t>Assessment, evaluare direct</w:t>
      </w:r>
      <w:r w:rsidR="002C32F0">
        <w:rPr>
          <w:rFonts w:ascii="Arial" w:hAnsi="Arial" w:cs="Arial"/>
          <w:sz w:val="24"/>
          <w:szCs w:val="24"/>
          <w:lang w:val="ro-RO"/>
        </w:rPr>
        <w:t>ă</w:t>
      </w:r>
      <w:r w:rsidR="00EA6A54">
        <w:rPr>
          <w:rFonts w:ascii="Arial" w:hAnsi="Arial" w:cs="Arial"/>
          <w:sz w:val="24"/>
          <w:szCs w:val="24"/>
          <w:lang w:val="ro-RO"/>
        </w:rPr>
        <w:t xml:space="preserve"> </w:t>
      </w:r>
      <w:r w:rsidR="00B85F5B" w:rsidRPr="00AF7990">
        <w:rPr>
          <w:rFonts w:ascii="Arial" w:hAnsi="Arial" w:cs="Arial"/>
          <w:sz w:val="24"/>
          <w:szCs w:val="24"/>
          <w:lang w:val="ro-RO"/>
        </w:rPr>
        <w:t>și</w:t>
      </w:r>
      <w:r w:rsidR="00EA6A54">
        <w:rPr>
          <w:rFonts w:ascii="Arial" w:hAnsi="Arial" w:cs="Arial"/>
          <w:sz w:val="24"/>
          <w:szCs w:val="24"/>
          <w:lang w:val="ro-RO"/>
        </w:rPr>
        <w:t xml:space="preserve"> </w:t>
      </w:r>
      <w:r w:rsidR="002C3661" w:rsidRPr="00AF7990">
        <w:rPr>
          <w:rFonts w:ascii="Arial" w:hAnsi="Arial" w:cs="Arial"/>
          <w:sz w:val="24"/>
          <w:szCs w:val="24"/>
          <w:lang w:val="ro-RO"/>
        </w:rPr>
        <w:t>selecție</w:t>
      </w:r>
      <w:r w:rsidRPr="00AF7990">
        <w:rPr>
          <w:rFonts w:ascii="Arial" w:hAnsi="Arial" w:cs="Arial"/>
          <w:sz w:val="24"/>
          <w:szCs w:val="24"/>
          <w:lang w:val="ro-RO"/>
        </w:rPr>
        <w:t xml:space="preserve"> neutr</w:t>
      </w:r>
      <w:r w:rsidR="002C32F0">
        <w:rPr>
          <w:rFonts w:ascii="Arial" w:hAnsi="Arial" w:cs="Arial"/>
          <w:sz w:val="24"/>
          <w:szCs w:val="24"/>
          <w:lang w:val="ro-RO"/>
        </w:rPr>
        <w:t>ă</w:t>
      </w:r>
      <w:r w:rsidR="00EA6A54">
        <w:rPr>
          <w:rFonts w:ascii="Arial" w:hAnsi="Arial" w:cs="Arial"/>
          <w:sz w:val="24"/>
          <w:szCs w:val="24"/>
          <w:lang w:val="ro-RO"/>
        </w:rPr>
        <w:t xml:space="preserve"> </w:t>
      </w:r>
      <w:r w:rsidR="00B85F5B" w:rsidRPr="00AF7990">
        <w:rPr>
          <w:rFonts w:ascii="Arial" w:hAnsi="Arial" w:cs="Arial"/>
          <w:sz w:val="24"/>
          <w:szCs w:val="24"/>
          <w:lang w:val="ro-RO"/>
        </w:rPr>
        <w:t>și</w:t>
      </w:r>
      <w:r w:rsidRPr="00AF7990">
        <w:rPr>
          <w:rFonts w:ascii="Arial" w:hAnsi="Arial" w:cs="Arial"/>
          <w:sz w:val="24"/>
          <w:szCs w:val="24"/>
          <w:lang w:val="ro-RO"/>
        </w:rPr>
        <w:t xml:space="preserve"> impar</w:t>
      </w:r>
      <w:r w:rsidR="005C14D7">
        <w:rPr>
          <w:rFonts w:ascii="Arial" w:hAnsi="Arial" w:cs="Arial"/>
          <w:sz w:val="24"/>
          <w:szCs w:val="24"/>
          <w:lang w:val="ro-RO"/>
        </w:rPr>
        <w:t>țială</w:t>
      </w:r>
    </w:p>
    <w:p w:rsidR="00CB4AE5" w:rsidRPr="00AF7990" w:rsidRDefault="00CB4AE5" w:rsidP="00D1592B">
      <w:pPr>
        <w:pStyle w:val="NoSpacing"/>
        <w:numPr>
          <w:ilvl w:val="0"/>
          <w:numId w:val="5"/>
        </w:numPr>
        <w:spacing w:line="276" w:lineRule="auto"/>
        <w:jc w:val="both"/>
        <w:rPr>
          <w:rFonts w:ascii="Arial" w:hAnsi="Arial" w:cs="Arial"/>
          <w:sz w:val="24"/>
          <w:szCs w:val="24"/>
          <w:lang w:val="ro-RO"/>
        </w:rPr>
      </w:pPr>
      <w:r w:rsidRPr="00AF7990">
        <w:rPr>
          <w:rFonts w:ascii="Arial" w:hAnsi="Arial" w:cs="Arial"/>
          <w:sz w:val="24"/>
          <w:szCs w:val="24"/>
          <w:lang w:val="ro-RO"/>
        </w:rPr>
        <w:t xml:space="preserve">Elaborare de politici </w:t>
      </w:r>
      <w:r w:rsidR="00B85F5B" w:rsidRPr="00AF7990">
        <w:rPr>
          <w:rFonts w:ascii="Arial" w:hAnsi="Arial" w:cs="Arial"/>
          <w:sz w:val="24"/>
          <w:szCs w:val="24"/>
          <w:lang w:val="ro-RO"/>
        </w:rPr>
        <w:t>și</w:t>
      </w:r>
      <w:r w:rsidR="00964ADF">
        <w:rPr>
          <w:rFonts w:ascii="Arial" w:hAnsi="Arial" w:cs="Arial"/>
          <w:sz w:val="24"/>
          <w:szCs w:val="24"/>
          <w:lang w:val="ro-RO"/>
        </w:rPr>
        <w:t xml:space="preserve"> metodo</w:t>
      </w:r>
      <w:r w:rsidRPr="00AF7990">
        <w:rPr>
          <w:rFonts w:ascii="Arial" w:hAnsi="Arial" w:cs="Arial"/>
          <w:sz w:val="24"/>
          <w:szCs w:val="24"/>
          <w:lang w:val="ro-RO"/>
        </w:rPr>
        <w:t>logii de comuni</w:t>
      </w:r>
      <w:r w:rsidR="005C14D7">
        <w:rPr>
          <w:rFonts w:ascii="Arial" w:hAnsi="Arial" w:cs="Arial"/>
          <w:sz w:val="24"/>
          <w:szCs w:val="24"/>
          <w:lang w:val="ro-RO"/>
        </w:rPr>
        <w:t>ca</w:t>
      </w:r>
      <w:r w:rsidRPr="00AF7990">
        <w:rPr>
          <w:rFonts w:ascii="Arial" w:hAnsi="Arial" w:cs="Arial"/>
          <w:sz w:val="24"/>
          <w:szCs w:val="24"/>
          <w:lang w:val="ro-RO"/>
        </w:rPr>
        <w:t xml:space="preserve">re pentru atragerea </w:t>
      </w:r>
      <w:r w:rsidR="005C14D7">
        <w:rPr>
          <w:rFonts w:ascii="Arial" w:hAnsi="Arial" w:cs="Arial"/>
          <w:sz w:val="24"/>
          <w:szCs w:val="24"/>
          <w:lang w:val="ro-RO"/>
        </w:rPr>
        <w:t>ca</w:t>
      </w:r>
      <w:r w:rsidR="002C3661" w:rsidRPr="00AF7990">
        <w:rPr>
          <w:rFonts w:ascii="Arial" w:hAnsi="Arial" w:cs="Arial"/>
          <w:sz w:val="24"/>
          <w:szCs w:val="24"/>
          <w:lang w:val="ro-RO"/>
        </w:rPr>
        <w:t>ndidați</w:t>
      </w:r>
      <w:r w:rsidRPr="00AF7990">
        <w:rPr>
          <w:rFonts w:ascii="Arial" w:hAnsi="Arial" w:cs="Arial"/>
          <w:sz w:val="24"/>
          <w:szCs w:val="24"/>
          <w:lang w:val="ro-RO"/>
        </w:rPr>
        <w:t>lor</w:t>
      </w:r>
    </w:p>
    <w:p w:rsidR="00CB4AE5" w:rsidRPr="00AF7990" w:rsidRDefault="00CB4AE5" w:rsidP="00D1592B">
      <w:pPr>
        <w:pStyle w:val="NoSpacing"/>
        <w:numPr>
          <w:ilvl w:val="0"/>
          <w:numId w:val="4"/>
        </w:numPr>
        <w:spacing w:line="276" w:lineRule="auto"/>
        <w:jc w:val="both"/>
        <w:rPr>
          <w:rFonts w:ascii="Arial" w:hAnsi="Arial" w:cs="Arial"/>
          <w:sz w:val="24"/>
          <w:szCs w:val="24"/>
          <w:lang w:val="ro-RO"/>
        </w:rPr>
      </w:pPr>
      <w:r w:rsidRPr="00AF7990">
        <w:rPr>
          <w:rFonts w:ascii="Arial" w:hAnsi="Arial" w:cs="Arial"/>
          <w:sz w:val="24"/>
          <w:szCs w:val="24"/>
          <w:lang w:val="ro-RO"/>
        </w:rPr>
        <w:t xml:space="preserve">Acces la baza de date cu </w:t>
      </w:r>
      <w:r w:rsidR="005C14D7">
        <w:rPr>
          <w:rFonts w:ascii="Arial" w:hAnsi="Arial" w:cs="Arial"/>
          <w:sz w:val="24"/>
          <w:szCs w:val="24"/>
          <w:lang w:val="ro-RO"/>
        </w:rPr>
        <w:t>ca</w:t>
      </w:r>
      <w:r w:rsidR="002C3661" w:rsidRPr="00AF7990">
        <w:rPr>
          <w:rFonts w:ascii="Arial" w:hAnsi="Arial" w:cs="Arial"/>
          <w:sz w:val="24"/>
          <w:szCs w:val="24"/>
          <w:lang w:val="ro-RO"/>
        </w:rPr>
        <w:t>ndidați</w:t>
      </w:r>
      <w:r w:rsidRPr="00AF7990">
        <w:rPr>
          <w:rFonts w:ascii="Arial" w:hAnsi="Arial" w:cs="Arial"/>
          <w:sz w:val="24"/>
          <w:szCs w:val="24"/>
          <w:lang w:val="ro-RO"/>
        </w:rPr>
        <w:t xml:space="preserve"> a S.C. Pluri Consultants Rom</w:t>
      </w:r>
      <w:r w:rsidR="005D5A31">
        <w:rPr>
          <w:rFonts w:ascii="Arial" w:hAnsi="Arial" w:cs="Arial"/>
          <w:sz w:val="24"/>
          <w:szCs w:val="24"/>
          <w:lang w:val="ro-RO"/>
        </w:rPr>
        <w:t>â</w:t>
      </w:r>
      <w:r w:rsidRPr="00AF7990">
        <w:rPr>
          <w:rFonts w:ascii="Arial" w:hAnsi="Arial" w:cs="Arial"/>
          <w:sz w:val="24"/>
          <w:szCs w:val="24"/>
          <w:lang w:val="ro-RO"/>
        </w:rPr>
        <w:t>nia S.R.L., modalitate ce completeaz</w:t>
      </w:r>
      <w:r w:rsidR="005C14D7">
        <w:rPr>
          <w:rFonts w:ascii="Arial" w:hAnsi="Arial" w:cs="Arial"/>
          <w:sz w:val="24"/>
          <w:szCs w:val="24"/>
          <w:lang w:val="ro-RO"/>
        </w:rPr>
        <w:t>ă</w:t>
      </w:r>
      <w:r w:rsidRPr="00AF7990">
        <w:rPr>
          <w:rFonts w:ascii="Arial" w:hAnsi="Arial" w:cs="Arial"/>
          <w:sz w:val="24"/>
          <w:szCs w:val="24"/>
          <w:lang w:val="ro-RO"/>
        </w:rPr>
        <w:t xml:space="preserve"> s</w:t>
      </w:r>
      <w:r w:rsidR="006638B7" w:rsidRPr="00AF7990">
        <w:rPr>
          <w:rFonts w:ascii="Arial" w:hAnsi="Arial" w:cs="Arial"/>
          <w:sz w:val="24"/>
          <w:szCs w:val="24"/>
          <w:lang w:val="ro-RO"/>
        </w:rPr>
        <w:t>ursele cla</w:t>
      </w:r>
      <w:r w:rsidR="00477BE3">
        <w:rPr>
          <w:rFonts w:ascii="Arial" w:hAnsi="Arial" w:cs="Arial"/>
          <w:sz w:val="24"/>
          <w:szCs w:val="24"/>
          <w:lang w:val="ro-RO"/>
        </w:rPr>
        <w:t>s</w:t>
      </w:r>
      <w:r w:rsidR="00B85F5B" w:rsidRPr="00AF7990">
        <w:rPr>
          <w:rFonts w:ascii="Arial" w:hAnsi="Arial" w:cs="Arial"/>
          <w:sz w:val="24"/>
          <w:szCs w:val="24"/>
          <w:lang w:val="ro-RO"/>
        </w:rPr>
        <w:t>i</w:t>
      </w:r>
      <w:r w:rsidR="006638B7" w:rsidRPr="00AF7990">
        <w:rPr>
          <w:rFonts w:ascii="Arial" w:hAnsi="Arial" w:cs="Arial"/>
          <w:sz w:val="24"/>
          <w:szCs w:val="24"/>
          <w:lang w:val="ro-RO"/>
        </w:rPr>
        <w:t>c</w:t>
      </w:r>
      <w:r w:rsidRPr="00AF7990">
        <w:rPr>
          <w:rFonts w:ascii="Arial" w:hAnsi="Arial" w:cs="Arial"/>
          <w:sz w:val="24"/>
          <w:szCs w:val="24"/>
          <w:lang w:val="ro-RO"/>
        </w:rPr>
        <w:t xml:space="preserve">e de </w:t>
      </w:r>
      <w:r w:rsidR="005C14D7">
        <w:rPr>
          <w:rFonts w:ascii="Arial" w:hAnsi="Arial" w:cs="Arial"/>
          <w:sz w:val="24"/>
          <w:szCs w:val="24"/>
          <w:lang w:val="ro-RO"/>
        </w:rPr>
        <w:t>can</w:t>
      </w:r>
      <w:r w:rsidRPr="00AF7990">
        <w:rPr>
          <w:rFonts w:ascii="Arial" w:hAnsi="Arial" w:cs="Arial"/>
          <w:sz w:val="24"/>
          <w:szCs w:val="24"/>
          <w:lang w:val="ro-RO"/>
        </w:rPr>
        <w:t xml:space="preserve">didaturi, </w:t>
      </w:r>
      <w:r w:rsidR="005C14D7">
        <w:rPr>
          <w:rFonts w:ascii="Arial" w:hAnsi="Arial" w:cs="Arial"/>
          <w:sz w:val="24"/>
          <w:szCs w:val="24"/>
          <w:lang w:val="ro-RO"/>
        </w:rPr>
        <w:t>permițâ</w:t>
      </w:r>
      <w:r w:rsidR="006638B7" w:rsidRPr="00AF7990">
        <w:rPr>
          <w:rFonts w:ascii="Arial" w:hAnsi="Arial" w:cs="Arial"/>
          <w:sz w:val="24"/>
          <w:szCs w:val="24"/>
          <w:lang w:val="ro-RO"/>
        </w:rPr>
        <w:t xml:space="preserve">nd atragerea de </w:t>
      </w:r>
      <w:r w:rsidR="005C14D7">
        <w:rPr>
          <w:rFonts w:ascii="Arial" w:hAnsi="Arial" w:cs="Arial"/>
          <w:sz w:val="24"/>
          <w:szCs w:val="24"/>
          <w:lang w:val="ro-RO"/>
        </w:rPr>
        <w:t>ca</w:t>
      </w:r>
      <w:r w:rsidR="002C3661" w:rsidRPr="00AF7990">
        <w:rPr>
          <w:rFonts w:ascii="Arial" w:hAnsi="Arial" w:cs="Arial"/>
          <w:sz w:val="24"/>
          <w:szCs w:val="24"/>
          <w:lang w:val="ro-RO"/>
        </w:rPr>
        <w:t>ndidați</w:t>
      </w:r>
      <w:r w:rsidR="00477BE3">
        <w:rPr>
          <w:rFonts w:ascii="Arial" w:hAnsi="Arial" w:cs="Arial"/>
          <w:sz w:val="24"/>
          <w:szCs w:val="24"/>
          <w:lang w:val="ro-RO"/>
        </w:rPr>
        <w:t xml:space="preserve"> ț</w:t>
      </w:r>
      <w:r w:rsidR="005C14D7">
        <w:rPr>
          <w:rFonts w:ascii="Arial" w:hAnsi="Arial" w:cs="Arial"/>
          <w:sz w:val="24"/>
          <w:szCs w:val="24"/>
          <w:lang w:val="ro-RO"/>
        </w:rPr>
        <w:t>i</w:t>
      </w:r>
      <w:r w:rsidR="00B85F5B" w:rsidRPr="00AF7990">
        <w:rPr>
          <w:rFonts w:ascii="Arial" w:hAnsi="Arial" w:cs="Arial"/>
          <w:sz w:val="24"/>
          <w:szCs w:val="24"/>
          <w:lang w:val="ro-RO"/>
        </w:rPr>
        <w:t>n</w:t>
      </w:r>
      <w:r w:rsidR="006638B7" w:rsidRPr="00AF7990">
        <w:rPr>
          <w:rFonts w:ascii="Arial" w:hAnsi="Arial" w:cs="Arial"/>
          <w:sz w:val="24"/>
          <w:szCs w:val="24"/>
          <w:lang w:val="ro-RO"/>
        </w:rPr>
        <w:t>t</w:t>
      </w:r>
      <w:r w:rsidR="005C14D7">
        <w:rPr>
          <w:rFonts w:ascii="Arial" w:hAnsi="Arial" w:cs="Arial"/>
          <w:sz w:val="24"/>
          <w:szCs w:val="24"/>
          <w:lang w:val="ro-RO"/>
        </w:rPr>
        <w:t>ă</w:t>
      </w:r>
      <w:r w:rsidR="006638B7" w:rsidRPr="00AF7990">
        <w:rPr>
          <w:rFonts w:ascii="Arial" w:hAnsi="Arial" w:cs="Arial"/>
          <w:sz w:val="24"/>
          <w:szCs w:val="24"/>
          <w:lang w:val="ro-RO"/>
        </w:rPr>
        <w:t xml:space="preserve"> extrem de valoro</w:t>
      </w:r>
      <w:r w:rsidR="00B85F5B" w:rsidRPr="00AF7990">
        <w:rPr>
          <w:rFonts w:ascii="Arial" w:hAnsi="Arial" w:cs="Arial"/>
          <w:sz w:val="24"/>
          <w:szCs w:val="24"/>
          <w:lang w:val="ro-RO"/>
        </w:rPr>
        <w:t>și</w:t>
      </w:r>
      <w:r w:rsidR="00B679C0">
        <w:rPr>
          <w:rFonts w:ascii="Arial" w:hAnsi="Arial" w:cs="Arial"/>
          <w:sz w:val="24"/>
          <w:szCs w:val="24"/>
          <w:lang w:val="ro-RO"/>
        </w:rPr>
        <w:t xml:space="preserve"> </w:t>
      </w:r>
      <w:r w:rsidR="00B85F5B" w:rsidRPr="00AF7990">
        <w:rPr>
          <w:rFonts w:ascii="Arial" w:hAnsi="Arial" w:cs="Arial"/>
          <w:sz w:val="24"/>
          <w:szCs w:val="24"/>
          <w:lang w:val="ro-RO"/>
        </w:rPr>
        <w:t>și</w:t>
      </w:r>
      <w:r w:rsidR="006638B7" w:rsidRPr="00AF7990">
        <w:rPr>
          <w:rFonts w:ascii="Arial" w:hAnsi="Arial" w:cs="Arial"/>
          <w:sz w:val="24"/>
          <w:szCs w:val="24"/>
          <w:lang w:val="ro-RO"/>
        </w:rPr>
        <w:t xml:space="preserve"> de potrivi</w:t>
      </w:r>
      <w:r w:rsidR="005C14D7">
        <w:rPr>
          <w:rFonts w:ascii="Arial" w:hAnsi="Arial" w:cs="Arial"/>
          <w:sz w:val="24"/>
          <w:szCs w:val="24"/>
          <w:lang w:val="ro-RO"/>
        </w:rPr>
        <w:t>ț</w:t>
      </w:r>
      <w:r w:rsidR="006638B7" w:rsidRPr="00AF7990">
        <w:rPr>
          <w:rFonts w:ascii="Arial" w:hAnsi="Arial" w:cs="Arial"/>
          <w:sz w:val="24"/>
          <w:szCs w:val="24"/>
          <w:lang w:val="ro-RO"/>
        </w:rPr>
        <w:t xml:space="preserve">i profilurilor pe </w:t>
      </w:r>
      <w:r w:rsidR="005C14D7">
        <w:rPr>
          <w:rFonts w:ascii="Arial" w:hAnsi="Arial" w:cs="Arial"/>
          <w:sz w:val="24"/>
          <w:szCs w:val="24"/>
          <w:lang w:val="ro-RO"/>
        </w:rPr>
        <w:t>ca</w:t>
      </w:r>
      <w:r w:rsidR="006638B7" w:rsidRPr="00AF7990">
        <w:rPr>
          <w:rFonts w:ascii="Arial" w:hAnsi="Arial" w:cs="Arial"/>
          <w:sz w:val="24"/>
          <w:szCs w:val="24"/>
          <w:lang w:val="ro-RO"/>
        </w:rPr>
        <w:t>re clien</w:t>
      </w:r>
      <w:r w:rsidR="005C14D7">
        <w:rPr>
          <w:rFonts w:ascii="Arial" w:hAnsi="Arial" w:cs="Arial"/>
          <w:sz w:val="24"/>
          <w:szCs w:val="24"/>
          <w:lang w:val="ro-RO"/>
        </w:rPr>
        <w:t>ț</w:t>
      </w:r>
      <w:r w:rsidR="006638B7" w:rsidRPr="00AF7990">
        <w:rPr>
          <w:rFonts w:ascii="Arial" w:hAnsi="Arial" w:cs="Arial"/>
          <w:sz w:val="24"/>
          <w:szCs w:val="24"/>
          <w:lang w:val="ro-RO"/>
        </w:rPr>
        <w:t>ii no</w:t>
      </w:r>
      <w:r w:rsidR="005C14D7">
        <w:rPr>
          <w:rFonts w:ascii="Arial" w:hAnsi="Arial" w:cs="Arial"/>
          <w:sz w:val="24"/>
          <w:szCs w:val="24"/>
          <w:lang w:val="ro-RO"/>
        </w:rPr>
        <w:t>ș</w:t>
      </w:r>
      <w:r w:rsidR="006638B7" w:rsidRPr="00AF7990">
        <w:rPr>
          <w:rFonts w:ascii="Arial" w:hAnsi="Arial" w:cs="Arial"/>
          <w:sz w:val="24"/>
          <w:szCs w:val="24"/>
          <w:lang w:val="ro-RO"/>
        </w:rPr>
        <w:t>tri le</w:t>
      </w:r>
      <w:r w:rsidR="005C14D7">
        <w:rPr>
          <w:rFonts w:ascii="Arial" w:hAnsi="Arial" w:cs="Arial"/>
          <w:sz w:val="24"/>
          <w:szCs w:val="24"/>
          <w:lang w:val="ro-RO"/>
        </w:rPr>
        <w:t xml:space="preserve"> vizează</w:t>
      </w:r>
      <w:r w:rsidR="006638B7" w:rsidRPr="00AF7990">
        <w:rPr>
          <w:rFonts w:ascii="Arial" w:hAnsi="Arial" w:cs="Arial"/>
          <w:sz w:val="24"/>
          <w:szCs w:val="24"/>
          <w:lang w:val="ro-RO"/>
        </w:rPr>
        <w:t>;</w:t>
      </w:r>
    </w:p>
    <w:p w:rsidR="00CB4AE5" w:rsidRPr="00AF7990" w:rsidRDefault="00CB4AE5" w:rsidP="00D1592B">
      <w:pPr>
        <w:pStyle w:val="NoSpacing"/>
        <w:numPr>
          <w:ilvl w:val="0"/>
          <w:numId w:val="4"/>
        </w:numPr>
        <w:spacing w:line="276" w:lineRule="auto"/>
        <w:jc w:val="both"/>
        <w:rPr>
          <w:rFonts w:ascii="Arial" w:hAnsi="Arial" w:cs="Arial"/>
          <w:sz w:val="24"/>
          <w:szCs w:val="24"/>
          <w:lang w:val="ro-RO"/>
        </w:rPr>
      </w:pPr>
      <w:r w:rsidRPr="00AF7990">
        <w:rPr>
          <w:rFonts w:ascii="Arial" w:hAnsi="Arial" w:cs="Arial"/>
          <w:sz w:val="24"/>
          <w:szCs w:val="24"/>
          <w:lang w:val="ro-RO"/>
        </w:rPr>
        <w:t>Coach</w:t>
      </w:r>
      <w:r w:rsidR="005C14D7">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g post plasare - valoare  ad</w:t>
      </w:r>
      <w:r w:rsidR="005C14D7">
        <w:rPr>
          <w:rFonts w:ascii="Arial" w:hAnsi="Arial" w:cs="Arial"/>
          <w:sz w:val="24"/>
          <w:szCs w:val="24"/>
          <w:lang w:val="ro-RO"/>
        </w:rPr>
        <w:t>ă</w:t>
      </w:r>
      <w:r w:rsidRPr="00AF7990">
        <w:rPr>
          <w:rFonts w:ascii="Arial" w:hAnsi="Arial" w:cs="Arial"/>
          <w:sz w:val="24"/>
          <w:szCs w:val="24"/>
          <w:lang w:val="ro-RO"/>
        </w:rPr>
        <w:t>ugat</w:t>
      </w:r>
      <w:r w:rsidR="005C14D7">
        <w:rPr>
          <w:rFonts w:ascii="Arial" w:hAnsi="Arial" w:cs="Arial"/>
          <w:sz w:val="24"/>
          <w:szCs w:val="24"/>
          <w:lang w:val="ro-RO"/>
        </w:rPr>
        <w:t>ă</w:t>
      </w:r>
      <w:r w:rsidRPr="00AF7990">
        <w:rPr>
          <w:rFonts w:ascii="Arial" w:hAnsi="Arial" w:cs="Arial"/>
          <w:sz w:val="24"/>
          <w:szCs w:val="24"/>
          <w:lang w:val="ro-RO"/>
        </w:rPr>
        <w:t xml:space="preserve"> a  acestui  serviciu  este  aceea </w:t>
      </w:r>
      <w:r w:rsidR="005C14D7">
        <w:rPr>
          <w:rFonts w:ascii="Arial" w:hAnsi="Arial" w:cs="Arial"/>
          <w:sz w:val="24"/>
          <w:szCs w:val="24"/>
          <w:lang w:val="ro-RO"/>
        </w:rPr>
        <w:t xml:space="preserve">că </w:t>
      </w:r>
      <w:r w:rsidRPr="00AF7990">
        <w:rPr>
          <w:rFonts w:ascii="Arial" w:hAnsi="Arial" w:cs="Arial"/>
          <w:sz w:val="24"/>
          <w:szCs w:val="24"/>
          <w:lang w:val="ro-RO"/>
        </w:rPr>
        <w:t>v</w:t>
      </w:r>
      <w:r w:rsidR="005C14D7">
        <w:rPr>
          <w:rFonts w:ascii="Arial" w:hAnsi="Arial" w:cs="Arial"/>
          <w:sz w:val="24"/>
          <w:szCs w:val="24"/>
          <w:lang w:val="ro-RO"/>
        </w:rPr>
        <w:t>ă</w:t>
      </w:r>
      <w:r w:rsidRPr="00AF7990">
        <w:rPr>
          <w:rFonts w:ascii="Arial" w:hAnsi="Arial" w:cs="Arial"/>
          <w:sz w:val="24"/>
          <w:szCs w:val="24"/>
          <w:lang w:val="ro-RO"/>
        </w:rPr>
        <w:t xml:space="preserve"> permite s</w:t>
      </w:r>
      <w:r w:rsidR="005C14D7">
        <w:rPr>
          <w:rFonts w:ascii="Arial" w:hAnsi="Arial" w:cs="Arial"/>
          <w:sz w:val="24"/>
          <w:szCs w:val="24"/>
          <w:lang w:val="ro-RO"/>
        </w:rPr>
        <w:t>ăi</w:t>
      </w:r>
      <w:r w:rsidR="00B85F5B" w:rsidRPr="00AF7990">
        <w:rPr>
          <w:rFonts w:ascii="Arial" w:hAnsi="Arial" w:cs="Arial"/>
          <w:sz w:val="24"/>
          <w:szCs w:val="24"/>
          <w:lang w:val="ro-RO"/>
        </w:rPr>
        <w:t>n</w:t>
      </w:r>
      <w:r w:rsidRPr="00AF7990">
        <w:rPr>
          <w:rFonts w:ascii="Arial" w:hAnsi="Arial" w:cs="Arial"/>
          <w:sz w:val="24"/>
          <w:szCs w:val="24"/>
          <w:lang w:val="ro-RO"/>
        </w:rPr>
        <w:t>tegra</w:t>
      </w:r>
      <w:r w:rsidR="005C14D7">
        <w:rPr>
          <w:rFonts w:ascii="Arial" w:hAnsi="Arial" w:cs="Arial"/>
          <w:sz w:val="24"/>
          <w:szCs w:val="24"/>
          <w:lang w:val="ro-RO"/>
        </w:rPr>
        <w:t>ț</w:t>
      </w:r>
      <w:r w:rsidRPr="00AF7990">
        <w:rPr>
          <w:rFonts w:ascii="Arial" w:hAnsi="Arial" w:cs="Arial"/>
          <w:sz w:val="24"/>
          <w:szCs w:val="24"/>
          <w:lang w:val="ro-RO"/>
        </w:rPr>
        <w:t>i eficient angaja</w:t>
      </w:r>
      <w:r w:rsidR="005C14D7">
        <w:rPr>
          <w:rFonts w:ascii="Arial" w:hAnsi="Arial" w:cs="Arial"/>
          <w:sz w:val="24"/>
          <w:szCs w:val="24"/>
          <w:lang w:val="ro-RO"/>
        </w:rPr>
        <w:t>ț</w:t>
      </w:r>
      <w:r w:rsidRPr="00AF7990">
        <w:rPr>
          <w:rFonts w:ascii="Arial" w:hAnsi="Arial" w:cs="Arial"/>
          <w:sz w:val="24"/>
          <w:szCs w:val="24"/>
          <w:lang w:val="ro-RO"/>
        </w:rPr>
        <w:t>i de la nivelul specialist p</w:t>
      </w:r>
      <w:r w:rsidR="005C14D7">
        <w:rPr>
          <w:rFonts w:ascii="Arial" w:hAnsi="Arial" w:cs="Arial"/>
          <w:sz w:val="24"/>
          <w:szCs w:val="24"/>
          <w:lang w:val="ro-RO"/>
        </w:rPr>
        <w:t>â</w:t>
      </w:r>
      <w:r w:rsidRPr="00AF7990">
        <w:rPr>
          <w:rFonts w:ascii="Arial" w:hAnsi="Arial" w:cs="Arial"/>
          <w:sz w:val="24"/>
          <w:szCs w:val="24"/>
          <w:lang w:val="ro-RO"/>
        </w:rPr>
        <w:t>n</w:t>
      </w:r>
      <w:r w:rsidR="005C14D7">
        <w:rPr>
          <w:rFonts w:ascii="Arial" w:hAnsi="Arial" w:cs="Arial"/>
          <w:sz w:val="24"/>
          <w:szCs w:val="24"/>
          <w:lang w:val="ro-RO"/>
        </w:rPr>
        <w:t>ă</w:t>
      </w:r>
      <w:r w:rsidRPr="00AF7990">
        <w:rPr>
          <w:rFonts w:ascii="Arial" w:hAnsi="Arial" w:cs="Arial"/>
          <w:sz w:val="24"/>
          <w:szCs w:val="24"/>
          <w:lang w:val="ro-RO"/>
        </w:rPr>
        <w:t xml:space="preserve"> la top executive </w:t>
      </w:r>
      <w:r w:rsidR="00B85F5B" w:rsidRPr="00AF7990">
        <w:rPr>
          <w:rFonts w:ascii="Arial" w:hAnsi="Arial" w:cs="Arial"/>
          <w:sz w:val="24"/>
          <w:szCs w:val="24"/>
          <w:lang w:val="ro-RO"/>
        </w:rPr>
        <w:t>în</w:t>
      </w:r>
      <w:r w:rsidR="005C14D7">
        <w:rPr>
          <w:rFonts w:ascii="Arial" w:hAnsi="Arial" w:cs="Arial"/>
          <w:sz w:val="24"/>
          <w:szCs w:val="24"/>
          <w:lang w:val="ro-RO"/>
        </w:rPr>
        <w:t>ca</w:t>
      </w:r>
      <w:r w:rsidRPr="00AF7990">
        <w:rPr>
          <w:rFonts w:ascii="Arial" w:hAnsi="Arial" w:cs="Arial"/>
          <w:sz w:val="24"/>
          <w:szCs w:val="24"/>
          <w:lang w:val="ro-RO"/>
        </w:rPr>
        <w:t>drul companiei ce prov</w:t>
      </w:r>
      <w:r w:rsidR="005C14D7">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 xml:space="preserve"> d</w:t>
      </w:r>
      <w:r w:rsidR="005C14D7">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 xml:space="preserve"> medii de lucru total diferite. Astfel, ei pot contribui mult mai repede la succesul companiei dumneavoastr</w:t>
      </w:r>
      <w:r w:rsidR="005C14D7">
        <w:rPr>
          <w:rFonts w:ascii="Arial" w:hAnsi="Arial" w:cs="Arial"/>
          <w:sz w:val="24"/>
          <w:szCs w:val="24"/>
          <w:lang w:val="ro-RO"/>
        </w:rPr>
        <w:t>ă</w:t>
      </w:r>
      <w:r w:rsidR="00623DC9" w:rsidRPr="003E345F">
        <w:rPr>
          <w:rFonts w:ascii="Arial" w:hAnsi="Arial" w:cs="Arial"/>
          <w:sz w:val="24"/>
          <w:szCs w:val="24"/>
          <w:lang w:val="it-IT"/>
        </w:rPr>
        <w:t>;</w:t>
      </w:r>
    </w:p>
    <w:p w:rsidR="00CB4AE5" w:rsidRPr="00AF7990" w:rsidRDefault="00CB4AE5" w:rsidP="00D1592B">
      <w:pPr>
        <w:pStyle w:val="NoSpacing"/>
        <w:numPr>
          <w:ilvl w:val="0"/>
          <w:numId w:val="4"/>
        </w:numPr>
        <w:spacing w:line="276" w:lineRule="auto"/>
        <w:jc w:val="both"/>
        <w:rPr>
          <w:rFonts w:ascii="Arial" w:hAnsi="Arial" w:cs="Arial"/>
          <w:sz w:val="24"/>
          <w:szCs w:val="24"/>
          <w:lang w:val="ro-RO"/>
        </w:rPr>
      </w:pPr>
      <w:r w:rsidRPr="00AF7990">
        <w:rPr>
          <w:rFonts w:ascii="Arial" w:hAnsi="Arial" w:cs="Arial"/>
          <w:sz w:val="24"/>
          <w:szCs w:val="24"/>
          <w:lang w:val="ro-RO"/>
        </w:rPr>
        <w:t>Analiza de pia</w:t>
      </w:r>
      <w:r w:rsidR="005C14D7">
        <w:rPr>
          <w:rFonts w:ascii="Arial" w:hAnsi="Arial" w:cs="Arial"/>
          <w:sz w:val="24"/>
          <w:szCs w:val="24"/>
          <w:lang w:val="ro-RO"/>
        </w:rPr>
        <w:t>ță</w:t>
      </w:r>
      <w:r w:rsidR="00B679C0">
        <w:rPr>
          <w:rFonts w:ascii="Arial" w:hAnsi="Arial" w:cs="Arial"/>
          <w:sz w:val="24"/>
          <w:szCs w:val="24"/>
          <w:lang w:val="ro-RO"/>
        </w:rPr>
        <w:t xml:space="preserve"> </w:t>
      </w:r>
      <w:r w:rsidR="00B85F5B" w:rsidRPr="00AF7990">
        <w:rPr>
          <w:rFonts w:ascii="Arial" w:hAnsi="Arial" w:cs="Arial"/>
          <w:sz w:val="24"/>
          <w:szCs w:val="24"/>
          <w:lang w:val="ro-RO"/>
        </w:rPr>
        <w:t>și</w:t>
      </w:r>
      <w:r w:rsidR="00B679C0">
        <w:rPr>
          <w:rFonts w:ascii="Arial" w:hAnsi="Arial" w:cs="Arial"/>
          <w:sz w:val="24"/>
          <w:szCs w:val="24"/>
          <w:lang w:val="ro-RO"/>
        </w:rPr>
        <w:t xml:space="preserve"> </w:t>
      </w:r>
      <w:r w:rsidR="005C14D7">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forma</w:t>
      </w:r>
      <w:r w:rsidR="005C14D7">
        <w:rPr>
          <w:rFonts w:ascii="Arial" w:hAnsi="Arial" w:cs="Arial"/>
          <w:sz w:val="24"/>
          <w:szCs w:val="24"/>
          <w:lang w:val="ro-RO"/>
        </w:rPr>
        <w:t>ț</w:t>
      </w:r>
      <w:r w:rsidRPr="00AF7990">
        <w:rPr>
          <w:rFonts w:ascii="Arial" w:hAnsi="Arial" w:cs="Arial"/>
          <w:sz w:val="24"/>
          <w:szCs w:val="24"/>
          <w:lang w:val="ro-RO"/>
        </w:rPr>
        <w:t>ii despre competi</w:t>
      </w:r>
      <w:r w:rsidR="005C14D7">
        <w:rPr>
          <w:rFonts w:ascii="Arial" w:hAnsi="Arial" w:cs="Arial"/>
          <w:sz w:val="24"/>
          <w:szCs w:val="24"/>
          <w:lang w:val="ro-RO"/>
        </w:rPr>
        <w:t>ț</w:t>
      </w:r>
      <w:r w:rsidRPr="00AF7990">
        <w:rPr>
          <w:rFonts w:ascii="Arial" w:hAnsi="Arial" w:cs="Arial"/>
          <w:sz w:val="24"/>
          <w:szCs w:val="24"/>
          <w:lang w:val="ro-RO"/>
        </w:rPr>
        <w:t>ie</w:t>
      </w:r>
      <w:r w:rsidR="006638B7" w:rsidRPr="00AF7990">
        <w:rPr>
          <w:rFonts w:ascii="Arial" w:hAnsi="Arial" w:cs="Arial"/>
          <w:sz w:val="24"/>
          <w:szCs w:val="24"/>
          <w:lang w:val="ro-RO"/>
        </w:rPr>
        <w:t xml:space="preserve"> sau structuri </w:t>
      </w:r>
      <w:r w:rsidR="005C14D7">
        <w:rPr>
          <w:rFonts w:ascii="Arial" w:hAnsi="Arial" w:cs="Arial"/>
          <w:sz w:val="24"/>
          <w:szCs w:val="24"/>
          <w:lang w:val="ro-RO"/>
        </w:rPr>
        <w:t>s</w:t>
      </w:r>
      <w:r w:rsidR="00B85F5B" w:rsidRPr="00AF7990">
        <w:rPr>
          <w:rFonts w:ascii="Arial" w:hAnsi="Arial" w:cs="Arial"/>
          <w:sz w:val="24"/>
          <w:szCs w:val="24"/>
          <w:lang w:val="ro-RO"/>
        </w:rPr>
        <w:t>i</w:t>
      </w:r>
      <w:r w:rsidR="006638B7" w:rsidRPr="00AF7990">
        <w:rPr>
          <w:rFonts w:ascii="Arial" w:hAnsi="Arial" w:cs="Arial"/>
          <w:sz w:val="24"/>
          <w:szCs w:val="24"/>
          <w:lang w:val="ro-RO"/>
        </w:rPr>
        <w:t>milare – s</w:t>
      </w:r>
      <w:r w:rsidRPr="00AF7990">
        <w:rPr>
          <w:rFonts w:ascii="Arial" w:hAnsi="Arial" w:cs="Arial"/>
          <w:sz w:val="24"/>
          <w:szCs w:val="24"/>
          <w:lang w:val="ro-RO"/>
        </w:rPr>
        <w:t xml:space="preserve">tudii de salarii, </w:t>
      </w:r>
      <w:r w:rsidR="006638B7" w:rsidRPr="00AF7990">
        <w:rPr>
          <w:rFonts w:ascii="Arial" w:hAnsi="Arial" w:cs="Arial"/>
          <w:sz w:val="24"/>
          <w:szCs w:val="24"/>
          <w:lang w:val="ro-RO"/>
        </w:rPr>
        <w:t>benchmark</w:t>
      </w:r>
      <w:r w:rsidR="005C14D7">
        <w:rPr>
          <w:rFonts w:ascii="Arial" w:hAnsi="Arial" w:cs="Arial"/>
          <w:sz w:val="24"/>
          <w:szCs w:val="24"/>
          <w:lang w:val="ro-RO"/>
        </w:rPr>
        <w:t>i</w:t>
      </w:r>
      <w:r w:rsidR="00B85F5B" w:rsidRPr="00AF7990">
        <w:rPr>
          <w:rFonts w:ascii="Arial" w:hAnsi="Arial" w:cs="Arial"/>
          <w:sz w:val="24"/>
          <w:szCs w:val="24"/>
          <w:lang w:val="ro-RO"/>
        </w:rPr>
        <w:t>n</w:t>
      </w:r>
      <w:r w:rsidR="006638B7" w:rsidRPr="00AF7990">
        <w:rPr>
          <w:rFonts w:ascii="Arial" w:hAnsi="Arial" w:cs="Arial"/>
          <w:sz w:val="24"/>
          <w:szCs w:val="24"/>
          <w:lang w:val="ro-RO"/>
        </w:rPr>
        <w:t xml:space="preserve">g al </w:t>
      </w:r>
      <w:r w:rsidR="005C14D7">
        <w:rPr>
          <w:rFonts w:ascii="Arial" w:hAnsi="Arial" w:cs="Arial"/>
          <w:sz w:val="24"/>
          <w:szCs w:val="24"/>
          <w:lang w:val="ro-RO"/>
        </w:rPr>
        <w:t>s</w:t>
      </w:r>
      <w:r w:rsidR="00B85F5B" w:rsidRPr="00AF7990">
        <w:rPr>
          <w:rFonts w:ascii="Arial" w:hAnsi="Arial" w:cs="Arial"/>
          <w:sz w:val="24"/>
          <w:szCs w:val="24"/>
          <w:lang w:val="ro-RO"/>
        </w:rPr>
        <w:t>i</w:t>
      </w:r>
      <w:r w:rsidR="006638B7" w:rsidRPr="00AF7990">
        <w:rPr>
          <w:rFonts w:ascii="Arial" w:hAnsi="Arial" w:cs="Arial"/>
          <w:sz w:val="24"/>
          <w:szCs w:val="24"/>
          <w:lang w:val="ro-RO"/>
        </w:rPr>
        <w:t xml:space="preserve">stemelor de remunerare ce </w:t>
      </w:r>
      <w:r w:rsidR="005C14D7">
        <w:rPr>
          <w:rFonts w:ascii="Arial" w:hAnsi="Arial" w:cs="Arial"/>
          <w:sz w:val="24"/>
          <w:szCs w:val="24"/>
          <w:lang w:val="ro-RO"/>
        </w:rPr>
        <w:t>i</w:t>
      </w:r>
      <w:r w:rsidR="00B85F5B" w:rsidRPr="00AF7990">
        <w:rPr>
          <w:rFonts w:ascii="Arial" w:hAnsi="Arial" w:cs="Arial"/>
          <w:sz w:val="24"/>
          <w:szCs w:val="24"/>
          <w:lang w:val="ro-RO"/>
        </w:rPr>
        <w:t>n</w:t>
      </w:r>
      <w:r w:rsidR="006638B7" w:rsidRPr="00AF7990">
        <w:rPr>
          <w:rFonts w:ascii="Arial" w:hAnsi="Arial" w:cs="Arial"/>
          <w:sz w:val="24"/>
          <w:szCs w:val="24"/>
          <w:lang w:val="ro-RO"/>
        </w:rPr>
        <w:t xml:space="preserve">clud </w:t>
      </w:r>
      <w:r w:rsidR="00B85F5B" w:rsidRPr="00AF7990">
        <w:rPr>
          <w:rFonts w:ascii="Arial" w:hAnsi="Arial" w:cs="Arial"/>
          <w:sz w:val="24"/>
          <w:szCs w:val="24"/>
          <w:lang w:val="ro-RO"/>
        </w:rPr>
        <w:t>și</w:t>
      </w:r>
      <w:r w:rsidR="006638B7" w:rsidRPr="00AF7990">
        <w:rPr>
          <w:rFonts w:ascii="Arial" w:hAnsi="Arial" w:cs="Arial"/>
          <w:sz w:val="24"/>
          <w:szCs w:val="24"/>
          <w:lang w:val="ro-RO"/>
        </w:rPr>
        <w:t xml:space="preserve"> componenta variabil</w:t>
      </w:r>
      <w:r w:rsidR="005C14D7">
        <w:rPr>
          <w:rFonts w:ascii="Arial" w:hAnsi="Arial" w:cs="Arial"/>
          <w:sz w:val="24"/>
          <w:szCs w:val="24"/>
          <w:lang w:val="ro-RO"/>
        </w:rPr>
        <w:t>ă a remuneraț</w:t>
      </w:r>
      <w:r w:rsidR="006638B7" w:rsidRPr="00AF7990">
        <w:rPr>
          <w:rFonts w:ascii="Arial" w:hAnsi="Arial" w:cs="Arial"/>
          <w:sz w:val="24"/>
          <w:szCs w:val="24"/>
          <w:lang w:val="ro-RO"/>
        </w:rPr>
        <w:t>iei</w:t>
      </w:r>
      <w:r w:rsidRPr="00AF7990">
        <w:rPr>
          <w:rFonts w:ascii="Arial" w:hAnsi="Arial" w:cs="Arial"/>
          <w:sz w:val="24"/>
          <w:szCs w:val="24"/>
          <w:lang w:val="ro-RO"/>
        </w:rPr>
        <w:t xml:space="preserve">, </w:t>
      </w:r>
      <w:r w:rsidR="00623DC9">
        <w:rPr>
          <w:rFonts w:ascii="Arial" w:hAnsi="Arial" w:cs="Arial"/>
          <w:sz w:val="24"/>
          <w:szCs w:val="24"/>
          <w:lang w:val="ro-RO"/>
        </w:rPr>
        <w:t xml:space="preserve">audit </w:t>
      </w:r>
      <w:r w:rsidRPr="00AF7990">
        <w:rPr>
          <w:rFonts w:ascii="Arial" w:hAnsi="Arial" w:cs="Arial"/>
          <w:sz w:val="24"/>
          <w:szCs w:val="24"/>
          <w:lang w:val="ro-RO"/>
        </w:rPr>
        <w:t>organiza</w:t>
      </w:r>
      <w:r w:rsidR="005C14D7">
        <w:rPr>
          <w:rFonts w:ascii="Arial" w:hAnsi="Arial" w:cs="Arial"/>
          <w:sz w:val="24"/>
          <w:szCs w:val="24"/>
          <w:lang w:val="ro-RO"/>
        </w:rPr>
        <w:t>ț</w:t>
      </w:r>
      <w:r w:rsidR="006638B7" w:rsidRPr="00AF7990">
        <w:rPr>
          <w:rFonts w:ascii="Arial" w:hAnsi="Arial" w:cs="Arial"/>
          <w:sz w:val="24"/>
          <w:szCs w:val="24"/>
          <w:lang w:val="ro-RO"/>
        </w:rPr>
        <w:t>ional</w:t>
      </w:r>
      <w:r w:rsidRPr="00AF7990">
        <w:rPr>
          <w:rFonts w:ascii="Arial" w:hAnsi="Arial" w:cs="Arial"/>
          <w:sz w:val="24"/>
          <w:szCs w:val="24"/>
          <w:lang w:val="ro-RO"/>
        </w:rPr>
        <w:t>, studii cu privire la practicile de excelen</w:t>
      </w:r>
      <w:r w:rsidR="005C14D7">
        <w:rPr>
          <w:rFonts w:ascii="Arial" w:hAnsi="Arial" w:cs="Arial"/>
          <w:sz w:val="24"/>
          <w:szCs w:val="24"/>
          <w:lang w:val="ro-RO"/>
        </w:rPr>
        <w:t>ță</w:t>
      </w:r>
      <w:r w:rsidRPr="00AF7990">
        <w:rPr>
          <w:rFonts w:ascii="Arial" w:hAnsi="Arial" w:cs="Arial"/>
          <w:sz w:val="24"/>
          <w:szCs w:val="24"/>
          <w:lang w:val="ro-RO"/>
        </w:rPr>
        <w:t xml:space="preserve"> d</w:t>
      </w:r>
      <w:r w:rsidR="003A4816">
        <w:rPr>
          <w:rFonts w:ascii="Arial" w:hAnsi="Arial" w:cs="Arial"/>
          <w:sz w:val="24"/>
          <w:szCs w:val="24"/>
          <w:lang w:val="ro-RO"/>
        </w:rPr>
        <w:t>i</w:t>
      </w:r>
      <w:r w:rsidR="00B85F5B" w:rsidRPr="00AF7990">
        <w:rPr>
          <w:rFonts w:ascii="Arial" w:hAnsi="Arial" w:cs="Arial"/>
          <w:sz w:val="24"/>
          <w:szCs w:val="24"/>
          <w:lang w:val="ro-RO"/>
        </w:rPr>
        <w:t>n</w:t>
      </w:r>
      <w:r w:rsidR="000B4571">
        <w:rPr>
          <w:rFonts w:ascii="Arial" w:hAnsi="Arial" w:cs="Arial"/>
          <w:sz w:val="24"/>
          <w:szCs w:val="24"/>
          <w:lang w:val="ro-RO"/>
        </w:rPr>
        <w:t xml:space="preserve"> domenii variate </w:t>
      </w:r>
      <w:r w:rsidRPr="00AF7990">
        <w:rPr>
          <w:rFonts w:ascii="Arial" w:hAnsi="Arial" w:cs="Arial"/>
          <w:sz w:val="24"/>
          <w:szCs w:val="24"/>
          <w:lang w:val="ro-RO"/>
        </w:rPr>
        <w:t>etc.</w:t>
      </w:r>
      <w:r w:rsidR="000B4571">
        <w:rPr>
          <w:rFonts w:ascii="Arial" w:hAnsi="Arial" w:cs="Arial"/>
          <w:sz w:val="24"/>
          <w:szCs w:val="24"/>
          <w:lang w:val="ro-RO"/>
        </w:rPr>
        <w:t>;</w:t>
      </w:r>
    </w:p>
    <w:p w:rsidR="004C61A3" w:rsidRPr="00AF7990" w:rsidRDefault="00CB4AE5" w:rsidP="00D1592B">
      <w:pPr>
        <w:pStyle w:val="NoSpacing"/>
        <w:numPr>
          <w:ilvl w:val="0"/>
          <w:numId w:val="4"/>
        </w:numPr>
        <w:spacing w:line="276" w:lineRule="auto"/>
        <w:jc w:val="both"/>
        <w:rPr>
          <w:rFonts w:ascii="Arial" w:hAnsi="Arial" w:cs="Arial"/>
          <w:sz w:val="24"/>
          <w:szCs w:val="24"/>
          <w:lang w:val="ro-RO"/>
        </w:rPr>
      </w:pPr>
      <w:r w:rsidRPr="00AF7990">
        <w:rPr>
          <w:rFonts w:ascii="Arial" w:hAnsi="Arial" w:cs="Arial"/>
          <w:sz w:val="24"/>
          <w:szCs w:val="24"/>
          <w:lang w:val="ro-RO"/>
        </w:rPr>
        <w:t>Acces complet la pia</w:t>
      </w:r>
      <w:r w:rsidR="005C14D7">
        <w:rPr>
          <w:rFonts w:ascii="Arial" w:hAnsi="Arial" w:cs="Arial"/>
          <w:sz w:val="24"/>
          <w:szCs w:val="24"/>
          <w:lang w:val="ro-RO"/>
        </w:rPr>
        <w:t>ț</w:t>
      </w:r>
      <w:r w:rsidRPr="00AF7990">
        <w:rPr>
          <w:rFonts w:ascii="Arial" w:hAnsi="Arial" w:cs="Arial"/>
          <w:sz w:val="24"/>
          <w:szCs w:val="24"/>
          <w:lang w:val="ro-RO"/>
        </w:rPr>
        <w:t>a for</w:t>
      </w:r>
      <w:r w:rsidR="005C14D7">
        <w:rPr>
          <w:rFonts w:ascii="Arial" w:hAnsi="Arial" w:cs="Arial"/>
          <w:sz w:val="24"/>
          <w:szCs w:val="24"/>
          <w:lang w:val="ro-RO"/>
        </w:rPr>
        <w:t>ț</w:t>
      </w:r>
      <w:r w:rsidRPr="00AF7990">
        <w:rPr>
          <w:rFonts w:ascii="Arial" w:hAnsi="Arial" w:cs="Arial"/>
          <w:sz w:val="24"/>
          <w:szCs w:val="24"/>
          <w:lang w:val="ro-RO"/>
        </w:rPr>
        <w:t>ei de  mun</w:t>
      </w:r>
      <w:r w:rsidR="005C14D7">
        <w:rPr>
          <w:rFonts w:ascii="Arial" w:hAnsi="Arial" w:cs="Arial"/>
          <w:sz w:val="24"/>
          <w:szCs w:val="24"/>
          <w:lang w:val="ro-RO"/>
        </w:rPr>
        <w:t>că</w:t>
      </w:r>
      <w:r w:rsidRPr="00AF7990">
        <w:rPr>
          <w:rFonts w:ascii="Arial" w:hAnsi="Arial" w:cs="Arial"/>
          <w:sz w:val="24"/>
          <w:szCs w:val="24"/>
          <w:lang w:val="ro-RO"/>
        </w:rPr>
        <w:t xml:space="preserve"> - procesul de recrutare pe </w:t>
      </w:r>
      <w:r w:rsidR="005C14D7">
        <w:rPr>
          <w:rFonts w:ascii="Arial" w:hAnsi="Arial" w:cs="Arial"/>
          <w:sz w:val="24"/>
          <w:szCs w:val="24"/>
          <w:lang w:val="ro-RO"/>
        </w:rPr>
        <w:t>ca</w:t>
      </w:r>
      <w:r w:rsidRPr="00AF7990">
        <w:rPr>
          <w:rFonts w:ascii="Arial" w:hAnsi="Arial" w:cs="Arial"/>
          <w:sz w:val="24"/>
          <w:szCs w:val="24"/>
          <w:lang w:val="ro-RO"/>
        </w:rPr>
        <w:t xml:space="preserve">re </w:t>
      </w:r>
      <w:r w:rsidR="005C14D7">
        <w:rPr>
          <w:rFonts w:ascii="Arial" w:hAnsi="Arial" w:cs="Arial"/>
          <w:sz w:val="24"/>
          <w:szCs w:val="24"/>
          <w:lang w:val="ro-RO"/>
        </w:rPr>
        <w:t>î</w:t>
      </w:r>
      <w:r w:rsidRPr="00AF7990">
        <w:rPr>
          <w:rFonts w:ascii="Arial" w:hAnsi="Arial" w:cs="Arial"/>
          <w:sz w:val="24"/>
          <w:szCs w:val="24"/>
          <w:lang w:val="ro-RO"/>
        </w:rPr>
        <w:t>l implement</w:t>
      </w:r>
      <w:r w:rsidR="005C14D7">
        <w:rPr>
          <w:rFonts w:ascii="Arial" w:hAnsi="Arial" w:cs="Arial"/>
          <w:sz w:val="24"/>
          <w:szCs w:val="24"/>
          <w:lang w:val="ro-RO"/>
        </w:rPr>
        <w:t>ă</w:t>
      </w:r>
      <w:r w:rsidRPr="00AF7990">
        <w:rPr>
          <w:rFonts w:ascii="Arial" w:hAnsi="Arial" w:cs="Arial"/>
          <w:sz w:val="24"/>
          <w:szCs w:val="24"/>
          <w:lang w:val="ro-RO"/>
        </w:rPr>
        <w:t>m v</w:t>
      </w:r>
      <w:r w:rsidR="005C14D7">
        <w:rPr>
          <w:rFonts w:ascii="Arial" w:hAnsi="Arial" w:cs="Arial"/>
          <w:sz w:val="24"/>
          <w:szCs w:val="24"/>
          <w:lang w:val="ro-RO"/>
        </w:rPr>
        <w:t>ă</w:t>
      </w:r>
      <w:r w:rsidRPr="00AF7990">
        <w:rPr>
          <w:rFonts w:ascii="Arial" w:hAnsi="Arial" w:cs="Arial"/>
          <w:sz w:val="24"/>
          <w:szCs w:val="24"/>
          <w:lang w:val="ro-RO"/>
        </w:rPr>
        <w:t xml:space="preserve"> permite s</w:t>
      </w:r>
      <w:r w:rsidR="005C14D7">
        <w:rPr>
          <w:rFonts w:ascii="Arial" w:hAnsi="Arial" w:cs="Arial"/>
          <w:sz w:val="24"/>
          <w:szCs w:val="24"/>
          <w:lang w:val="ro-RO"/>
        </w:rPr>
        <w:t>ăți</w:t>
      </w:r>
      <w:r w:rsidR="00B85F5B" w:rsidRPr="00AF7990">
        <w:rPr>
          <w:rFonts w:ascii="Arial" w:hAnsi="Arial" w:cs="Arial"/>
          <w:sz w:val="24"/>
          <w:szCs w:val="24"/>
          <w:lang w:val="ro-RO"/>
        </w:rPr>
        <w:t>n</w:t>
      </w:r>
      <w:r w:rsidRPr="00AF7990">
        <w:rPr>
          <w:rFonts w:ascii="Arial" w:hAnsi="Arial" w:cs="Arial"/>
          <w:sz w:val="24"/>
          <w:szCs w:val="24"/>
          <w:lang w:val="ro-RO"/>
        </w:rPr>
        <w:t>ti</w:t>
      </w:r>
      <w:r w:rsidR="005C14D7">
        <w:rPr>
          <w:rFonts w:ascii="Arial" w:hAnsi="Arial" w:cs="Arial"/>
          <w:sz w:val="24"/>
          <w:szCs w:val="24"/>
          <w:lang w:val="ro-RO"/>
        </w:rPr>
        <w:t>ț</w:t>
      </w:r>
      <w:r w:rsidRPr="00AF7990">
        <w:rPr>
          <w:rFonts w:ascii="Arial" w:hAnsi="Arial" w:cs="Arial"/>
          <w:sz w:val="24"/>
          <w:szCs w:val="24"/>
          <w:lang w:val="ro-RO"/>
        </w:rPr>
        <w:t>i o baz</w:t>
      </w:r>
      <w:r w:rsidR="005C14D7">
        <w:rPr>
          <w:rFonts w:ascii="Arial" w:hAnsi="Arial" w:cs="Arial"/>
          <w:sz w:val="24"/>
          <w:szCs w:val="24"/>
          <w:lang w:val="ro-RO"/>
        </w:rPr>
        <w:t>ă</w:t>
      </w:r>
      <w:r w:rsidRPr="00AF7990">
        <w:rPr>
          <w:rFonts w:ascii="Arial" w:hAnsi="Arial" w:cs="Arial"/>
          <w:sz w:val="24"/>
          <w:szCs w:val="24"/>
          <w:lang w:val="ro-RO"/>
        </w:rPr>
        <w:t xml:space="preserve"> de </w:t>
      </w:r>
      <w:r w:rsidR="005C14D7">
        <w:rPr>
          <w:rFonts w:ascii="Arial" w:hAnsi="Arial" w:cs="Arial"/>
          <w:sz w:val="24"/>
          <w:szCs w:val="24"/>
          <w:lang w:val="ro-RO"/>
        </w:rPr>
        <w:t>ca</w:t>
      </w:r>
      <w:r w:rsidR="002C3661" w:rsidRPr="00AF7990">
        <w:rPr>
          <w:rFonts w:ascii="Arial" w:hAnsi="Arial" w:cs="Arial"/>
          <w:sz w:val="24"/>
          <w:szCs w:val="24"/>
          <w:lang w:val="ro-RO"/>
        </w:rPr>
        <w:t>ndidați</w:t>
      </w:r>
      <w:r w:rsidRPr="00AF7990">
        <w:rPr>
          <w:rFonts w:ascii="Arial" w:hAnsi="Arial" w:cs="Arial"/>
          <w:sz w:val="24"/>
          <w:szCs w:val="24"/>
          <w:lang w:val="ro-RO"/>
        </w:rPr>
        <w:t xml:space="preserve"> extrem de cupr</w:t>
      </w:r>
      <w:r w:rsidR="005C14D7">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z</w:t>
      </w:r>
      <w:r w:rsidR="005C14D7">
        <w:rPr>
          <w:rFonts w:ascii="Arial" w:hAnsi="Arial" w:cs="Arial"/>
          <w:sz w:val="24"/>
          <w:szCs w:val="24"/>
          <w:lang w:val="ro-RO"/>
        </w:rPr>
        <w:t>ă</w:t>
      </w:r>
      <w:r w:rsidRPr="00AF7990">
        <w:rPr>
          <w:rFonts w:ascii="Arial" w:hAnsi="Arial" w:cs="Arial"/>
          <w:sz w:val="24"/>
          <w:szCs w:val="24"/>
          <w:lang w:val="ro-RO"/>
        </w:rPr>
        <w:t xml:space="preserve">toare. Este </w:t>
      </w:r>
      <w:r w:rsidR="005C14D7">
        <w:rPr>
          <w:rFonts w:ascii="Arial" w:hAnsi="Arial" w:cs="Arial"/>
          <w:sz w:val="24"/>
          <w:szCs w:val="24"/>
          <w:lang w:val="ro-RO"/>
        </w:rPr>
        <w:t>ș</w:t>
      </w:r>
      <w:r w:rsidRPr="00AF7990">
        <w:rPr>
          <w:rFonts w:ascii="Arial" w:hAnsi="Arial" w:cs="Arial"/>
          <w:sz w:val="24"/>
          <w:szCs w:val="24"/>
          <w:lang w:val="ro-RO"/>
        </w:rPr>
        <w:t xml:space="preserve">tiut faptul </w:t>
      </w:r>
      <w:r w:rsidR="005C14D7">
        <w:rPr>
          <w:rFonts w:ascii="Arial" w:hAnsi="Arial" w:cs="Arial"/>
          <w:sz w:val="24"/>
          <w:szCs w:val="24"/>
          <w:lang w:val="ro-RO"/>
        </w:rPr>
        <w:t>că</w:t>
      </w:r>
      <w:r w:rsidR="00B679C0">
        <w:rPr>
          <w:rFonts w:ascii="Arial" w:hAnsi="Arial" w:cs="Arial"/>
          <w:sz w:val="24"/>
          <w:szCs w:val="24"/>
          <w:lang w:val="ro-RO"/>
        </w:rPr>
        <w:t xml:space="preserve"> </w:t>
      </w:r>
      <w:r w:rsidR="00B85F5B" w:rsidRPr="00AF7990">
        <w:rPr>
          <w:rFonts w:ascii="Arial" w:hAnsi="Arial" w:cs="Arial"/>
          <w:sz w:val="24"/>
          <w:szCs w:val="24"/>
          <w:lang w:val="ro-RO"/>
        </w:rPr>
        <w:t>în</w:t>
      </w:r>
      <w:r w:rsidRPr="00AF7990">
        <w:rPr>
          <w:rFonts w:ascii="Arial" w:hAnsi="Arial" w:cs="Arial"/>
          <w:sz w:val="24"/>
          <w:szCs w:val="24"/>
          <w:lang w:val="ro-RO"/>
        </w:rPr>
        <w:t>cep</w:t>
      </w:r>
      <w:r w:rsidR="005C14D7">
        <w:rPr>
          <w:rFonts w:ascii="Arial" w:hAnsi="Arial" w:cs="Arial"/>
          <w:sz w:val="24"/>
          <w:szCs w:val="24"/>
          <w:lang w:val="ro-RO"/>
        </w:rPr>
        <w:t>â</w:t>
      </w:r>
      <w:r w:rsidRPr="00AF7990">
        <w:rPr>
          <w:rFonts w:ascii="Arial" w:hAnsi="Arial" w:cs="Arial"/>
          <w:sz w:val="24"/>
          <w:szCs w:val="24"/>
          <w:lang w:val="ro-RO"/>
        </w:rPr>
        <w:t xml:space="preserve">nd de la </w:t>
      </w:r>
      <w:r w:rsidR="007B395F">
        <w:rPr>
          <w:rFonts w:ascii="Arial" w:hAnsi="Arial" w:cs="Arial"/>
          <w:sz w:val="24"/>
          <w:szCs w:val="24"/>
          <w:lang w:val="ro-RO"/>
        </w:rPr>
        <w:t>posturile</w:t>
      </w:r>
      <w:r w:rsidRPr="00AF7990">
        <w:rPr>
          <w:rFonts w:ascii="Arial" w:hAnsi="Arial" w:cs="Arial"/>
          <w:sz w:val="24"/>
          <w:szCs w:val="24"/>
          <w:lang w:val="ro-RO"/>
        </w:rPr>
        <w:t xml:space="preserve"> de nivel executiv </w:t>
      </w:r>
      <w:r w:rsidR="00B85F5B" w:rsidRPr="00AF7990">
        <w:rPr>
          <w:rFonts w:ascii="Arial" w:hAnsi="Arial" w:cs="Arial"/>
          <w:sz w:val="24"/>
          <w:szCs w:val="24"/>
          <w:lang w:val="ro-RO"/>
        </w:rPr>
        <w:t>și</w:t>
      </w:r>
      <w:r w:rsidRPr="00AF7990">
        <w:rPr>
          <w:rFonts w:ascii="Arial" w:hAnsi="Arial" w:cs="Arial"/>
          <w:sz w:val="24"/>
          <w:szCs w:val="24"/>
          <w:lang w:val="ro-RO"/>
        </w:rPr>
        <w:t xml:space="preserve"> p</w:t>
      </w:r>
      <w:r w:rsidR="005C14D7">
        <w:rPr>
          <w:rFonts w:ascii="Arial" w:hAnsi="Arial" w:cs="Arial"/>
          <w:sz w:val="24"/>
          <w:szCs w:val="24"/>
          <w:lang w:val="ro-RO"/>
        </w:rPr>
        <w:t>â</w:t>
      </w:r>
      <w:r w:rsidRPr="00AF7990">
        <w:rPr>
          <w:rFonts w:ascii="Arial" w:hAnsi="Arial" w:cs="Arial"/>
          <w:sz w:val="24"/>
          <w:szCs w:val="24"/>
          <w:lang w:val="ro-RO"/>
        </w:rPr>
        <w:t>n</w:t>
      </w:r>
      <w:r w:rsidR="005C14D7">
        <w:rPr>
          <w:rFonts w:ascii="Arial" w:hAnsi="Arial" w:cs="Arial"/>
          <w:sz w:val="24"/>
          <w:szCs w:val="24"/>
          <w:lang w:val="ro-RO"/>
        </w:rPr>
        <w:t>ă</w:t>
      </w:r>
      <w:r w:rsidRPr="00AF7990">
        <w:rPr>
          <w:rFonts w:ascii="Arial" w:hAnsi="Arial" w:cs="Arial"/>
          <w:sz w:val="24"/>
          <w:szCs w:val="24"/>
          <w:lang w:val="ro-RO"/>
        </w:rPr>
        <w:t xml:space="preserve"> la </w:t>
      </w:r>
      <w:r w:rsidR="007B395F">
        <w:rPr>
          <w:rFonts w:ascii="Arial" w:hAnsi="Arial" w:cs="Arial"/>
          <w:sz w:val="24"/>
          <w:szCs w:val="24"/>
          <w:lang w:val="ro-RO"/>
        </w:rPr>
        <w:t>posturile</w:t>
      </w:r>
      <w:r w:rsidRPr="00AF7990">
        <w:rPr>
          <w:rFonts w:ascii="Arial" w:hAnsi="Arial" w:cs="Arial"/>
          <w:sz w:val="24"/>
          <w:szCs w:val="24"/>
          <w:lang w:val="ro-RO"/>
        </w:rPr>
        <w:t xml:space="preserve"> pentru </w:t>
      </w:r>
      <w:r w:rsidR="005C14D7">
        <w:rPr>
          <w:rFonts w:ascii="Arial" w:hAnsi="Arial" w:cs="Arial"/>
          <w:sz w:val="24"/>
          <w:szCs w:val="24"/>
          <w:lang w:val="ro-RO"/>
        </w:rPr>
        <w:t>ca</w:t>
      </w:r>
      <w:r w:rsidRPr="00AF7990">
        <w:rPr>
          <w:rFonts w:ascii="Arial" w:hAnsi="Arial" w:cs="Arial"/>
          <w:sz w:val="24"/>
          <w:szCs w:val="24"/>
          <w:lang w:val="ro-RO"/>
        </w:rPr>
        <w:t>re criteriile de recrutare limiteaz</w:t>
      </w:r>
      <w:r w:rsidR="005C14D7">
        <w:rPr>
          <w:rFonts w:ascii="Arial" w:hAnsi="Arial" w:cs="Arial"/>
          <w:sz w:val="24"/>
          <w:szCs w:val="24"/>
          <w:lang w:val="ro-RO"/>
        </w:rPr>
        <w:t>ă</w:t>
      </w:r>
      <w:r w:rsidRPr="00AF7990">
        <w:rPr>
          <w:rFonts w:ascii="Arial" w:hAnsi="Arial" w:cs="Arial"/>
          <w:sz w:val="24"/>
          <w:szCs w:val="24"/>
          <w:lang w:val="ro-RO"/>
        </w:rPr>
        <w:t xml:space="preserve"> num</w:t>
      </w:r>
      <w:r w:rsidR="000B4571">
        <w:rPr>
          <w:rFonts w:ascii="Arial" w:hAnsi="Arial" w:cs="Arial"/>
          <w:sz w:val="24"/>
          <w:szCs w:val="24"/>
          <w:lang w:val="ro-RO"/>
        </w:rPr>
        <w:t>ă</w:t>
      </w:r>
      <w:r w:rsidRPr="00AF7990">
        <w:rPr>
          <w:rFonts w:ascii="Arial" w:hAnsi="Arial" w:cs="Arial"/>
          <w:sz w:val="24"/>
          <w:szCs w:val="24"/>
          <w:lang w:val="ro-RO"/>
        </w:rPr>
        <w:t xml:space="preserve">rul de </w:t>
      </w:r>
      <w:r w:rsidR="005C14D7">
        <w:rPr>
          <w:rFonts w:ascii="Arial" w:hAnsi="Arial" w:cs="Arial"/>
          <w:sz w:val="24"/>
          <w:szCs w:val="24"/>
          <w:lang w:val="ro-RO"/>
        </w:rPr>
        <w:t>ca</w:t>
      </w:r>
      <w:r w:rsidR="000B4571">
        <w:rPr>
          <w:rFonts w:ascii="Arial" w:hAnsi="Arial" w:cs="Arial"/>
          <w:sz w:val="24"/>
          <w:szCs w:val="24"/>
          <w:lang w:val="ro-RO"/>
        </w:rPr>
        <w:t>ndi</w:t>
      </w:r>
      <w:r w:rsidRPr="00AF7990">
        <w:rPr>
          <w:rFonts w:ascii="Arial" w:hAnsi="Arial" w:cs="Arial"/>
          <w:sz w:val="24"/>
          <w:szCs w:val="24"/>
          <w:lang w:val="ro-RO"/>
        </w:rPr>
        <w:t>da</w:t>
      </w:r>
      <w:r w:rsidR="005C14D7">
        <w:rPr>
          <w:rFonts w:ascii="Arial" w:hAnsi="Arial" w:cs="Arial"/>
          <w:sz w:val="24"/>
          <w:szCs w:val="24"/>
          <w:lang w:val="ro-RO"/>
        </w:rPr>
        <w:t>ț</w:t>
      </w:r>
      <w:r w:rsidRPr="00AF7990">
        <w:rPr>
          <w:rFonts w:ascii="Arial" w:hAnsi="Arial" w:cs="Arial"/>
          <w:sz w:val="24"/>
          <w:szCs w:val="24"/>
          <w:lang w:val="ro-RO"/>
        </w:rPr>
        <w:t xml:space="preserve">i, cei mai buni </w:t>
      </w:r>
      <w:r w:rsidR="004C61A3">
        <w:rPr>
          <w:rFonts w:ascii="Arial" w:hAnsi="Arial" w:cs="Arial"/>
          <w:sz w:val="24"/>
          <w:szCs w:val="24"/>
          <w:lang w:val="ro-RO"/>
        </w:rPr>
        <w:t>ca</w:t>
      </w:r>
      <w:r w:rsidR="002C3661" w:rsidRPr="00AF7990">
        <w:rPr>
          <w:rFonts w:ascii="Arial" w:hAnsi="Arial" w:cs="Arial"/>
          <w:sz w:val="24"/>
          <w:szCs w:val="24"/>
          <w:lang w:val="ro-RO"/>
        </w:rPr>
        <w:t>ndidați</w:t>
      </w:r>
      <w:r w:rsidRPr="00AF7990">
        <w:rPr>
          <w:rFonts w:ascii="Arial" w:hAnsi="Arial" w:cs="Arial"/>
          <w:sz w:val="24"/>
          <w:szCs w:val="24"/>
          <w:lang w:val="ro-RO"/>
        </w:rPr>
        <w:t xml:space="preserve"> nu sunt </w:t>
      </w:r>
      <w:r w:rsidR="004C61A3">
        <w:rPr>
          <w:rFonts w:ascii="Arial" w:hAnsi="Arial" w:cs="Arial"/>
          <w:sz w:val="24"/>
          <w:szCs w:val="24"/>
          <w:lang w:val="ro-RO"/>
        </w:rPr>
        <w:t>neapă</w:t>
      </w:r>
      <w:r w:rsidR="006638B7" w:rsidRPr="00AF7990">
        <w:rPr>
          <w:rFonts w:ascii="Arial" w:hAnsi="Arial" w:cs="Arial"/>
          <w:sz w:val="24"/>
          <w:szCs w:val="24"/>
          <w:lang w:val="ro-RO"/>
        </w:rPr>
        <w:t xml:space="preserve">rat </w:t>
      </w:r>
      <w:r w:rsidRPr="00AF7990">
        <w:rPr>
          <w:rFonts w:ascii="Arial" w:hAnsi="Arial" w:cs="Arial"/>
          <w:sz w:val="24"/>
          <w:szCs w:val="24"/>
          <w:lang w:val="ro-RO"/>
        </w:rPr>
        <w:t xml:space="preserve">aceia </w:t>
      </w:r>
      <w:r w:rsidR="004C61A3">
        <w:rPr>
          <w:rFonts w:ascii="Arial" w:hAnsi="Arial" w:cs="Arial"/>
          <w:sz w:val="24"/>
          <w:szCs w:val="24"/>
          <w:lang w:val="ro-RO"/>
        </w:rPr>
        <w:t>ca</w:t>
      </w:r>
      <w:r w:rsidRPr="00AF7990">
        <w:rPr>
          <w:rFonts w:ascii="Arial" w:hAnsi="Arial" w:cs="Arial"/>
          <w:sz w:val="24"/>
          <w:szCs w:val="24"/>
          <w:lang w:val="ro-RO"/>
        </w:rPr>
        <w:t>re apli</w:t>
      </w:r>
      <w:r w:rsidR="004C61A3">
        <w:rPr>
          <w:rFonts w:ascii="Arial" w:hAnsi="Arial" w:cs="Arial"/>
          <w:sz w:val="24"/>
          <w:szCs w:val="24"/>
          <w:lang w:val="ro-RO"/>
        </w:rPr>
        <w:t>că</w:t>
      </w:r>
      <w:r w:rsidRPr="00AF7990">
        <w:rPr>
          <w:rFonts w:ascii="Arial" w:hAnsi="Arial" w:cs="Arial"/>
          <w:sz w:val="24"/>
          <w:szCs w:val="24"/>
          <w:lang w:val="ro-RO"/>
        </w:rPr>
        <w:t xml:space="preserve"> la un anun</w:t>
      </w:r>
      <w:r w:rsidR="004C61A3">
        <w:rPr>
          <w:rFonts w:ascii="Arial" w:hAnsi="Arial" w:cs="Arial"/>
          <w:sz w:val="24"/>
          <w:szCs w:val="24"/>
          <w:lang w:val="ro-RO"/>
        </w:rPr>
        <w:t>ț</w:t>
      </w:r>
      <w:r w:rsidRPr="00AF7990">
        <w:rPr>
          <w:rFonts w:ascii="Arial" w:hAnsi="Arial" w:cs="Arial"/>
          <w:sz w:val="24"/>
          <w:szCs w:val="24"/>
          <w:lang w:val="ro-RO"/>
        </w:rPr>
        <w:t>, ace</w:t>
      </w:r>
      <w:r w:rsidR="004C61A3">
        <w:rPr>
          <w:rFonts w:ascii="Arial" w:hAnsi="Arial" w:cs="Arial"/>
          <w:sz w:val="24"/>
          <w:szCs w:val="24"/>
          <w:lang w:val="ro-RO"/>
        </w:rPr>
        <w:t>ș</w:t>
      </w:r>
      <w:r w:rsidRPr="00AF7990">
        <w:rPr>
          <w:rFonts w:ascii="Arial" w:hAnsi="Arial" w:cs="Arial"/>
          <w:sz w:val="24"/>
          <w:szCs w:val="24"/>
          <w:lang w:val="ro-RO"/>
        </w:rPr>
        <w:t>tia fi</w:t>
      </w:r>
      <w:r w:rsidR="000B4571">
        <w:rPr>
          <w:rFonts w:ascii="Arial" w:hAnsi="Arial" w:cs="Arial"/>
          <w:sz w:val="24"/>
          <w:szCs w:val="24"/>
          <w:lang w:val="ro-RO"/>
        </w:rPr>
        <w:t>i</w:t>
      </w:r>
      <w:r w:rsidR="00B85F5B" w:rsidRPr="00AF7990">
        <w:rPr>
          <w:rFonts w:ascii="Arial" w:hAnsi="Arial" w:cs="Arial"/>
          <w:sz w:val="24"/>
          <w:szCs w:val="24"/>
          <w:lang w:val="ro-RO"/>
        </w:rPr>
        <w:t>n</w:t>
      </w:r>
      <w:r w:rsidRPr="00AF7990">
        <w:rPr>
          <w:rFonts w:ascii="Arial" w:hAnsi="Arial" w:cs="Arial"/>
          <w:sz w:val="24"/>
          <w:szCs w:val="24"/>
          <w:lang w:val="ro-RO"/>
        </w:rPr>
        <w:t xml:space="preserve">d persoane </w:t>
      </w:r>
      <w:r w:rsidR="006638B7" w:rsidRPr="00AF7990">
        <w:rPr>
          <w:rFonts w:ascii="Arial" w:hAnsi="Arial" w:cs="Arial"/>
          <w:sz w:val="24"/>
          <w:szCs w:val="24"/>
          <w:lang w:val="ro-RO"/>
        </w:rPr>
        <w:t xml:space="preserve">ocupate </w:t>
      </w:r>
      <w:r w:rsidR="004C61A3">
        <w:rPr>
          <w:rFonts w:ascii="Arial" w:hAnsi="Arial" w:cs="Arial"/>
          <w:sz w:val="24"/>
          <w:szCs w:val="24"/>
          <w:lang w:val="ro-RO"/>
        </w:rPr>
        <w:t>care nu î</w:t>
      </w:r>
      <w:r w:rsidR="00B85F5B" w:rsidRPr="00AF7990">
        <w:rPr>
          <w:rFonts w:ascii="Arial" w:hAnsi="Arial" w:cs="Arial"/>
          <w:sz w:val="24"/>
          <w:szCs w:val="24"/>
          <w:lang w:val="ro-RO"/>
        </w:rPr>
        <w:t>și</w:t>
      </w:r>
      <w:r w:rsidR="006638B7" w:rsidRPr="00AF7990">
        <w:rPr>
          <w:rFonts w:ascii="Arial" w:hAnsi="Arial" w:cs="Arial"/>
          <w:sz w:val="24"/>
          <w:szCs w:val="24"/>
          <w:lang w:val="ro-RO"/>
        </w:rPr>
        <w:t xml:space="preserve"> propun explicit o nou</w:t>
      </w:r>
      <w:r w:rsidR="004C61A3">
        <w:rPr>
          <w:rFonts w:ascii="Arial" w:hAnsi="Arial" w:cs="Arial"/>
          <w:sz w:val="24"/>
          <w:szCs w:val="24"/>
          <w:lang w:val="ro-RO"/>
        </w:rPr>
        <w:t>ă</w:t>
      </w:r>
      <w:r w:rsidR="006638B7" w:rsidRPr="00AF7990">
        <w:rPr>
          <w:rFonts w:ascii="Arial" w:hAnsi="Arial" w:cs="Arial"/>
          <w:sz w:val="24"/>
          <w:szCs w:val="24"/>
          <w:lang w:val="ro-RO"/>
        </w:rPr>
        <w:t xml:space="preserve"> provo</w:t>
      </w:r>
      <w:r w:rsidR="004C61A3">
        <w:rPr>
          <w:rFonts w:ascii="Arial" w:hAnsi="Arial" w:cs="Arial"/>
          <w:sz w:val="24"/>
          <w:szCs w:val="24"/>
          <w:lang w:val="ro-RO"/>
        </w:rPr>
        <w:t>ca</w:t>
      </w:r>
      <w:r w:rsidR="006638B7" w:rsidRPr="00AF7990">
        <w:rPr>
          <w:rFonts w:ascii="Arial" w:hAnsi="Arial" w:cs="Arial"/>
          <w:sz w:val="24"/>
          <w:szCs w:val="24"/>
          <w:lang w:val="ro-RO"/>
        </w:rPr>
        <w:t>re</w:t>
      </w:r>
      <w:r w:rsidR="004C61A3">
        <w:rPr>
          <w:rFonts w:ascii="Arial" w:hAnsi="Arial" w:cs="Arial"/>
          <w:sz w:val="24"/>
          <w:szCs w:val="24"/>
          <w:lang w:val="ro-RO"/>
        </w:rPr>
        <w:t xml:space="preserve"> în carieră</w:t>
      </w:r>
      <w:r w:rsidRPr="00AF7990">
        <w:rPr>
          <w:rFonts w:ascii="Arial" w:hAnsi="Arial" w:cs="Arial"/>
          <w:sz w:val="24"/>
          <w:szCs w:val="24"/>
          <w:lang w:val="ro-RO"/>
        </w:rPr>
        <w:t xml:space="preserve">, iar accesul pe </w:t>
      </w:r>
      <w:r w:rsidR="004C61A3">
        <w:rPr>
          <w:rFonts w:ascii="Arial" w:hAnsi="Arial" w:cs="Arial"/>
          <w:sz w:val="24"/>
          <w:szCs w:val="24"/>
          <w:lang w:val="ro-RO"/>
        </w:rPr>
        <w:t>ca</w:t>
      </w:r>
      <w:r w:rsidRPr="00AF7990">
        <w:rPr>
          <w:rFonts w:ascii="Arial" w:hAnsi="Arial" w:cs="Arial"/>
          <w:sz w:val="24"/>
          <w:szCs w:val="24"/>
          <w:lang w:val="ro-RO"/>
        </w:rPr>
        <w:t>re Pluri Consultants l-a dob</w:t>
      </w:r>
      <w:r w:rsidR="004C61A3">
        <w:rPr>
          <w:rFonts w:ascii="Arial" w:hAnsi="Arial" w:cs="Arial"/>
          <w:sz w:val="24"/>
          <w:szCs w:val="24"/>
          <w:lang w:val="ro-RO"/>
        </w:rPr>
        <w:t>â</w:t>
      </w:r>
      <w:r w:rsidRPr="00AF7990">
        <w:rPr>
          <w:rFonts w:ascii="Arial" w:hAnsi="Arial" w:cs="Arial"/>
          <w:sz w:val="24"/>
          <w:szCs w:val="24"/>
          <w:lang w:val="ro-RO"/>
        </w:rPr>
        <w:t xml:space="preserve">ndit </w:t>
      </w:r>
      <w:r w:rsidR="00B85F5B" w:rsidRPr="00AF7990">
        <w:rPr>
          <w:rFonts w:ascii="Arial" w:hAnsi="Arial" w:cs="Arial"/>
          <w:sz w:val="24"/>
          <w:szCs w:val="24"/>
          <w:lang w:val="ro-RO"/>
        </w:rPr>
        <w:t>în</w:t>
      </w:r>
      <w:r w:rsidRPr="00AF7990">
        <w:rPr>
          <w:rFonts w:ascii="Arial" w:hAnsi="Arial" w:cs="Arial"/>
          <w:sz w:val="24"/>
          <w:szCs w:val="24"/>
          <w:lang w:val="ro-RO"/>
        </w:rPr>
        <w:t xml:space="preserve"> c</w:t>
      </w:r>
      <w:r w:rsidR="004C61A3">
        <w:rPr>
          <w:rFonts w:ascii="Arial" w:hAnsi="Arial" w:cs="Arial"/>
          <w:sz w:val="24"/>
          <w:szCs w:val="24"/>
          <w:lang w:val="ro-RO"/>
        </w:rPr>
        <w:t>ei peste 24</w:t>
      </w:r>
      <w:r w:rsidRPr="00AF7990">
        <w:rPr>
          <w:rFonts w:ascii="Arial" w:hAnsi="Arial" w:cs="Arial"/>
          <w:sz w:val="24"/>
          <w:szCs w:val="24"/>
          <w:lang w:val="ro-RO"/>
        </w:rPr>
        <w:t xml:space="preserve"> de ani de experien</w:t>
      </w:r>
      <w:r w:rsidR="004C61A3">
        <w:rPr>
          <w:rFonts w:ascii="Arial" w:hAnsi="Arial" w:cs="Arial"/>
          <w:sz w:val="24"/>
          <w:szCs w:val="24"/>
          <w:lang w:val="ro-RO"/>
        </w:rPr>
        <w:t>ță</w:t>
      </w:r>
      <w:r w:rsidRPr="00AF7990">
        <w:rPr>
          <w:rFonts w:ascii="Arial" w:hAnsi="Arial" w:cs="Arial"/>
          <w:sz w:val="24"/>
          <w:szCs w:val="24"/>
          <w:lang w:val="ro-RO"/>
        </w:rPr>
        <w:t xml:space="preserve"> pe pia</w:t>
      </w:r>
      <w:r w:rsidR="004C61A3">
        <w:rPr>
          <w:rFonts w:ascii="Arial" w:hAnsi="Arial" w:cs="Arial"/>
          <w:sz w:val="24"/>
          <w:szCs w:val="24"/>
          <w:lang w:val="ro-RO"/>
        </w:rPr>
        <w:t>ț</w:t>
      </w:r>
      <w:r w:rsidR="005B2F98" w:rsidRPr="00AF7990">
        <w:rPr>
          <w:rFonts w:ascii="Arial" w:hAnsi="Arial" w:cs="Arial"/>
          <w:sz w:val="24"/>
          <w:szCs w:val="24"/>
          <w:lang w:val="ro-RO"/>
        </w:rPr>
        <w:t>a</w:t>
      </w:r>
      <w:r w:rsidRPr="00AF7990">
        <w:rPr>
          <w:rFonts w:ascii="Arial" w:hAnsi="Arial" w:cs="Arial"/>
          <w:sz w:val="24"/>
          <w:szCs w:val="24"/>
          <w:lang w:val="ro-RO"/>
        </w:rPr>
        <w:t xml:space="preserve"> de recrutare d</w:t>
      </w:r>
      <w:r w:rsidR="004C61A3">
        <w:rPr>
          <w:rFonts w:ascii="Arial" w:hAnsi="Arial" w:cs="Arial"/>
          <w:sz w:val="24"/>
          <w:szCs w:val="24"/>
          <w:lang w:val="ro-RO"/>
        </w:rPr>
        <w:t xml:space="preserve">in România la acești candidați scurtează timpul de </w:t>
      </w:r>
      <w:r w:rsidR="00824224">
        <w:rPr>
          <w:rFonts w:ascii="Arial" w:hAnsi="Arial" w:cs="Arial"/>
          <w:sz w:val="24"/>
          <w:szCs w:val="24"/>
          <w:lang w:val="ro-RO"/>
        </w:rPr>
        <w:t>răspuns</w:t>
      </w:r>
      <w:r w:rsidR="004C61A3">
        <w:rPr>
          <w:rFonts w:ascii="Arial" w:hAnsi="Arial" w:cs="Arial"/>
          <w:sz w:val="24"/>
          <w:szCs w:val="24"/>
          <w:lang w:val="ro-RO"/>
        </w:rPr>
        <w:t>, crește șansele de succes ale proceselor de recrutare</w:t>
      </w:r>
      <w:r w:rsidR="000B4571" w:rsidRPr="003E345F">
        <w:rPr>
          <w:rFonts w:ascii="Arial" w:hAnsi="Arial" w:cs="Arial"/>
          <w:sz w:val="24"/>
          <w:szCs w:val="24"/>
          <w:lang w:val="ro-RO"/>
        </w:rPr>
        <w:t>;</w:t>
      </w:r>
    </w:p>
    <w:p w:rsidR="005D5A31" w:rsidRPr="00D737DD" w:rsidRDefault="00CB4AE5" w:rsidP="00D1592B">
      <w:pPr>
        <w:pStyle w:val="NoSpacing"/>
        <w:numPr>
          <w:ilvl w:val="0"/>
          <w:numId w:val="4"/>
        </w:numPr>
        <w:autoSpaceDE w:val="0"/>
        <w:autoSpaceDN w:val="0"/>
        <w:adjustRightInd w:val="0"/>
        <w:spacing w:line="276" w:lineRule="auto"/>
        <w:jc w:val="both"/>
        <w:rPr>
          <w:rFonts w:ascii="Arial" w:hAnsi="Arial" w:cs="Arial"/>
          <w:sz w:val="24"/>
          <w:szCs w:val="24"/>
          <w:lang w:val="ro-RO"/>
        </w:rPr>
      </w:pPr>
      <w:r w:rsidRPr="00824224">
        <w:rPr>
          <w:rFonts w:ascii="Arial" w:hAnsi="Arial" w:cs="Arial"/>
          <w:sz w:val="24"/>
          <w:szCs w:val="24"/>
          <w:lang w:val="ro-RO"/>
        </w:rPr>
        <w:t>Pluri Consultants Rom</w:t>
      </w:r>
      <w:r w:rsidR="004C61A3" w:rsidRPr="00824224">
        <w:rPr>
          <w:rFonts w:ascii="Arial" w:hAnsi="Arial" w:cs="Arial"/>
          <w:sz w:val="24"/>
          <w:szCs w:val="24"/>
          <w:lang w:val="ro-RO"/>
        </w:rPr>
        <w:t>ânia vă</w:t>
      </w:r>
      <w:r w:rsidRPr="00824224">
        <w:rPr>
          <w:rFonts w:ascii="Arial" w:hAnsi="Arial" w:cs="Arial"/>
          <w:sz w:val="24"/>
          <w:szCs w:val="24"/>
          <w:lang w:val="ro-RO"/>
        </w:rPr>
        <w:t xml:space="preserve"> propune o echip</w:t>
      </w:r>
      <w:r w:rsidR="008668B0">
        <w:rPr>
          <w:rFonts w:ascii="Arial" w:hAnsi="Arial" w:cs="Arial"/>
          <w:sz w:val="24"/>
          <w:szCs w:val="24"/>
          <w:lang w:val="ro-RO"/>
        </w:rPr>
        <w:t>ă</w:t>
      </w:r>
      <w:r w:rsidRPr="00824224">
        <w:rPr>
          <w:rFonts w:ascii="Arial" w:hAnsi="Arial" w:cs="Arial"/>
          <w:sz w:val="24"/>
          <w:szCs w:val="24"/>
          <w:lang w:val="ro-RO"/>
        </w:rPr>
        <w:t xml:space="preserve"> dedi</w:t>
      </w:r>
      <w:r w:rsidR="004C61A3" w:rsidRPr="00824224">
        <w:rPr>
          <w:rFonts w:ascii="Arial" w:hAnsi="Arial" w:cs="Arial"/>
          <w:sz w:val="24"/>
          <w:szCs w:val="24"/>
          <w:lang w:val="ro-RO"/>
        </w:rPr>
        <w:t>ca</w:t>
      </w:r>
      <w:r w:rsidRPr="00824224">
        <w:rPr>
          <w:rFonts w:ascii="Arial" w:hAnsi="Arial" w:cs="Arial"/>
          <w:sz w:val="24"/>
          <w:szCs w:val="24"/>
          <w:lang w:val="ro-RO"/>
        </w:rPr>
        <w:t>t</w:t>
      </w:r>
      <w:r w:rsidR="004C61A3" w:rsidRPr="00824224">
        <w:rPr>
          <w:rFonts w:ascii="Arial" w:hAnsi="Arial" w:cs="Arial"/>
          <w:sz w:val="24"/>
          <w:szCs w:val="24"/>
          <w:lang w:val="ro-RO"/>
        </w:rPr>
        <w:t>ă</w:t>
      </w:r>
      <w:r w:rsidRPr="00824224">
        <w:rPr>
          <w:rFonts w:ascii="Arial" w:hAnsi="Arial" w:cs="Arial"/>
          <w:sz w:val="24"/>
          <w:szCs w:val="24"/>
          <w:lang w:val="ro-RO"/>
        </w:rPr>
        <w:t xml:space="preserve"> pentru proiectul </w:t>
      </w:r>
      <w:r w:rsidR="004C61A3" w:rsidRPr="00824224">
        <w:rPr>
          <w:rFonts w:ascii="Arial" w:hAnsi="Arial" w:cs="Arial"/>
          <w:sz w:val="24"/>
          <w:szCs w:val="24"/>
          <w:lang w:val="ro-RO"/>
        </w:rPr>
        <w:t>i</w:t>
      </w:r>
      <w:r w:rsidR="00B85F5B" w:rsidRPr="00824224">
        <w:rPr>
          <w:rFonts w:ascii="Arial" w:hAnsi="Arial" w:cs="Arial"/>
          <w:sz w:val="24"/>
          <w:szCs w:val="24"/>
          <w:lang w:val="ro-RO"/>
        </w:rPr>
        <w:t>n</w:t>
      </w:r>
      <w:r w:rsidRPr="00824224">
        <w:rPr>
          <w:rFonts w:ascii="Arial" w:hAnsi="Arial" w:cs="Arial"/>
          <w:sz w:val="24"/>
          <w:szCs w:val="24"/>
          <w:lang w:val="ro-RO"/>
        </w:rPr>
        <w:t>i</w:t>
      </w:r>
      <w:r w:rsidR="004C61A3" w:rsidRPr="00824224">
        <w:rPr>
          <w:rFonts w:ascii="Arial" w:hAnsi="Arial" w:cs="Arial"/>
          <w:sz w:val="24"/>
          <w:szCs w:val="24"/>
          <w:lang w:val="ro-RO"/>
        </w:rPr>
        <w:t>ț</w:t>
      </w:r>
      <w:r w:rsidRPr="00824224">
        <w:rPr>
          <w:rFonts w:ascii="Arial" w:hAnsi="Arial" w:cs="Arial"/>
          <w:sz w:val="24"/>
          <w:szCs w:val="24"/>
          <w:lang w:val="ro-RO"/>
        </w:rPr>
        <w:t xml:space="preserve">ializat de </w:t>
      </w:r>
      <w:r w:rsidR="00090BB1">
        <w:rPr>
          <w:rFonts w:ascii="Arial" w:hAnsi="Arial" w:cs="Arial"/>
          <w:sz w:val="24"/>
          <w:szCs w:val="24"/>
        </w:rPr>
        <w:t>Municipiul Timisoara</w:t>
      </w:r>
      <w:r w:rsidRPr="00824224">
        <w:rPr>
          <w:rFonts w:ascii="Arial" w:hAnsi="Arial" w:cs="Arial"/>
          <w:sz w:val="24"/>
          <w:szCs w:val="24"/>
          <w:lang w:val="ro-RO"/>
        </w:rPr>
        <w:t>, fie</w:t>
      </w:r>
      <w:r w:rsidR="004C61A3" w:rsidRPr="00824224">
        <w:rPr>
          <w:rFonts w:ascii="Arial" w:hAnsi="Arial" w:cs="Arial"/>
          <w:sz w:val="24"/>
          <w:szCs w:val="24"/>
          <w:lang w:val="ro-RO"/>
        </w:rPr>
        <w:t>ca</w:t>
      </w:r>
      <w:r w:rsidRPr="00824224">
        <w:rPr>
          <w:rFonts w:ascii="Arial" w:hAnsi="Arial" w:cs="Arial"/>
          <w:sz w:val="24"/>
          <w:szCs w:val="24"/>
          <w:lang w:val="ro-RO"/>
        </w:rPr>
        <w:t>re consultant propus av</w:t>
      </w:r>
      <w:r w:rsidR="004C61A3" w:rsidRPr="00824224">
        <w:rPr>
          <w:rFonts w:ascii="Arial" w:hAnsi="Arial" w:cs="Arial"/>
          <w:sz w:val="24"/>
          <w:szCs w:val="24"/>
          <w:lang w:val="ro-RO"/>
        </w:rPr>
        <w:t>â</w:t>
      </w:r>
      <w:r w:rsidRPr="00824224">
        <w:rPr>
          <w:rFonts w:ascii="Arial" w:hAnsi="Arial" w:cs="Arial"/>
          <w:sz w:val="24"/>
          <w:szCs w:val="24"/>
          <w:lang w:val="ro-RO"/>
        </w:rPr>
        <w:t>nd o experien</w:t>
      </w:r>
      <w:r w:rsidR="004C61A3" w:rsidRPr="00824224">
        <w:rPr>
          <w:rFonts w:ascii="Arial" w:hAnsi="Arial" w:cs="Arial"/>
          <w:sz w:val="24"/>
          <w:szCs w:val="24"/>
          <w:lang w:val="ro-RO"/>
        </w:rPr>
        <w:t>ță</w:t>
      </w:r>
      <w:r w:rsidRPr="00824224">
        <w:rPr>
          <w:rFonts w:ascii="Arial" w:hAnsi="Arial" w:cs="Arial"/>
          <w:sz w:val="24"/>
          <w:szCs w:val="24"/>
          <w:lang w:val="ro-RO"/>
        </w:rPr>
        <w:t xml:space="preserve"> de cel pu</w:t>
      </w:r>
      <w:r w:rsidR="008668B0">
        <w:rPr>
          <w:rFonts w:ascii="Arial" w:hAnsi="Arial" w:cs="Arial"/>
          <w:sz w:val="24"/>
          <w:szCs w:val="24"/>
          <w:lang w:val="ro-RO"/>
        </w:rPr>
        <w:t>ț</w:t>
      </w:r>
      <w:r w:rsidR="004C61A3" w:rsidRPr="00824224">
        <w:rPr>
          <w:rFonts w:ascii="Arial" w:hAnsi="Arial" w:cs="Arial"/>
          <w:sz w:val="24"/>
          <w:szCs w:val="24"/>
          <w:lang w:val="ro-RO"/>
        </w:rPr>
        <w:t>i</w:t>
      </w:r>
      <w:r w:rsidR="00B85F5B" w:rsidRPr="00824224">
        <w:rPr>
          <w:rFonts w:ascii="Arial" w:hAnsi="Arial" w:cs="Arial"/>
          <w:sz w:val="24"/>
          <w:szCs w:val="24"/>
          <w:lang w:val="ro-RO"/>
        </w:rPr>
        <w:t>n</w:t>
      </w:r>
      <w:r w:rsidRPr="00824224">
        <w:rPr>
          <w:rFonts w:ascii="Arial" w:hAnsi="Arial" w:cs="Arial"/>
          <w:sz w:val="24"/>
          <w:szCs w:val="24"/>
          <w:lang w:val="ro-RO"/>
        </w:rPr>
        <w:t xml:space="preserve"> 7 ani </w:t>
      </w:r>
      <w:r w:rsidR="00B85F5B" w:rsidRPr="00824224">
        <w:rPr>
          <w:rFonts w:ascii="Arial" w:hAnsi="Arial" w:cs="Arial"/>
          <w:sz w:val="24"/>
          <w:szCs w:val="24"/>
          <w:lang w:val="ro-RO"/>
        </w:rPr>
        <w:t>în</w:t>
      </w:r>
      <w:r w:rsidRPr="00824224">
        <w:rPr>
          <w:rFonts w:ascii="Arial" w:hAnsi="Arial" w:cs="Arial"/>
          <w:sz w:val="24"/>
          <w:szCs w:val="24"/>
          <w:lang w:val="ro-RO"/>
        </w:rPr>
        <w:t xml:space="preserve"> domeniul de refer</w:t>
      </w:r>
      <w:r w:rsidR="004C61A3" w:rsidRPr="00950BE9">
        <w:rPr>
          <w:rFonts w:ascii="Arial" w:hAnsi="Arial" w:cs="Arial"/>
          <w:sz w:val="24"/>
          <w:szCs w:val="24"/>
          <w:lang w:val="ro-RO"/>
        </w:rPr>
        <w:t>i</w:t>
      </w:r>
      <w:r w:rsidR="00B85F5B" w:rsidRPr="00950BE9">
        <w:rPr>
          <w:rFonts w:ascii="Arial" w:hAnsi="Arial" w:cs="Arial"/>
          <w:sz w:val="24"/>
          <w:szCs w:val="24"/>
          <w:lang w:val="ro-RO"/>
        </w:rPr>
        <w:t>n</w:t>
      </w:r>
      <w:r w:rsidR="004C61A3" w:rsidRPr="00D737DD">
        <w:rPr>
          <w:rFonts w:ascii="Arial" w:hAnsi="Arial" w:cs="Arial"/>
          <w:sz w:val="24"/>
          <w:szCs w:val="24"/>
          <w:lang w:val="ro-RO"/>
        </w:rPr>
        <w:t>ță</w:t>
      </w:r>
      <w:r w:rsidRPr="00D737DD">
        <w:rPr>
          <w:rFonts w:ascii="Arial" w:hAnsi="Arial" w:cs="Arial"/>
          <w:sz w:val="24"/>
          <w:szCs w:val="24"/>
          <w:lang w:val="ro-RO"/>
        </w:rPr>
        <w:t xml:space="preserve">, respectiv recrutarea </w:t>
      </w:r>
      <w:r w:rsidR="00B85F5B" w:rsidRPr="00D737DD">
        <w:rPr>
          <w:rFonts w:ascii="Arial" w:hAnsi="Arial" w:cs="Arial"/>
          <w:sz w:val="24"/>
          <w:szCs w:val="24"/>
          <w:lang w:val="ro-RO"/>
        </w:rPr>
        <w:t>și</w:t>
      </w:r>
      <w:r w:rsidRPr="00D737DD">
        <w:rPr>
          <w:rFonts w:ascii="Arial" w:hAnsi="Arial" w:cs="Arial"/>
          <w:sz w:val="24"/>
          <w:szCs w:val="24"/>
          <w:lang w:val="ro-RO"/>
        </w:rPr>
        <w:t xml:space="preserve"> selec</w:t>
      </w:r>
      <w:r w:rsidR="004C61A3" w:rsidRPr="00D737DD">
        <w:rPr>
          <w:rFonts w:ascii="Arial" w:hAnsi="Arial" w:cs="Arial"/>
          <w:sz w:val="24"/>
          <w:szCs w:val="24"/>
          <w:lang w:val="ro-RO"/>
        </w:rPr>
        <w:t>ț</w:t>
      </w:r>
      <w:r w:rsidRPr="00D737DD">
        <w:rPr>
          <w:rFonts w:ascii="Arial" w:hAnsi="Arial" w:cs="Arial"/>
          <w:sz w:val="24"/>
          <w:szCs w:val="24"/>
          <w:lang w:val="ro-RO"/>
        </w:rPr>
        <w:t>ia resurselor umane</w:t>
      </w:r>
      <w:r w:rsidR="008668B0">
        <w:rPr>
          <w:rFonts w:ascii="Arial" w:hAnsi="Arial" w:cs="Arial"/>
          <w:sz w:val="24"/>
          <w:szCs w:val="24"/>
          <w:lang w:val="ro-RO"/>
        </w:rPr>
        <w:t>.</w:t>
      </w:r>
    </w:p>
    <w:p w:rsidR="000854F6" w:rsidRDefault="000854F6" w:rsidP="000854F6">
      <w:pPr>
        <w:autoSpaceDE w:val="0"/>
        <w:autoSpaceDN w:val="0"/>
        <w:adjustRightInd w:val="0"/>
        <w:spacing w:after="0"/>
        <w:jc w:val="both"/>
        <w:rPr>
          <w:rFonts w:ascii="Arial" w:hAnsi="Arial" w:cs="Arial"/>
          <w:b/>
          <w:bCs/>
          <w:sz w:val="28"/>
          <w:szCs w:val="24"/>
        </w:rPr>
      </w:pPr>
    </w:p>
    <w:p w:rsidR="001C4C19" w:rsidRDefault="001C4C19">
      <w:pPr>
        <w:spacing w:after="0" w:line="240" w:lineRule="auto"/>
        <w:rPr>
          <w:rFonts w:ascii="Arial" w:hAnsi="Arial" w:cs="Arial"/>
          <w:b/>
          <w:bCs/>
          <w:sz w:val="28"/>
          <w:szCs w:val="24"/>
        </w:rPr>
      </w:pPr>
      <w:r>
        <w:rPr>
          <w:rFonts w:ascii="Arial" w:hAnsi="Arial" w:cs="Arial"/>
          <w:b/>
          <w:bCs/>
          <w:sz w:val="28"/>
          <w:szCs w:val="24"/>
        </w:rPr>
        <w:br w:type="page"/>
      </w:r>
    </w:p>
    <w:p w:rsidR="002B3CA7" w:rsidRDefault="002B3CA7" w:rsidP="000854F6">
      <w:pPr>
        <w:autoSpaceDE w:val="0"/>
        <w:autoSpaceDN w:val="0"/>
        <w:adjustRightInd w:val="0"/>
        <w:spacing w:after="0"/>
        <w:jc w:val="both"/>
        <w:rPr>
          <w:rFonts w:ascii="Arial" w:hAnsi="Arial" w:cs="Arial"/>
          <w:b/>
          <w:bCs/>
          <w:sz w:val="28"/>
          <w:szCs w:val="24"/>
        </w:rPr>
      </w:pPr>
    </w:p>
    <w:p w:rsidR="006F38BE" w:rsidRPr="00AF7990" w:rsidRDefault="006D7A5E" w:rsidP="000854F6">
      <w:pPr>
        <w:autoSpaceDE w:val="0"/>
        <w:autoSpaceDN w:val="0"/>
        <w:adjustRightInd w:val="0"/>
        <w:spacing w:after="0"/>
        <w:jc w:val="both"/>
        <w:rPr>
          <w:rFonts w:ascii="Arial" w:hAnsi="Arial" w:cs="Arial"/>
          <w:b/>
          <w:bCs/>
          <w:sz w:val="28"/>
          <w:szCs w:val="24"/>
        </w:rPr>
      </w:pPr>
      <w:r>
        <w:rPr>
          <w:rFonts w:ascii="Arial" w:hAnsi="Arial" w:cs="Arial"/>
          <w:b/>
          <w:bCs/>
          <w:sz w:val="28"/>
          <w:szCs w:val="24"/>
        </w:rPr>
        <w:t>Ca</w:t>
      </w:r>
      <w:r w:rsidR="006F38BE" w:rsidRPr="00AF7990">
        <w:rPr>
          <w:rFonts w:ascii="Arial" w:hAnsi="Arial" w:cs="Arial"/>
          <w:b/>
          <w:bCs/>
          <w:sz w:val="28"/>
          <w:szCs w:val="24"/>
        </w:rPr>
        <w:t xml:space="preserve">pitolul </w:t>
      </w:r>
      <w:r>
        <w:rPr>
          <w:rFonts w:ascii="Arial" w:hAnsi="Arial" w:cs="Arial"/>
          <w:b/>
          <w:bCs/>
          <w:sz w:val="28"/>
          <w:szCs w:val="24"/>
        </w:rPr>
        <w:t>6</w:t>
      </w:r>
      <w:r w:rsidR="006F38BE" w:rsidRPr="00AF7990">
        <w:rPr>
          <w:rFonts w:ascii="Arial" w:hAnsi="Arial" w:cs="Arial"/>
          <w:b/>
          <w:bCs/>
          <w:sz w:val="28"/>
          <w:szCs w:val="24"/>
        </w:rPr>
        <w:t>.</w:t>
      </w:r>
    </w:p>
    <w:p w:rsidR="00C009B5" w:rsidRPr="00AF7990" w:rsidRDefault="006F38BE" w:rsidP="000854F6">
      <w:pPr>
        <w:pBdr>
          <w:bottom w:val="single" w:sz="4" w:space="1" w:color="auto"/>
        </w:pBdr>
        <w:autoSpaceDE w:val="0"/>
        <w:autoSpaceDN w:val="0"/>
        <w:adjustRightInd w:val="0"/>
        <w:spacing w:after="0"/>
        <w:jc w:val="both"/>
        <w:rPr>
          <w:rFonts w:ascii="Arial" w:hAnsi="Arial" w:cs="Arial"/>
          <w:b/>
          <w:bCs/>
          <w:sz w:val="28"/>
          <w:szCs w:val="24"/>
        </w:rPr>
      </w:pPr>
      <w:r w:rsidRPr="00AF7990">
        <w:rPr>
          <w:rFonts w:ascii="Arial" w:hAnsi="Arial" w:cs="Arial"/>
          <w:b/>
          <w:bCs/>
          <w:sz w:val="28"/>
          <w:szCs w:val="24"/>
        </w:rPr>
        <w:t>R</w:t>
      </w:r>
      <w:r w:rsidR="00C009B5" w:rsidRPr="00AF7990">
        <w:rPr>
          <w:rFonts w:ascii="Arial" w:hAnsi="Arial" w:cs="Arial"/>
          <w:b/>
          <w:bCs/>
          <w:sz w:val="28"/>
          <w:szCs w:val="24"/>
        </w:rPr>
        <w:t xml:space="preserve">oluri </w:t>
      </w:r>
      <w:r w:rsidR="00B85F5B" w:rsidRPr="00AF7990">
        <w:rPr>
          <w:rFonts w:ascii="Arial" w:hAnsi="Arial" w:cs="Arial"/>
          <w:b/>
          <w:bCs/>
          <w:sz w:val="28"/>
          <w:szCs w:val="24"/>
        </w:rPr>
        <w:t>și</w:t>
      </w:r>
      <w:r w:rsidR="00C009B5" w:rsidRPr="00AF7990">
        <w:rPr>
          <w:rFonts w:ascii="Arial" w:hAnsi="Arial" w:cs="Arial"/>
          <w:b/>
          <w:bCs/>
          <w:sz w:val="28"/>
          <w:szCs w:val="24"/>
        </w:rPr>
        <w:t xml:space="preserve"> responsabilit</w:t>
      </w:r>
      <w:r w:rsidR="006D7A5E">
        <w:rPr>
          <w:rFonts w:ascii="Arial" w:hAnsi="Arial" w:cs="Arial"/>
          <w:b/>
          <w:bCs/>
          <w:sz w:val="28"/>
          <w:szCs w:val="24"/>
        </w:rPr>
        <w:t>ăț</w:t>
      </w:r>
      <w:r w:rsidR="00C009B5" w:rsidRPr="00AF7990">
        <w:rPr>
          <w:rFonts w:ascii="Arial" w:hAnsi="Arial" w:cs="Arial"/>
          <w:b/>
          <w:bCs/>
          <w:sz w:val="28"/>
          <w:szCs w:val="24"/>
        </w:rPr>
        <w:t>i</w:t>
      </w:r>
      <w:r w:rsidR="00B679C0">
        <w:rPr>
          <w:rFonts w:ascii="Arial" w:hAnsi="Arial" w:cs="Arial"/>
          <w:b/>
          <w:bCs/>
          <w:sz w:val="28"/>
          <w:szCs w:val="24"/>
        </w:rPr>
        <w:t xml:space="preserve"> </w:t>
      </w:r>
      <w:r w:rsidR="00B85F5B" w:rsidRPr="00AF7990">
        <w:rPr>
          <w:rFonts w:ascii="Arial" w:hAnsi="Arial" w:cs="Arial"/>
          <w:b/>
          <w:bCs/>
          <w:sz w:val="28"/>
          <w:szCs w:val="24"/>
        </w:rPr>
        <w:t>în</w:t>
      </w:r>
      <w:r w:rsidR="00B679C0">
        <w:rPr>
          <w:rFonts w:ascii="Arial" w:hAnsi="Arial" w:cs="Arial"/>
          <w:b/>
          <w:bCs/>
          <w:sz w:val="28"/>
          <w:szCs w:val="24"/>
        </w:rPr>
        <w:t xml:space="preserve"> </w:t>
      </w:r>
      <w:r w:rsidR="006D7A5E">
        <w:rPr>
          <w:rFonts w:ascii="Arial" w:hAnsi="Arial" w:cs="Arial"/>
          <w:b/>
          <w:bCs/>
          <w:sz w:val="28"/>
          <w:szCs w:val="24"/>
        </w:rPr>
        <w:t>ca</w:t>
      </w:r>
      <w:r w:rsidR="00024A73" w:rsidRPr="00AF7990">
        <w:rPr>
          <w:rFonts w:ascii="Arial" w:hAnsi="Arial" w:cs="Arial"/>
          <w:b/>
          <w:bCs/>
          <w:sz w:val="28"/>
          <w:szCs w:val="24"/>
        </w:rPr>
        <w:t xml:space="preserve">drul proiectului de recrutare </w:t>
      </w:r>
      <w:r w:rsidR="00B85F5B" w:rsidRPr="00AF7990">
        <w:rPr>
          <w:rFonts w:ascii="Arial" w:hAnsi="Arial" w:cs="Arial"/>
          <w:b/>
          <w:bCs/>
          <w:sz w:val="28"/>
          <w:szCs w:val="24"/>
        </w:rPr>
        <w:t>și</w:t>
      </w:r>
      <w:r w:rsidR="002C3661" w:rsidRPr="00AF7990">
        <w:rPr>
          <w:rFonts w:ascii="Arial" w:hAnsi="Arial" w:cs="Arial"/>
          <w:b/>
          <w:bCs/>
          <w:sz w:val="28"/>
          <w:szCs w:val="24"/>
        </w:rPr>
        <w:t>selecție</w:t>
      </w:r>
    </w:p>
    <w:p w:rsidR="00C009B5" w:rsidRPr="00AF7990" w:rsidRDefault="00C009B5" w:rsidP="000854F6">
      <w:pPr>
        <w:autoSpaceDE w:val="0"/>
        <w:autoSpaceDN w:val="0"/>
        <w:adjustRightInd w:val="0"/>
        <w:spacing w:after="0"/>
        <w:jc w:val="both"/>
        <w:rPr>
          <w:rFonts w:ascii="Arial" w:hAnsi="Arial" w:cs="Arial"/>
          <w:b/>
          <w:bCs/>
          <w:sz w:val="24"/>
          <w:szCs w:val="24"/>
        </w:rPr>
      </w:pPr>
    </w:p>
    <w:p w:rsidR="00437FD9" w:rsidRPr="00AF7990" w:rsidRDefault="00C009B5"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Prezenta sec</w:t>
      </w:r>
      <w:r w:rsidR="00B07452">
        <w:rPr>
          <w:rFonts w:ascii="Arial" w:hAnsi="Arial" w:cs="Arial"/>
          <w:sz w:val="24"/>
          <w:szCs w:val="24"/>
        </w:rPr>
        <w:t>ț</w:t>
      </w:r>
      <w:r w:rsidRPr="00AF7990">
        <w:rPr>
          <w:rFonts w:ascii="Arial" w:hAnsi="Arial" w:cs="Arial"/>
          <w:sz w:val="24"/>
          <w:szCs w:val="24"/>
        </w:rPr>
        <w:t xml:space="preserve">iune </w:t>
      </w:r>
      <w:r w:rsidR="00824224" w:rsidRPr="00AF7990">
        <w:rPr>
          <w:rFonts w:ascii="Arial" w:hAnsi="Arial" w:cs="Arial"/>
          <w:sz w:val="24"/>
          <w:szCs w:val="24"/>
        </w:rPr>
        <w:t>def</w:t>
      </w:r>
      <w:r w:rsidR="00824224">
        <w:rPr>
          <w:rFonts w:ascii="Arial" w:hAnsi="Arial" w:cs="Arial"/>
          <w:sz w:val="24"/>
          <w:szCs w:val="24"/>
        </w:rPr>
        <w:t>i</w:t>
      </w:r>
      <w:r w:rsidR="00824224" w:rsidRPr="00AF7990">
        <w:rPr>
          <w:rFonts w:ascii="Arial" w:hAnsi="Arial" w:cs="Arial"/>
          <w:sz w:val="24"/>
          <w:szCs w:val="24"/>
        </w:rPr>
        <w:t>ne</w:t>
      </w:r>
      <w:r w:rsidR="00824224">
        <w:rPr>
          <w:rFonts w:ascii="Arial" w:hAnsi="Arial" w:cs="Arial"/>
          <w:sz w:val="24"/>
          <w:szCs w:val="24"/>
        </w:rPr>
        <w:t>ș</w:t>
      </w:r>
      <w:r w:rsidR="00824224" w:rsidRPr="00AF7990">
        <w:rPr>
          <w:rFonts w:ascii="Arial" w:hAnsi="Arial" w:cs="Arial"/>
          <w:sz w:val="24"/>
          <w:szCs w:val="24"/>
        </w:rPr>
        <w:t xml:space="preserve">te </w:t>
      </w:r>
      <w:r w:rsidRPr="00AF7990">
        <w:rPr>
          <w:rFonts w:ascii="Arial" w:hAnsi="Arial" w:cs="Arial"/>
          <w:sz w:val="24"/>
          <w:szCs w:val="24"/>
        </w:rPr>
        <w:t>pr</w:t>
      </w:r>
      <w:r w:rsidR="00B07452">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cipalele </w:t>
      </w:r>
      <w:r w:rsidR="00120589" w:rsidRPr="00AF7990">
        <w:rPr>
          <w:rFonts w:ascii="Arial" w:hAnsi="Arial" w:cs="Arial"/>
          <w:sz w:val="24"/>
          <w:szCs w:val="24"/>
        </w:rPr>
        <w:t>activități</w:t>
      </w:r>
      <w:r w:rsidRPr="00AF7990">
        <w:rPr>
          <w:rFonts w:ascii="Arial" w:hAnsi="Arial" w:cs="Arial"/>
          <w:sz w:val="24"/>
          <w:szCs w:val="24"/>
        </w:rPr>
        <w:t xml:space="preserve"> pe </w:t>
      </w:r>
      <w:r w:rsidR="00B07452">
        <w:rPr>
          <w:rFonts w:ascii="Arial" w:hAnsi="Arial" w:cs="Arial"/>
          <w:sz w:val="24"/>
          <w:szCs w:val="24"/>
        </w:rPr>
        <w:t>ca</w:t>
      </w:r>
      <w:r w:rsidRPr="00AF7990">
        <w:rPr>
          <w:rFonts w:ascii="Arial" w:hAnsi="Arial" w:cs="Arial"/>
          <w:sz w:val="24"/>
          <w:szCs w:val="24"/>
        </w:rPr>
        <w:t>re p</w:t>
      </w:r>
      <w:r w:rsidR="00B07452">
        <w:rPr>
          <w:rFonts w:ascii="Arial" w:hAnsi="Arial" w:cs="Arial"/>
          <w:sz w:val="24"/>
          <w:szCs w:val="24"/>
        </w:rPr>
        <w:t>ă</w:t>
      </w:r>
      <w:r w:rsidRPr="00AF7990">
        <w:rPr>
          <w:rFonts w:ascii="Arial" w:hAnsi="Arial" w:cs="Arial"/>
          <w:sz w:val="24"/>
          <w:szCs w:val="24"/>
        </w:rPr>
        <w:t>r</w:t>
      </w:r>
      <w:r w:rsidR="00B07452">
        <w:rPr>
          <w:rFonts w:ascii="Arial" w:hAnsi="Arial" w:cs="Arial"/>
          <w:sz w:val="24"/>
          <w:szCs w:val="24"/>
        </w:rPr>
        <w:t>ț</w:t>
      </w:r>
      <w:r w:rsidRPr="00AF7990">
        <w:rPr>
          <w:rFonts w:ascii="Arial" w:hAnsi="Arial" w:cs="Arial"/>
          <w:sz w:val="24"/>
          <w:szCs w:val="24"/>
        </w:rPr>
        <w:t>ile impli</w:t>
      </w:r>
      <w:r w:rsidR="00B07452">
        <w:rPr>
          <w:rFonts w:ascii="Arial" w:hAnsi="Arial" w:cs="Arial"/>
          <w:sz w:val="24"/>
          <w:szCs w:val="24"/>
        </w:rPr>
        <w:t>ca</w:t>
      </w:r>
      <w:r w:rsidRPr="00AF7990">
        <w:rPr>
          <w:rFonts w:ascii="Arial" w:hAnsi="Arial" w:cs="Arial"/>
          <w:sz w:val="24"/>
          <w:szCs w:val="24"/>
        </w:rPr>
        <w:t xml:space="preserve">te </w:t>
      </w:r>
      <w:r w:rsidR="00B85F5B" w:rsidRPr="00AF7990">
        <w:rPr>
          <w:rFonts w:ascii="Arial" w:hAnsi="Arial" w:cs="Arial"/>
          <w:sz w:val="24"/>
          <w:szCs w:val="24"/>
        </w:rPr>
        <w:t>în</w:t>
      </w:r>
      <w:r w:rsidRPr="00AF7990">
        <w:rPr>
          <w:rFonts w:ascii="Arial" w:hAnsi="Arial" w:cs="Arial"/>
          <w:sz w:val="24"/>
          <w:szCs w:val="24"/>
        </w:rPr>
        <w:t xml:space="preserve"> procesul de recrutare </w:t>
      </w:r>
      <w:r w:rsidR="00B85F5B" w:rsidRPr="00AF7990">
        <w:rPr>
          <w:rFonts w:ascii="Arial" w:hAnsi="Arial" w:cs="Arial"/>
          <w:sz w:val="24"/>
          <w:szCs w:val="24"/>
        </w:rPr>
        <w:t>și</w:t>
      </w:r>
      <w:r w:rsidR="002C3661" w:rsidRPr="00AF7990">
        <w:rPr>
          <w:rFonts w:ascii="Arial" w:hAnsi="Arial" w:cs="Arial"/>
          <w:sz w:val="24"/>
          <w:szCs w:val="24"/>
        </w:rPr>
        <w:t>selecție</w:t>
      </w:r>
      <w:r w:rsidRPr="00AF7990">
        <w:rPr>
          <w:rFonts w:ascii="Arial" w:hAnsi="Arial" w:cs="Arial"/>
          <w:sz w:val="24"/>
          <w:szCs w:val="24"/>
        </w:rPr>
        <w:t xml:space="preserve"> trebuie s</w:t>
      </w:r>
      <w:r w:rsidR="00B07452">
        <w:rPr>
          <w:rFonts w:ascii="Arial" w:hAnsi="Arial" w:cs="Arial"/>
          <w:sz w:val="24"/>
          <w:szCs w:val="24"/>
        </w:rPr>
        <w:t>ă</w:t>
      </w:r>
      <w:r w:rsidRPr="00AF7990">
        <w:rPr>
          <w:rFonts w:ascii="Arial" w:hAnsi="Arial" w:cs="Arial"/>
          <w:sz w:val="24"/>
          <w:szCs w:val="24"/>
        </w:rPr>
        <w:t xml:space="preserve"> le </w:t>
      </w:r>
      <w:r w:rsidR="00B85F5B" w:rsidRPr="00AF7990">
        <w:rPr>
          <w:rFonts w:ascii="Arial" w:hAnsi="Arial" w:cs="Arial"/>
          <w:sz w:val="24"/>
          <w:szCs w:val="24"/>
        </w:rPr>
        <w:t>în</w:t>
      </w:r>
      <w:r w:rsidRPr="00AF7990">
        <w:rPr>
          <w:rFonts w:ascii="Arial" w:hAnsi="Arial" w:cs="Arial"/>
          <w:sz w:val="24"/>
          <w:szCs w:val="24"/>
        </w:rPr>
        <w:t>depl</w:t>
      </w:r>
      <w:r w:rsidR="00B07452">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eas</w:t>
      </w:r>
      <w:r w:rsidR="00B07452">
        <w:rPr>
          <w:rFonts w:ascii="Arial" w:hAnsi="Arial" w:cs="Arial"/>
          <w:sz w:val="24"/>
          <w:szCs w:val="24"/>
        </w:rPr>
        <w:t>că</w:t>
      </w:r>
      <w:r w:rsidR="00B85F5B" w:rsidRPr="00AF7990">
        <w:rPr>
          <w:rFonts w:ascii="Arial" w:hAnsi="Arial" w:cs="Arial"/>
          <w:sz w:val="24"/>
          <w:szCs w:val="24"/>
        </w:rPr>
        <w:t>în</w:t>
      </w:r>
      <w:r w:rsidRPr="00AF7990">
        <w:rPr>
          <w:rFonts w:ascii="Arial" w:hAnsi="Arial" w:cs="Arial"/>
          <w:sz w:val="24"/>
          <w:szCs w:val="24"/>
        </w:rPr>
        <w:t xml:space="preserve"> scopul unei bune gestion</w:t>
      </w:r>
      <w:r w:rsidR="00B07452">
        <w:rPr>
          <w:rFonts w:ascii="Arial" w:hAnsi="Arial" w:cs="Arial"/>
          <w:sz w:val="24"/>
          <w:szCs w:val="24"/>
        </w:rPr>
        <w:t>ă</w:t>
      </w:r>
      <w:r w:rsidRPr="00AF7990">
        <w:rPr>
          <w:rFonts w:ascii="Arial" w:hAnsi="Arial" w:cs="Arial"/>
          <w:sz w:val="24"/>
          <w:szCs w:val="24"/>
        </w:rPr>
        <w:t xml:space="preserve">ri a procesului de recrutare </w:t>
      </w:r>
      <w:r w:rsidR="00B85F5B" w:rsidRPr="00AF7990">
        <w:rPr>
          <w:rFonts w:ascii="Arial" w:hAnsi="Arial" w:cs="Arial"/>
          <w:sz w:val="24"/>
          <w:szCs w:val="24"/>
        </w:rPr>
        <w:t>și</w:t>
      </w:r>
      <w:r w:rsidR="002C3661" w:rsidRPr="00AF7990">
        <w:rPr>
          <w:rFonts w:ascii="Arial" w:hAnsi="Arial" w:cs="Arial"/>
          <w:sz w:val="24"/>
          <w:szCs w:val="24"/>
        </w:rPr>
        <w:t>selecție</w:t>
      </w:r>
      <w:r w:rsidR="00437FD9" w:rsidRPr="00AF7990">
        <w:rPr>
          <w:rFonts w:ascii="Arial" w:hAnsi="Arial" w:cs="Arial"/>
          <w:sz w:val="24"/>
          <w:szCs w:val="24"/>
        </w:rPr>
        <w:t xml:space="preserve"> precum </w:t>
      </w:r>
      <w:r w:rsidR="00B85F5B" w:rsidRPr="00AF7990">
        <w:rPr>
          <w:rFonts w:ascii="Arial" w:hAnsi="Arial" w:cs="Arial"/>
          <w:sz w:val="24"/>
          <w:szCs w:val="24"/>
        </w:rPr>
        <w:t>șiîn</w:t>
      </w:r>
      <w:r w:rsidR="00437FD9" w:rsidRPr="00AF7990">
        <w:rPr>
          <w:rFonts w:ascii="Arial" w:hAnsi="Arial" w:cs="Arial"/>
          <w:sz w:val="24"/>
          <w:szCs w:val="24"/>
        </w:rPr>
        <w:t xml:space="preserve"> cel al at</w:t>
      </w:r>
      <w:r w:rsidR="00B07452">
        <w:rPr>
          <w:rFonts w:ascii="Arial" w:hAnsi="Arial" w:cs="Arial"/>
          <w:sz w:val="24"/>
          <w:szCs w:val="24"/>
        </w:rPr>
        <w:t>i</w:t>
      </w:r>
      <w:r w:rsidR="00B85F5B" w:rsidRPr="00AF7990">
        <w:rPr>
          <w:rFonts w:ascii="Arial" w:hAnsi="Arial" w:cs="Arial"/>
          <w:sz w:val="24"/>
          <w:szCs w:val="24"/>
        </w:rPr>
        <w:t>n</w:t>
      </w:r>
      <w:r w:rsidR="00437FD9" w:rsidRPr="00AF7990">
        <w:rPr>
          <w:rFonts w:ascii="Arial" w:hAnsi="Arial" w:cs="Arial"/>
          <w:sz w:val="24"/>
          <w:szCs w:val="24"/>
        </w:rPr>
        <w:t>gerii obiectivelor stabilite</w:t>
      </w:r>
      <w:r w:rsidRPr="00AF7990">
        <w:rPr>
          <w:rFonts w:ascii="Arial" w:hAnsi="Arial" w:cs="Arial"/>
          <w:sz w:val="24"/>
          <w:szCs w:val="24"/>
        </w:rPr>
        <w:t>.</w:t>
      </w:r>
    </w:p>
    <w:p w:rsidR="00437FD9" w:rsidRPr="00AF7990" w:rsidRDefault="00437FD9" w:rsidP="000854F6">
      <w:pPr>
        <w:autoSpaceDE w:val="0"/>
        <w:autoSpaceDN w:val="0"/>
        <w:adjustRightInd w:val="0"/>
        <w:spacing w:after="0"/>
        <w:jc w:val="both"/>
        <w:rPr>
          <w:rFonts w:ascii="Arial" w:hAnsi="Arial" w:cs="Arial"/>
          <w:sz w:val="24"/>
          <w:szCs w:val="24"/>
        </w:rPr>
      </w:pPr>
    </w:p>
    <w:p w:rsidR="00437FD9" w:rsidRPr="00AF7990" w:rsidRDefault="005104B6" w:rsidP="000854F6">
      <w:pPr>
        <w:pStyle w:val="NoSpacing"/>
        <w:spacing w:line="276" w:lineRule="auto"/>
        <w:jc w:val="both"/>
        <w:rPr>
          <w:rFonts w:ascii="Arial" w:hAnsi="Arial" w:cs="Arial"/>
          <w:sz w:val="24"/>
          <w:szCs w:val="24"/>
          <w:lang w:val="ro-RO"/>
        </w:rPr>
      </w:pPr>
      <w:r>
        <w:rPr>
          <w:rFonts w:ascii="Arial" w:hAnsi="Arial" w:cs="Arial"/>
          <w:sz w:val="24"/>
          <w:szCs w:val="24"/>
          <w:lang w:val="ro-RO"/>
        </w:rPr>
        <w:t>Astfel, această</w:t>
      </w:r>
      <w:r w:rsidR="00B07452">
        <w:rPr>
          <w:rFonts w:ascii="Arial" w:hAnsi="Arial" w:cs="Arial"/>
          <w:sz w:val="24"/>
          <w:szCs w:val="24"/>
          <w:lang w:val="ro-RO"/>
        </w:rPr>
        <w:t xml:space="preserve"> secț</w:t>
      </w:r>
      <w:r w:rsidR="0062629E">
        <w:rPr>
          <w:rFonts w:ascii="Arial" w:hAnsi="Arial" w:cs="Arial"/>
          <w:sz w:val="24"/>
          <w:szCs w:val="24"/>
          <w:lang w:val="ro-RO"/>
        </w:rPr>
        <w:t xml:space="preserve">iune </w:t>
      </w:r>
      <w:r w:rsidR="00437FD9" w:rsidRPr="00AF7990">
        <w:rPr>
          <w:rFonts w:ascii="Arial" w:hAnsi="Arial" w:cs="Arial"/>
          <w:sz w:val="24"/>
          <w:szCs w:val="24"/>
          <w:lang w:val="ro-RO"/>
        </w:rPr>
        <w:t>se refer</w:t>
      </w:r>
      <w:r w:rsidR="00B07452">
        <w:rPr>
          <w:rFonts w:ascii="Arial" w:hAnsi="Arial" w:cs="Arial"/>
          <w:sz w:val="24"/>
          <w:szCs w:val="24"/>
          <w:lang w:val="ro-RO"/>
        </w:rPr>
        <w:t>ă</w:t>
      </w:r>
      <w:r w:rsidR="00437FD9" w:rsidRPr="00AF7990">
        <w:rPr>
          <w:rFonts w:ascii="Arial" w:hAnsi="Arial" w:cs="Arial"/>
          <w:sz w:val="24"/>
          <w:szCs w:val="24"/>
          <w:lang w:val="ro-RO"/>
        </w:rPr>
        <w:t xml:space="preserve"> la  demararea proiectului </w:t>
      </w:r>
      <w:r w:rsidR="00B85F5B" w:rsidRPr="00AF7990">
        <w:rPr>
          <w:rFonts w:ascii="Arial" w:hAnsi="Arial" w:cs="Arial"/>
          <w:sz w:val="24"/>
          <w:szCs w:val="24"/>
          <w:lang w:val="ro-RO"/>
        </w:rPr>
        <w:t>și</w:t>
      </w:r>
      <w:r w:rsidR="0062629E">
        <w:rPr>
          <w:rFonts w:ascii="Arial" w:hAnsi="Arial" w:cs="Arial"/>
          <w:sz w:val="24"/>
          <w:szCs w:val="24"/>
          <w:lang w:val="ro-RO"/>
        </w:rPr>
        <w:t xml:space="preserve"> a procesului </w:t>
      </w:r>
      <w:r w:rsidR="00437FD9" w:rsidRPr="00AF7990">
        <w:rPr>
          <w:rFonts w:ascii="Arial" w:hAnsi="Arial" w:cs="Arial"/>
          <w:sz w:val="24"/>
          <w:szCs w:val="24"/>
          <w:lang w:val="ro-RO"/>
        </w:rPr>
        <w:t xml:space="preserve">de recrutare </w:t>
      </w:r>
      <w:r w:rsidR="00B85F5B" w:rsidRPr="00AF7990">
        <w:rPr>
          <w:rFonts w:ascii="Arial" w:hAnsi="Arial" w:cs="Arial"/>
          <w:sz w:val="24"/>
          <w:szCs w:val="24"/>
          <w:lang w:val="ro-RO"/>
        </w:rPr>
        <w:t>și</w:t>
      </w:r>
      <w:r w:rsidR="002C3661" w:rsidRPr="00AF7990">
        <w:rPr>
          <w:rFonts w:ascii="Arial" w:hAnsi="Arial" w:cs="Arial"/>
          <w:sz w:val="24"/>
          <w:szCs w:val="24"/>
          <w:lang w:val="ro-RO"/>
        </w:rPr>
        <w:t>selecție</w:t>
      </w:r>
      <w:r w:rsidR="00437FD9" w:rsidRPr="00AF7990">
        <w:rPr>
          <w:rFonts w:ascii="Arial" w:hAnsi="Arial" w:cs="Arial"/>
          <w:sz w:val="24"/>
          <w:szCs w:val="24"/>
          <w:lang w:val="ro-RO"/>
        </w:rPr>
        <w:t xml:space="preserve">, elaborat </w:t>
      </w:r>
      <w:r w:rsidR="00B85F5B" w:rsidRPr="00AF7990">
        <w:rPr>
          <w:rFonts w:ascii="Arial" w:hAnsi="Arial" w:cs="Arial"/>
          <w:sz w:val="24"/>
          <w:szCs w:val="24"/>
          <w:lang w:val="ro-RO"/>
        </w:rPr>
        <w:t>în</w:t>
      </w:r>
      <w:r w:rsidR="00B07452">
        <w:rPr>
          <w:rFonts w:ascii="Arial" w:hAnsi="Arial" w:cs="Arial"/>
          <w:sz w:val="24"/>
          <w:szCs w:val="24"/>
          <w:lang w:val="ro-RO"/>
        </w:rPr>
        <w:t xml:space="preserve"> concordanță</w:t>
      </w:r>
      <w:r w:rsidR="00437FD9" w:rsidRPr="00AF7990">
        <w:rPr>
          <w:rFonts w:ascii="Arial" w:hAnsi="Arial" w:cs="Arial"/>
          <w:sz w:val="24"/>
          <w:szCs w:val="24"/>
          <w:lang w:val="ro-RO"/>
        </w:rPr>
        <w:t xml:space="preserve"> cu prevederile O</w:t>
      </w:r>
      <w:r w:rsidR="0062629E">
        <w:rPr>
          <w:rFonts w:ascii="Arial" w:hAnsi="Arial" w:cs="Arial"/>
          <w:sz w:val="24"/>
          <w:szCs w:val="24"/>
          <w:lang w:val="ro-RO"/>
        </w:rPr>
        <w:t>.</w:t>
      </w:r>
      <w:r w:rsidR="00437FD9" w:rsidRPr="00AF7990">
        <w:rPr>
          <w:rFonts w:ascii="Arial" w:hAnsi="Arial" w:cs="Arial"/>
          <w:sz w:val="24"/>
          <w:szCs w:val="24"/>
          <w:lang w:val="ro-RO"/>
        </w:rPr>
        <w:t>U</w:t>
      </w:r>
      <w:r w:rsidR="0062629E">
        <w:rPr>
          <w:rFonts w:ascii="Arial" w:hAnsi="Arial" w:cs="Arial"/>
          <w:sz w:val="24"/>
          <w:szCs w:val="24"/>
          <w:lang w:val="ro-RO"/>
        </w:rPr>
        <w:t>.</w:t>
      </w:r>
      <w:r w:rsidR="00437FD9" w:rsidRPr="00AF7990">
        <w:rPr>
          <w:rFonts w:ascii="Arial" w:hAnsi="Arial" w:cs="Arial"/>
          <w:sz w:val="24"/>
          <w:szCs w:val="24"/>
          <w:lang w:val="ro-RO"/>
        </w:rPr>
        <w:t>G</w:t>
      </w:r>
      <w:r w:rsidR="0062629E">
        <w:rPr>
          <w:rFonts w:ascii="Arial" w:hAnsi="Arial" w:cs="Arial"/>
          <w:sz w:val="24"/>
          <w:szCs w:val="24"/>
          <w:lang w:val="ro-RO"/>
        </w:rPr>
        <w:t>. nr.</w:t>
      </w:r>
      <w:r w:rsidR="00437FD9" w:rsidRPr="00AF7990">
        <w:rPr>
          <w:rFonts w:ascii="Arial" w:hAnsi="Arial" w:cs="Arial"/>
          <w:sz w:val="24"/>
          <w:szCs w:val="24"/>
          <w:lang w:val="ro-RO"/>
        </w:rPr>
        <w:t xml:space="preserve"> 109/2011, ale Legii </w:t>
      </w:r>
      <w:r w:rsidR="0062629E">
        <w:rPr>
          <w:rFonts w:ascii="Arial" w:hAnsi="Arial" w:cs="Arial"/>
          <w:sz w:val="24"/>
          <w:szCs w:val="24"/>
          <w:lang w:val="ro-RO"/>
        </w:rPr>
        <w:t xml:space="preserve">nr. </w:t>
      </w:r>
      <w:r w:rsidR="00437FD9" w:rsidRPr="00AF7990">
        <w:rPr>
          <w:rFonts w:ascii="Arial" w:hAnsi="Arial" w:cs="Arial"/>
          <w:sz w:val="24"/>
          <w:szCs w:val="24"/>
          <w:lang w:val="ro-RO"/>
        </w:rPr>
        <w:t xml:space="preserve">111/2016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ale H</w:t>
      </w:r>
      <w:r w:rsidR="0062629E">
        <w:rPr>
          <w:rFonts w:ascii="Arial" w:hAnsi="Arial" w:cs="Arial"/>
          <w:sz w:val="24"/>
          <w:szCs w:val="24"/>
          <w:lang w:val="ro-RO"/>
        </w:rPr>
        <w:t>.</w:t>
      </w:r>
      <w:r w:rsidR="00437FD9" w:rsidRPr="00AF7990">
        <w:rPr>
          <w:rFonts w:ascii="Arial" w:hAnsi="Arial" w:cs="Arial"/>
          <w:sz w:val="24"/>
          <w:szCs w:val="24"/>
          <w:lang w:val="ro-RO"/>
        </w:rPr>
        <w:t>G</w:t>
      </w:r>
      <w:r w:rsidR="0062629E">
        <w:rPr>
          <w:rFonts w:ascii="Arial" w:hAnsi="Arial" w:cs="Arial"/>
          <w:sz w:val="24"/>
          <w:szCs w:val="24"/>
          <w:lang w:val="ro-RO"/>
        </w:rPr>
        <w:t xml:space="preserve">. nr. </w:t>
      </w:r>
      <w:r w:rsidR="00437FD9" w:rsidRPr="00AF7990">
        <w:rPr>
          <w:rFonts w:ascii="Arial" w:hAnsi="Arial" w:cs="Arial"/>
          <w:sz w:val="24"/>
          <w:szCs w:val="24"/>
          <w:lang w:val="ro-RO"/>
        </w:rPr>
        <w:t xml:space="preserve">722/2016, are </w:t>
      </w:r>
      <w:r w:rsidR="00B07452">
        <w:rPr>
          <w:rFonts w:ascii="Arial" w:hAnsi="Arial" w:cs="Arial"/>
          <w:sz w:val="24"/>
          <w:szCs w:val="24"/>
          <w:lang w:val="ro-RO"/>
        </w:rPr>
        <w:t>ca</w:t>
      </w:r>
      <w:r w:rsidR="00437FD9" w:rsidRPr="00AF7990">
        <w:rPr>
          <w:rFonts w:ascii="Arial" w:hAnsi="Arial" w:cs="Arial"/>
          <w:sz w:val="24"/>
          <w:szCs w:val="24"/>
          <w:lang w:val="ro-RO"/>
        </w:rPr>
        <w:t xml:space="preserve"> scop recrutarea </w:t>
      </w:r>
      <w:r w:rsidR="00B85F5B" w:rsidRPr="00AF7990">
        <w:rPr>
          <w:rFonts w:ascii="Arial" w:hAnsi="Arial" w:cs="Arial"/>
          <w:sz w:val="24"/>
          <w:szCs w:val="24"/>
          <w:lang w:val="ro-RO"/>
        </w:rPr>
        <w:t>și</w:t>
      </w:r>
      <w:r w:rsidR="0062629E">
        <w:rPr>
          <w:rFonts w:ascii="Arial" w:hAnsi="Arial" w:cs="Arial"/>
          <w:sz w:val="24"/>
          <w:szCs w:val="24"/>
          <w:lang w:val="ro-RO"/>
        </w:rPr>
        <w:t xml:space="preserve"> selecț</w:t>
      </w:r>
      <w:r w:rsidR="00437FD9" w:rsidRPr="00AF7990">
        <w:rPr>
          <w:rFonts w:ascii="Arial" w:hAnsi="Arial" w:cs="Arial"/>
          <w:sz w:val="24"/>
          <w:szCs w:val="24"/>
          <w:lang w:val="ro-RO"/>
        </w:rPr>
        <w:t xml:space="preserve">ia </w:t>
      </w:r>
      <w:r w:rsidR="00B07452">
        <w:rPr>
          <w:rFonts w:ascii="Arial" w:hAnsi="Arial" w:cs="Arial"/>
          <w:sz w:val="24"/>
          <w:szCs w:val="24"/>
          <w:lang w:val="ro-RO"/>
        </w:rPr>
        <w:t xml:space="preserve">membrilor </w:t>
      </w:r>
      <w:r w:rsidR="00A43D18">
        <w:rPr>
          <w:rFonts w:ascii="Arial" w:hAnsi="Arial" w:cs="Arial"/>
          <w:sz w:val="24"/>
          <w:szCs w:val="24"/>
          <w:lang w:val="ro-RO"/>
        </w:rPr>
        <w:t>C</w:t>
      </w:r>
      <w:r w:rsidR="0049735D">
        <w:rPr>
          <w:rFonts w:ascii="Arial" w:hAnsi="Arial" w:cs="Arial"/>
          <w:sz w:val="24"/>
          <w:szCs w:val="24"/>
          <w:lang w:val="ro-RO"/>
        </w:rPr>
        <w:t>A</w:t>
      </w:r>
      <w:r w:rsidR="00667C6A">
        <w:rPr>
          <w:rFonts w:ascii="Arial" w:hAnsi="Arial" w:cs="Arial"/>
          <w:sz w:val="24"/>
          <w:szCs w:val="24"/>
          <w:lang w:val="ro-RO"/>
        </w:rPr>
        <w:t xml:space="preserve"> al</w:t>
      </w:r>
      <w:r w:rsidR="00090BB1" w:rsidRPr="00090BB1">
        <w:rPr>
          <w:rFonts w:ascii="Arial" w:hAnsi="Arial" w:cs="Arial"/>
          <w:sz w:val="24"/>
          <w:szCs w:val="24"/>
        </w:rPr>
        <w:t>Societății de Transport Public Timișoara S.A.</w:t>
      </w:r>
      <w:r w:rsidR="0049735D" w:rsidRPr="007B395F">
        <w:rPr>
          <w:rFonts w:ascii="Arial" w:hAnsi="Arial" w:cs="Arial"/>
          <w:sz w:val="24"/>
          <w:szCs w:val="24"/>
          <w:lang w:val="ro-RO"/>
        </w:rPr>
        <w:t>.</w:t>
      </w:r>
    </w:p>
    <w:p w:rsidR="00437FD9" w:rsidRPr="00AF7990" w:rsidRDefault="00437FD9" w:rsidP="000854F6">
      <w:pPr>
        <w:pStyle w:val="NoSpacing"/>
        <w:spacing w:line="276" w:lineRule="auto"/>
        <w:jc w:val="both"/>
        <w:rPr>
          <w:rFonts w:ascii="Arial" w:hAnsi="Arial" w:cs="Arial"/>
          <w:sz w:val="24"/>
          <w:szCs w:val="24"/>
          <w:lang w:val="ro-RO"/>
        </w:rPr>
      </w:pPr>
    </w:p>
    <w:p w:rsidR="00437FD9" w:rsidRDefault="00B07452" w:rsidP="000854F6">
      <w:pPr>
        <w:pStyle w:val="NoSpacing"/>
        <w:spacing w:line="276" w:lineRule="auto"/>
        <w:jc w:val="both"/>
        <w:rPr>
          <w:rFonts w:ascii="Arial" w:hAnsi="Arial" w:cs="Arial"/>
          <w:sz w:val="24"/>
          <w:szCs w:val="24"/>
          <w:lang w:val="ro-RO"/>
        </w:rPr>
      </w:pPr>
      <w:r>
        <w:rPr>
          <w:rFonts w:ascii="Arial" w:hAnsi="Arial" w:cs="Arial"/>
          <w:sz w:val="24"/>
          <w:szCs w:val="24"/>
          <w:lang w:val="ro-RO"/>
        </w:rPr>
        <w:t>Trebuie menț</w:t>
      </w:r>
      <w:r w:rsidR="00437FD9" w:rsidRPr="00AF7990">
        <w:rPr>
          <w:rFonts w:ascii="Arial" w:hAnsi="Arial" w:cs="Arial"/>
          <w:sz w:val="24"/>
          <w:szCs w:val="24"/>
          <w:lang w:val="ro-RO"/>
        </w:rPr>
        <w:t xml:space="preserve">ionat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subl</w:t>
      </w:r>
      <w:r w:rsidR="003A4816">
        <w:rPr>
          <w:rFonts w:ascii="Arial" w:hAnsi="Arial" w:cs="Arial"/>
          <w:sz w:val="24"/>
          <w:szCs w:val="24"/>
          <w:lang w:val="ro-RO"/>
        </w:rPr>
        <w:t>i</w:t>
      </w:r>
      <w:r w:rsidR="00B85F5B" w:rsidRPr="00AF7990">
        <w:rPr>
          <w:rFonts w:ascii="Arial" w:hAnsi="Arial" w:cs="Arial"/>
          <w:sz w:val="24"/>
          <w:szCs w:val="24"/>
          <w:lang w:val="ro-RO"/>
        </w:rPr>
        <w:t>n</w:t>
      </w:r>
      <w:r w:rsidR="00437FD9" w:rsidRPr="00AF7990">
        <w:rPr>
          <w:rFonts w:ascii="Arial" w:hAnsi="Arial" w:cs="Arial"/>
          <w:sz w:val="24"/>
          <w:szCs w:val="24"/>
          <w:lang w:val="ro-RO"/>
        </w:rPr>
        <w:t xml:space="preserve">iat faptul </w:t>
      </w:r>
      <w:r>
        <w:rPr>
          <w:rFonts w:ascii="Arial" w:hAnsi="Arial" w:cs="Arial"/>
          <w:sz w:val="24"/>
          <w:szCs w:val="24"/>
          <w:lang w:val="ro-RO"/>
        </w:rPr>
        <w:t>că</w:t>
      </w:r>
      <w:r w:rsidR="00437FD9" w:rsidRPr="00AF7990">
        <w:rPr>
          <w:rFonts w:ascii="Arial" w:hAnsi="Arial" w:cs="Arial"/>
          <w:sz w:val="24"/>
          <w:szCs w:val="24"/>
          <w:lang w:val="ro-RO"/>
        </w:rPr>
        <w:t xml:space="preserve"> procedura de recrutare </w:t>
      </w:r>
      <w:r w:rsidR="00B85F5B" w:rsidRPr="00AF7990">
        <w:rPr>
          <w:rFonts w:ascii="Arial" w:hAnsi="Arial" w:cs="Arial"/>
          <w:sz w:val="24"/>
          <w:szCs w:val="24"/>
          <w:lang w:val="ro-RO"/>
        </w:rPr>
        <w:t>și</w:t>
      </w:r>
      <w:r w:rsidR="00B679C0">
        <w:rPr>
          <w:rFonts w:ascii="Arial" w:hAnsi="Arial" w:cs="Arial"/>
          <w:sz w:val="24"/>
          <w:szCs w:val="24"/>
          <w:lang w:val="ro-RO"/>
        </w:rPr>
        <w:t xml:space="preserve"> </w:t>
      </w:r>
      <w:r w:rsidR="002C3661" w:rsidRPr="00AF7990">
        <w:rPr>
          <w:rFonts w:ascii="Arial" w:hAnsi="Arial" w:cs="Arial"/>
          <w:sz w:val="24"/>
          <w:szCs w:val="24"/>
          <w:lang w:val="ro-RO"/>
        </w:rPr>
        <w:t>selecție</w:t>
      </w:r>
      <w:r w:rsidR="00437FD9" w:rsidRPr="00AF7990">
        <w:rPr>
          <w:rFonts w:ascii="Arial" w:hAnsi="Arial" w:cs="Arial"/>
          <w:sz w:val="24"/>
          <w:szCs w:val="24"/>
          <w:lang w:val="ro-RO"/>
        </w:rPr>
        <w:t xml:space="preserve"> mai</w:t>
      </w:r>
      <w:r w:rsidR="00B679C0">
        <w:rPr>
          <w:rFonts w:ascii="Arial" w:hAnsi="Arial" w:cs="Arial"/>
          <w:sz w:val="24"/>
          <w:szCs w:val="24"/>
          <w:lang w:val="ro-RO"/>
        </w:rPr>
        <w:t xml:space="preserve"> </w:t>
      </w:r>
      <w:r w:rsidR="00437FD9" w:rsidRPr="00AF7990">
        <w:rPr>
          <w:rFonts w:ascii="Arial" w:hAnsi="Arial" w:cs="Arial"/>
          <w:sz w:val="24"/>
          <w:szCs w:val="24"/>
          <w:lang w:val="ro-RO"/>
        </w:rPr>
        <w:t>sus men</w:t>
      </w:r>
      <w:r>
        <w:rPr>
          <w:rFonts w:ascii="Arial" w:hAnsi="Arial" w:cs="Arial"/>
          <w:sz w:val="24"/>
          <w:szCs w:val="24"/>
          <w:lang w:val="ro-RO"/>
        </w:rPr>
        <w:t>ț</w:t>
      </w:r>
      <w:r w:rsidR="00437FD9" w:rsidRPr="00AF7990">
        <w:rPr>
          <w:rFonts w:ascii="Arial" w:hAnsi="Arial" w:cs="Arial"/>
          <w:sz w:val="24"/>
          <w:szCs w:val="24"/>
          <w:lang w:val="ro-RO"/>
        </w:rPr>
        <w:t>ionat</w:t>
      </w:r>
      <w:r>
        <w:rPr>
          <w:rFonts w:ascii="Arial" w:hAnsi="Arial" w:cs="Arial"/>
          <w:sz w:val="24"/>
          <w:szCs w:val="24"/>
          <w:lang w:val="ro-RO"/>
        </w:rPr>
        <w:t>ă</w:t>
      </w:r>
      <w:r w:rsidR="00437FD9" w:rsidRPr="00AF7990">
        <w:rPr>
          <w:rFonts w:ascii="Arial" w:hAnsi="Arial" w:cs="Arial"/>
          <w:sz w:val="24"/>
          <w:szCs w:val="24"/>
          <w:lang w:val="ro-RO"/>
        </w:rPr>
        <w:t xml:space="preserve"> va fi abordat</w:t>
      </w:r>
      <w:r>
        <w:rPr>
          <w:rFonts w:ascii="Arial" w:hAnsi="Arial" w:cs="Arial"/>
          <w:sz w:val="24"/>
          <w:szCs w:val="24"/>
          <w:lang w:val="ro-RO"/>
        </w:rPr>
        <w:t>ă</w:t>
      </w:r>
      <w:r w:rsidR="00437FD9" w:rsidRPr="00AF7990">
        <w:rPr>
          <w:rFonts w:ascii="Arial" w:hAnsi="Arial" w:cs="Arial"/>
          <w:sz w:val="24"/>
          <w:szCs w:val="24"/>
          <w:lang w:val="ro-RO"/>
        </w:rPr>
        <w:t xml:space="preserve"> de expert pe baza pr</w:t>
      </w:r>
      <w:r>
        <w:rPr>
          <w:rFonts w:ascii="Arial" w:hAnsi="Arial" w:cs="Arial"/>
          <w:sz w:val="24"/>
          <w:szCs w:val="24"/>
          <w:lang w:val="ro-RO"/>
        </w:rPr>
        <w:t>i</w:t>
      </w:r>
      <w:r w:rsidR="00B85F5B" w:rsidRPr="00AF7990">
        <w:rPr>
          <w:rFonts w:ascii="Arial" w:hAnsi="Arial" w:cs="Arial"/>
          <w:sz w:val="24"/>
          <w:szCs w:val="24"/>
          <w:lang w:val="ro-RO"/>
        </w:rPr>
        <w:t>n</w:t>
      </w:r>
      <w:r w:rsidR="00437FD9" w:rsidRPr="00AF7990">
        <w:rPr>
          <w:rFonts w:ascii="Arial" w:hAnsi="Arial" w:cs="Arial"/>
          <w:sz w:val="24"/>
          <w:szCs w:val="24"/>
          <w:lang w:val="ro-RO"/>
        </w:rPr>
        <w:t xml:space="preserve">cipiilor managementului de proiect, ceea ce face </w:t>
      </w:r>
      <w:r>
        <w:rPr>
          <w:rFonts w:ascii="Arial" w:hAnsi="Arial" w:cs="Arial"/>
          <w:sz w:val="24"/>
          <w:szCs w:val="24"/>
          <w:lang w:val="ro-RO"/>
        </w:rPr>
        <w:t>ca</w:t>
      </w:r>
      <w:r w:rsidR="00437FD9" w:rsidRPr="00AF7990">
        <w:rPr>
          <w:rFonts w:ascii="Arial" w:hAnsi="Arial" w:cs="Arial"/>
          <w:sz w:val="24"/>
          <w:szCs w:val="24"/>
          <w:lang w:val="ro-RO"/>
        </w:rPr>
        <w:t xml:space="preserve"> pe parcursul implement</w:t>
      </w:r>
      <w:r>
        <w:rPr>
          <w:rFonts w:ascii="Arial" w:hAnsi="Arial" w:cs="Arial"/>
          <w:sz w:val="24"/>
          <w:szCs w:val="24"/>
          <w:lang w:val="ro-RO"/>
        </w:rPr>
        <w:t>ă</w:t>
      </w:r>
      <w:r w:rsidR="00437FD9" w:rsidRPr="00AF7990">
        <w:rPr>
          <w:rFonts w:ascii="Arial" w:hAnsi="Arial" w:cs="Arial"/>
          <w:sz w:val="24"/>
          <w:szCs w:val="24"/>
          <w:lang w:val="ro-RO"/>
        </w:rPr>
        <w:t>rii acestuia s</w:t>
      </w:r>
      <w:r>
        <w:rPr>
          <w:rFonts w:ascii="Arial" w:hAnsi="Arial" w:cs="Arial"/>
          <w:sz w:val="24"/>
          <w:szCs w:val="24"/>
          <w:lang w:val="ro-RO"/>
        </w:rPr>
        <w:t>ă</w:t>
      </w:r>
      <w:r w:rsidR="00437FD9" w:rsidRPr="00AF7990">
        <w:rPr>
          <w:rFonts w:ascii="Arial" w:hAnsi="Arial" w:cs="Arial"/>
          <w:sz w:val="24"/>
          <w:szCs w:val="24"/>
          <w:lang w:val="ro-RO"/>
        </w:rPr>
        <w:t xml:space="preserve"> se utilizeze metode </w:t>
      </w:r>
      <w:r w:rsidR="00B85F5B" w:rsidRPr="00AF7990">
        <w:rPr>
          <w:rFonts w:ascii="Arial" w:hAnsi="Arial" w:cs="Arial"/>
          <w:sz w:val="24"/>
          <w:szCs w:val="24"/>
          <w:lang w:val="ro-RO"/>
        </w:rPr>
        <w:t>și</w:t>
      </w:r>
      <w:r w:rsidR="00B679C0">
        <w:rPr>
          <w:rFonts w:ascii="Arial" w:hAnsi="Arial" w:cs="Arial"/>
          <w:sz w:val="24"/>
          <w:szCs w:val="24"/>
          <w:lang w:val="ro-RO"/>
        </w:rPr>
        <w:t xml:space="preserve"> </w:t>
      </w:r>
      <w:r w:rsidR="005D5A31">
        <w:rPr>
          <w:rFonts w:ascii="Arial" w:hAnsi="Arial" w:cs="Arial"/>
          <w:sz w:val="24"/>
          <w:szCs w:val="24"/>
          <w:lang w:val="ro-RO"/>
        </w:rPr>
        <w:t>i</w:t>
      </w:r>
      <w:r w:rsidR="00B85F5B" w:rsidRPr="00AF7990">
        <w:rPr>
          <w:rFonts w:ascii="Arial" w:hAnsi="Arial" w:cs="Arial"/>
          <w:sz w:val="24"/>
          <w:szCs w:val="24"/>
          <w:lang w:val="ro-RO"/>
        </w:rPr>
        <w:t>n</w:t>
      </w:r>
      <w:r w:rsidR="00437FD9" w:rsidRPr="00AF7990">
        <w:rPr>
          <w:rFonts w:ascii="Arial" w:hAnsi="Arial" w:cs="Arial"/>
          <w:sz w:val="24"/>
          <w:szCs w:val="24"/>
          <w:lang w:val="ro-RO"/>
        </w:rPr>
        <w:t>strumente specifice: graficul de</w:t>
      </w:r>
      <w:r>
        <w:rPr>
          <w:rFonts w:ascii="Arial" w:hAnsi="Arial" w:cs="Arial"/>
          <w:sz w:val="24"/>
          <w:szCs w:val="24"/>
          <w:lang w:val="ro-RO"/>
        </w:rPr>
        <w:t xml:space="preserve"> desfăș</w:t>
      </w:r>
      <w:r w:rsidR="001E583C" w:rsidRPr="00AF7990">
        <w:rPr>
          <w:rFonts w:ascii="Arial" w:hAnsi="Arial" w:cs="Arial"/>
          <w:sz w:val="24"/>
          <w:szCs w:val="24"/>
          <w:lang w:val="ro-RO"/>
        </w:rPr>
        <w:t xml:space="preserve">urare a </w:t>
      </w:r>
      <w:r w:rsidR="00437FD9" w:rsidRPr="00AF7990">
        <w:rPr>
          <w:rFonts w:ascii="Arial" w:hAnsi="Arial" w:cs="Arial"/>
          <w:sz w:val="24"/>
          <w:szCs w:val="24"/>
          <w:lang w:val="ro-RO"/>
        </w:rPr>
        <w:t xml:space="preserve"> proiect</w:t>
      </w:r>
      <w:r w:rsidR="001E583C" w:rsidRPr="00AF7990">
        <w:rPr>
          <w:rFonts w:ascii="Arial" w:hAnsi="Arial" w:cs="Arial"/>
          <w:sz w:val="24"/>
          <w:szCs w:val="24"/>
          <w:lang w:val="ro-RO"/>
        </w:rPr>
        <w:t>ului (project plan</w:t>
      </w:r>
      <w:r w:rsidR="005D5A31">
        <w:rPr>
          <w:rFonts w:ascii="Arial" w:hAnsi="Arial" w:cs="Arial"/>
          <w:sz w:val="24"/>
          <w:szCs w:val="24"/>
          <w:lang w:val="ro-RO"/>
        </w:rPr>
        <w:t>/ Gantt chart</w:t>
      </w:r>
      <w:r w:rsidR="001E583C" w:rsidRPr="00AF7990">
        <w:rPr>
          <w:rFonts w:ascii="Arial" w:hAnsi="Arial" w:cs="Arial"/>
          <w:sz w:val="24"/>
          <w:szCs w:val="24"/>
          <w:lang w:val="ro-RO"/>
        </w:rPr>
        <w:t>)</w:t>
      </w:r>
      <w:r w:rsidR="00437FD9" w:rsidRPr="00AF7990">
        <w:rPr>
          <w:rFonts w:ascii="Arial" w:hAnsi="Arial" w:cs="Arial"/>
          <w:sz w:val="24"/>
          <w:szCs w:val="24"/>
          <w:lang w:val="ro-RO"/>
        </w:rPr>
        <w:t>, diagrama de repartizare a rolurilor</w:t>
      </w:r>
      <w:r w:rsidR="00B679C0">
        <w:rPr>
          <w:rFonts w:ascii="Arial" w:hAnsi="Arial" w:cs="Arial"/>
          <w:sz w:val="24"/>
          <w:szCs w:val="24"/>
          <w:lang w:val="ro-RO"/>
        </w:rPr>
        <w:t xml:space="preserve">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responsabilitatilor  (</w:t>
      </w:r>
      <w:r w:rsidR="001E583C" w:rsidRPr="00AF7990">
        <w:rPr>
          <w:rFonts w:ascii="Arial" w:hAnsi="Arial" w:cs="Arial"/>
          <w:sz w:val="24"/>
          <w:szCs w:val="24"/>
          <w:lang w:val="ro-RO"/>
        </w:rPr>
        <w:t>roles descriptions</w:t>
      </w:r>
      <w:r w:rsidR="00437FD9" w:rsidRPr="00AF7990">
        <w:rPr>
          <w:rFonts w:ascii="Arial" w:hAnsi="Arial" w:cs="Arial"/>
          <w:sz w:val="24"/>
          <w:szCs w:val="24"/>
          <w:lang w:val="ro-RO"/>
        </w:rPr>
        <w:t>)</w:t>
      </w:r>
      <w:r w:rsidR="001E583C" w:rsidRPr="00AF7990">
        <w:rPr>
          <w:rFonts w:ascii="Arial" w:hAnsi="Arial" w:cs="Arial"/>
          <w:sz w:val="24"/>
          <w:szCs w:val="24"/>
          <w:lang w:val="ro-RO"/>
        </w:rPr>
        <w:t>, prezentarea e</w:t>
      </w:r>
      <w:r w:rsidR="00EA096C" w:rsidRPr="00AF7990">
        <w:rPr>
          <w:rFonts w:ascii="Arial" w:hAnsi="Arial" w:cs="Arial"/>
          <w:sz w:val="24"/>
          <w:szCs w:val="24"/>
          <w:lang w:val="ro-RO"/>
        </w:rPr>
        <w:t>tapelor proiectului (</w:t>
      </w:r>
      <w:r w:rsidR="001E583C" w:rsidRPr="00AF7990">
        <w:rPr>
          <w:rFonts w:ascii="Arial" w:hAnsi="Arial" w:cs="Arial"/>
          <w:sz w:val="24"/>
          <w:szCs w:val="24"/>
          <w:lang w:val="ro-RO"/>
        </w:rPr>
        <w:t>breakdown of activities), lista livrabilelor (deliverables), maparea riscurilor (risk chart), etc.</w:t>
      </w:r>
    </w:p>
    <w:p w:rsidR="008F2A4E" w:rsidRPr="00AF7990" w:rsidRDefault="008F2A4E" w:rsidP="000854F6">
      <w:pPr>
        <w:pStyle w:val="NoSpacing"/>
        <w:spacing w:line="276" w:lineRule="auto"/>
        <w:jc w:val="both"/>
        <w:rPr>
          <w:rFonts w:ascii="Arial" w:hAnsi="Arial" w:cs="Arial"/>
          <w:sz w:val="24"/>
          <w:szCs w:val="24"/>
          <w:lang w:val="ro-RO"/>
        </w:rPr>
      </w:pPr>
    </w:p>
    <w:p w:rsidR="00090BB1" w:rsidRPr="00090BB1" w:rsidRDefault="00090BB1" w:rsidP="00090BB1">
      <w:pPr>
        <w:spacing w:after="0"/>
        <w:ind w:firstLine="720"/>
        <w:jc w:val="both"/>
        <w:rPr>
          <w:rFonts w:ascii="Arial" w:hAnsi="Arial" w:cs="Arial"/>
          <w:b/>
          <w:sz w:val="24"/>
          <w:szCs w:val="24"/>
        </w:rPr>
      </w:pPr>
      <w:r w:rsidRPr="00090BB1">
        <w:rPr>
          <w:rFonts w:ascii="Arial" w:hAnsi="Arial" w:cs="Arial"/>
          <w:b/>
          <w:sz w:val="24"/>
          <w:szCs w:val="24"/>
        </w:rPr>
        <w:t xml:space="preserve">Autoritatea publică tutelară are următoarele atribuţii: </w:t>
      </w:r>
    </w:p>
    <w:p w:rsidR="00090BB1" w:rsidRPr="00090BB1" w:rsidRDefault="00090BB1" w:rsidP="00090BB1">
      <w:pPr>
        <w:pStyle w:val="ListParagraph"/>
        <w:numPr>
          <w:ilvl w:val="0"/>
          <w:numId w:val="18"/>
        </w:numPr>
        <w:spacing w:after="0"/>
        <w:jc w:val="both"/>
        <w:rPr>
          <w:rFonts w:ascii="Arial" w:hAnsi="Arial" w:cs="Arial"/>
          <w:b/>
          <w:sz w:val="24"/>
          <w:szCs w:val="24"/>
        </w:rPr>
      </w:pPr>
      <w:r w:rsidRPr="00090BB1">
        <w:rPr>
          <w:rFonts w:ascii="Arial" w:hAnsi="Arial" w:cs="Arial"/>
          <w:sz w:val="24"/>
          <w:szCs w:val="24"/>
        </w:rPr>
        <w:t>Decide asupra declanșării procedurii de recrutare si selecție;</w:t>
      </w:r>
    </w:p>
    <w:p w:rsidR="00090BB1" w:rsidRPr="00090BB1" w:rsidRDefault="00090BB1" w:rsidP="00090BB1">
      <w:pPr>
        <w:pStyle w:val="ListParagraph"/>
        <w:numPr>
          <w:ilvl w:val="0"/>
          <w:numId w:val="18"/>
        </w:numPr>
        <w:spacing w:after="0"/>
        <w:jc w:val="both"/>
        <w:rPr>
          <w:rFonts w:ascii="Arial" w:hAnsi="Arial" w:cs="Arial"/>
          <w:b/>
          <w:sz w:val="24"/>
          <w:szCs w:val="24"/>
        </w:rPr>
      </w:pPr>
      <w:r w:rsidRPr="00090BB1">
        <w:rPr>
          <w:rFonts w:ascii="Arial" w:hAnsi="Arial" w:cs="Arial"/>
          <w:sz w:val="24"/>
          <w:szCs w:val="24"/>
        </w:rPr>
        <w:t>Întocmește Scrisoarea de așteptări și o publică pe pagina proprie de internet;</w:t>
      </w:r>
    </w:p>
    <w:p w:rsidR="00090BB1" w:rsidRPr="00090BB1" w:rsidRDefault="00090BB1" w:rsidP="00090BB1">
      <w:pPr>
        <w:pStyle w:val="ListParagraph"/>
        <w:numPr>
          <w:ilvl w:val="0"/>
          <w:numId w:val="18"/>
        </w:numPr>
        <w:spacing w:after="0"/>
        <w:jc w:val="both"/>
        <w:rPr>
          <w:rFonts w:ascii="Arial" w:hAnsi="Arial" w:cs="Arial"/>
          <w:sz w:val="24"/>
          <w:szCs w:val="24"/>
        </w:rPr>
      </w:pPr>
      <w:r w:rsidRPr="00090BB1">
        <w:rPr>
          <w:rFonts w:ascii="Arial" w:hAnsi="Arial" w:cs="Arial"/>
          <w:sz w:val="24"/>
          <w:szCs w:val="24"/>
        </w:rPr>
        <w:t>Elaborează componenta iniţială a planului de selecţie, în consultare cu Comitetul de nominalizare şi remunerare;</w:t>
      </w:r>
    </w:p>
    <w:p w:rsidR="00090BB1" w:rsidRPr="00090BB1" w:rsidRDefault="00090BB1" w:rsidP="00090BB1">
      <w:pPr>
        <w:pStyle w:val="ListParagraph"/>
        <w:numPr>
          <w:ilvl w:val="0"/>
          <w:numId w:val="18"/>
        </w:numPr>
        <w:spacing w:after="0"/>
        <w:jc w:val="both"/>
        <w:rPr>
          <w:rFonts w:ascii="Arial" w:hAnsi="Arial" w:cs="Arial"/>
          <w:sz w:val="24"/>
          <w:szCs w:val="24"/>
        </w:rPr>
      </w:pPr>
      <w:r w:rsidRPr="00090BB1">
        <w:rPr>
          <w:rFonts w:ascii="Arial" w:hAnsi="Arial" w:cs="Arial"/>
          <w:sz w:val="24"/>
          <w:szCs w:val="24"/>
        </w:rPr>
        <w:t>Publică anunţul privind selecţia membrilor consiliului de administraţie în cel puţin două ziare economice şi/sau financiare cu largă răspândire şi pe pagina de internet a întreprinderii publice;</w:t>
      </w:r>
    </w:p>
    <w:p w:rsidR="00090BB1" w:rsidRPr="00090BB1" w:rsidRDefault="00090BB1" w:rsidP="00090BB1">
      <w:pPr>
        <w:pStyle w:val="ListParagraph"/>
        <w:numPr>
          <w:ilvl w:val="0"/>
          <w:numId w:val="18"/>
        </w:numPr>
        <w:spacing w:after="0"/>
        <w:jc w:val="both"/>
        <w:rPr>
          <w:rFonts w:ascii="Arial" w:hAnsi="Arial" w:cs="Arial"/>
          <w:sz w:val="24"/>
          <w:szCs w:val="24"/>
        </w:rPr>
      </w:pPr>
      <w:r w:rsidRPr="00090BB1">
        <w:rPr>
          <w:rFonts w:ascii="Arial" w:hAnsi="Arial" w:cs="Arial"/>
          <w:sz w:val="24"/>
          <w:szCs w:val="24"/>
        </w:rPr>
        <w:t>În elaborarea componentei integrale a planului de selecție oferă consultanță expertului independent (art. 14 lit. c din Anexa nr. 1 la H.G. nr.  722/2016);</w:t>
      </w:r>
    </w:p>
    <w:p w:rsidR="00090BB1" w:rsidRPr="00090BB1" w:rsidRDefault="00090BB1" w:rsidP="00090BB1">
      <w:pPr>
        <w:pStyle w:val="ListParagraph"/>
        <w:numPr>
          <w:ilvl w:val="0"/>
          <w:numId w:val="18"/>
        </w:numPr>
        <w:spacing w:after="0"/>
        <w:jc w:val="both"/>
        <w:rPr>
          <w:rFonts w:ascii="Arial" w:hAnsi="Arial" w:cs="Arial"/>
          <w:sz w:val="24"/>
          <w:szCs w:val="24"/>
        </w:rPr>
      </w:pPr>
      <w:r w:rsidRPr="00090BB1">
        <w:rPr>
          <w:rFonts w:ascii="Arial" w:hAnsi="Arial" w:cs="Arial"/>
          <w:sz w:val="24"/>
          <w:szCs w:val="24"/>
        </w:rPr>
        <w:t>Aprobă profilul consiliului în conformitate cu art. 34 lit. b) din Anexa 1 la H.G. nr.  722/2016.</w:t>
      </w:r>
    </w:p>
    <w:p w:rsidR="0049735D" w:rsidRPr="00090BB1" w:rsidRDefault="0049735D" w:rsidP="0049735D">
      <w:pPr>
        <w:tabs>
          <w:tab w:val="left" w:pos="0"/>
          <w:tab w:val="left" w:pos="851"/>
          <w:tab w:val="left" w:pos="2430"/>
        </w:tabs>
        <w:spacing w:after="0" w:line="240" w:lineRule="auto"/>
        <w:jc w:val="both"/>
        <w:rPr>
          <w:rFonts w:ascii="Arial" w:eastAsia="Times New Roman" w:hAnsi="Arial" w:cs="Arial"/>
          <w:noProof/>
          <w:sz w:val="24"/>
          <w:szCs w:val="24"/>
        </w:rPr>
      </w:pPr>
    </w:p>
    <w:p w:rsidR="00090BB1" w:rsidRPr="00090BB1" w:rsidRDefault="00090BB1" w:rsidP="00090BB1">
      <w:pPr>
        <w:autoSpaceDE w:val="0"/>
        <w:autoSpaceDN w:val="0"/>
        <w:adjustRightInd w:val="0"/>
        <w:spacing w:after="0"/>
        <w:ind w:firstLine="720"/>
        <w:jc w:val="both"/>
        <w:rPr>
          <w:rFonts w:ascii="Arial" w:hAnsi="Arial" w:cs="Arial"/>
          <w:b/>
          <w:sz w:val="24"/>
          <w:szCs w:val="24"/>
        </w:rPr>
      </w:pPr>
      <w:r w:rsidRPr="00090BB1">
        <w:rPr>
          <w:rFonts w:ascii="Arial" w:hAnsi="Arial" w:cs="Arial"/>
          <w:b/>
          <w:sz w:val="24"/>
          <w:szCs w:val="24"/>
        </w:rPr>
        <w:t>Comisia de selecţie are următoarele atribuţii:</w:t>
      </w:r>
    </w:p>
    <w:p w:rsidR="00090BB1" w:rsidRPr="00090BB1" w:rsidRDefault="00090BB1" w:rsidP="00090BB1">
      <w:pPr>
        <w:autoSpaceDE w:val="0"/>
        <w:autoSpaceDN w:val="0"/>
        <w:adjustRightInd w:val="0"/>
        <w:spacing w:after="0"/>
        <w:ind w:firstLine="720"/>
        <w:jc w:val="both"/>
        <w:rPr>
          <w:rFonts w:ascii="Arial" w:hAnsi="Arial" w:cs="Arial"/>
          <w:b/>
          <w:sz w:val="24"/>
          <w:szCs w:val="24"/>
        </w:rPr>
      </w:pPr>
    </w:p>
    <w:p w:rsidR="00090BB1" w:rsidRPr="00090BB1" w:rsidRDefault="00090BB1" w:rsidP="00090BB1">
      <w:pPr>
        <w:pStyle w:val="ListParagraph"/>
        <w:numPr>
          <w:ilvl w:val="0"/>
          <w:numId w:val="20"/>
        </w:numPr>
        <w:spacing w:after="0"/>
        <w:rPr>
          <w:rFonts w:ascii="Arial" w:hAnsi="Arial" w:cs="Arial"/>
          <w:sz w:val="24"/>
          <w:szCs w:val="24"/>
        </w:rPr>
      </w:pPr>
      <w:r w:rsidRPr="00090BB1">
        <w:rPr>
          <w:rFonts w:ascii="Arial" w:hAnsi="Arial" w:cs="Arial"/>
          <w:sz w:val="24"/>
          <w:szCs w:val="24"/>
        </w:rPr>
        <w:t>Participă la elaborarea proiectului matricei profilului consiliului, al profilului consiliului și al profilului candidatului,</w:t>
      </w:r>
    </w:p>
    <w:p w:rsidR="00090BB1" w:rsidRPr="00090BB1" w:rsidRDefault="00090BB1" w:rsidP="00090BB1">
      <w:pPr>
        <w:pStyle w:val="ListParagraph"/>
        <w:numPr>
          <w:ilvl w:val="0"/>
          <w:numId w:val="20"/>
        </w:numPr>
        <w:spacing w:after="0"/>
        <w:jc w:val="both"/>
        <w:rPr>
          <w:rFonts w:ascii="Arial" w:hAnsi="Arial" w:cs="Arial"/>
          <w:sz w:val="24"/>
          <w:szCs w:val="24"/>
        </w:rPr>
      </w:pPr>
      <w:r w:rsidRPr="00090BB1">
        <w:rPr>
          <w:rFonts w:ascii="Arial" w:hAnsi="Arial" w:cs="Arial"/>
          <w:sz w:val="24"/>
          <w:szCs w:val="24"/>
        </w:rPr>
        <w:t>Solicită candidaților din lista scurtă depunerea declarațiilor de intenție și împreună cu expertul independent efectuează analiza acestora și integrează rezultatele în matricea profilului de candidat,</w:t>
      </w:r>
    </w:p>
    <w:p w:rsidR="00090BB1" w:rsidRPr="00090BB1" w:rsidRDefault="00090BB1" w:rsidP="00090BB1">
      <w:pPr>
        <w:pStyle w:val="ListParagraph"/>
        <w:numPr>
          <w:ilvl w:val="0"/>
          <w:numId w:val="20"/>
        </w:numPr>
        <w:spacing w:after="0"/>
        <w:jc w:val="both"/>
        <w:rPr>
          <w:rFonts w:ascii="Arial" w:hAnsi="Arial" w:cs="Arial"/>
          <w:sz w:val="24"/>
          <w:szCs w:val="24"/>
        </w:rPr>
      </w:pPr>
      <w:r w:rsidRPr="00090BB1">
        <w:rPr>
          <w:rFonts w:ascii="Arial" w:hAnsi="Arial" w:cs="Arial"/>
          <w:sz w:val="24"/>
          <w:szCs w:val="24"/>
        </w:rPr>
        <w:t>Realizează evaluarea finală a candidaților selectați în lista scurtă şi face propuneri în vederea numirii pentru  poziția de membri în consiliu, pe baza raportului privind numirile finale întocmit în acest scop,</w:t>
      </w:r>
    </w:p>
    <w:p w:rsidR="00090BB1" w:rsidRPr="00090BB1" w:rsidRDefault="00090BB1" w:rsidP="00090BB1">
      <w:pPr>
        <w:pStyle w:val="ListParagraph"/>
        <w:numPr>
          <w:ilvl w:val="0"/>
          <w:numId w:val="20"/>
        </w:numPr>
        <w:autoSpaceDE w:val="0"/>
        <w:autoSpaceDN w:val="0"/>
        <w:adjustRightInd w:val="0"/>
        <w:spacing w:after="0"/>
        <w:jc w:val="both"/>
        <w:rPr>
          <w:rFonts w:ascii="Arial" w:hAnsi="Arial" w:cs="Arial"/>
          <w:sz w:val="24"/>
          <w:szCs w:val="24"/>
        </w:rPr>
      </w:pPr>
      <w:r w:rsidRPr="00090BB1">
        <w:rPr>
          <w:rFonts w:ascii="Arial" w:hAnsi="Arial" w:cs="Arial"/>
          <w:sz w:val="24"/>
          <w:szCs w:val="24"/>
        </w:rPr>
        <w:t>Transmite Raportul final către autoritatea publică tutelară în vederea luării deciziei de numire. Numirea candidaţilor se realizează de către AGA prin selectarea candidaţilor din lista scurtă.</w:t>
      </w:r>
    </w:p>
    <w:p w:rsidR="00090BB1" w:rsidRPr="00090BB1" w:rsidRDefault="00090BB1" w:rsidP="00090BB1">
      <w:pPr>
        <w:pStyle w:val="ListParagraph"/>
        <w:numPr>
          <w:ilvl w:val="0"/>
          <w:numId w:val="20"/>
        </w:numPr>
        <w:spacing w:after="0"/>
        <w:jc w:val="both"/>
        <w:rPr>
          <w:rFonts w:ascii="Arial" w:hAnsi="Arial" w:cs="Arial"/>
          <w:sz w:val="24"/>
          <w:szCs w:val="24"/>
        </w:rPr>
      </w:pPr>
      <w:r w:rsidRPr="00090BB1">
        <w:rPr>
          <w:rFonts w:ascii="Arial" w:hAnsi="Arial" w:cs="Arial"/>
          <w:sz w:val="24"/>
          <w:szCs w:val="24"/>
        </w:rPr>
        <w:t>Se consultă îndeaproape cu comitetul de nominalizare şi remunerare din cadrul consiliului, cu expertul independent, cu alte organisme implicate în procedura de selecție, după caz.</w:t>
      </w:r>
    </w:p>
    <w:p w:rsidR="0049735D" w:rsidRPr="00090BB1" w:rsidRDefault="0049735D" w:rsidP="00090BB1">
      <w:pPr>
        <w:tabs>
          <w:tab w:val="left" w:pos="0"/>
          <w:tab w:val="left" w:pos="851"/>
          <w:tab w:val="left" w:pos="2430"/>
        </w:tabs>
        <w:spacing w:after="0" w:line="240" w:lineRule="auto"/>
        <w:jc w:val="both"/>
        <w:rPr>
          <w:rFonts w:ascii="Arial" w:hAnsi="Arial" w:cs="Arial"/>
          <w:noProof/>
          <w:sz w:val="24"/>
          <w:szCs w:val="24"/>
        </w:rPr>
      </w:pPr>
    </w:p>
    <w:p w:rsidR="0049735D" w:rsidRPr="00090BB1" w:rsidRDefault="0049735D" w:rsidP="0049735D">
      <w:pPr>
        <w:tabs>
          <w:tab w:val="left" w:pos="0"/>
          <w:tab w:val="left" w:pos="1134"/>
          <w:tab w:val="left" w:pos="1276"/>
          <w:tab w:val="left" w:pos="2430"/>
        </w:tabs>
        <w:spacing w:after="0" w:line="240" w:lineRule="auto"/>
        <w:jc w:val="both"/>
        <w:rPr>
          <w:rFonts w:ascii="Arial" w:hAnsi="Arial" w:cs="Arial"/>
          <w:noProof/>
          <w:sz w:val="24"/>
          <w:szCs w:val="24"/>
        </w:rPr>
      </w:pPr>
    </w:p>
    <w:p w:rsidR="00090BB1" w:rsidRPr="00090BB1" w:rsidRDefault="00090BB1" w:rsidP="00090BB1">
      <w:pPr>
        <w:tabs>
          <w:tab w:val="left" w:pos="1820"/>
          <w:tab w:val="left" w:pos="3220"/>
        </w:tabs>
        <w:spacing w:after="0"/>
        <w:jc w:val="both"/>
        <w:rPr>
          <w:rFonts w:ascii="Arial" w:hAnsi="Arial" w:cs="Arial"/>
          <w:b/>
          <w:sz w:val="24"/>
          <w:szCs w:val="24"/>
        </w:rPr>
      </w:pPr>
      <w:r w:rsidRPr="00090BB1">
        <w:rPr>
          <w:rFonts w:ascii="Arial" w:hAnsi="Arial" w:cs="Arial"/>
          <w:b/>
          <w:sz w:val="24"/>
          <w:szCs w:val="24"/>
        </w:rPr>
        <w:t xml:space="preserve">Expertul independentare următoarele atribuţii:  </w:t>
      </w:r>
    </w:p>
    <w:p w:rsidR="00090BB1" w:rsidRPr="00090BB1" w:rsidRDefault="00090BB1" w:rsidP="00090BB1">
      <w:pPr>
        <w:tabs>
          <w:tab w:val="left" w:pos="1820"/>
        </w:tabs>
        <w:spacing w:after="0"/>
        <w:jc w:val="both"/>
        <w:rPr>
          <w:rFonts w:ascii="Arial" w:hAnsi="Arial" w:cs="Arial"/>
          <w:bCs/>
          <w:sz w:val="24"/>
          <w:szCs w:val="24"/>
        </w:rPr>
      </w:pPr>
      <w:r w:rsidRPr="00090BB1">
        <w:rPr>
          <w:rFonts w:ascii="Arial" w:hAnsi="Arial" w:cs="Arial"/>
          <w:sz w:val="24"/>
          <w:szCs w:val="24"/>
        </w:rPr>
        <w:t xml:space="preserve">                În vederea desemnării candidatului pentru poziția de membru în consiliul de administrație,</w:t>
      </w:r>
      <w:r w:rsidRPr="00090BB1">
        <w:rPr>
          <w:rFonts w:ascii="Arial" w:hAnsi="Arial" w:cs="Arial"/>
          <w:b/>
          <w:sz w:val="24"/>
          <w:szCs w:val="24"/>
        </w:rPr>
        <w:t xml:space="preserve">expertul independent </w:t>
      </w:r>
      <w:r w:rsidRPr="00090BB1">
        <w:rPr>
          <w:rFonts w:ascii="Arial" w:hAnsi="Arial" w:cs="Arial"/>
          <w:bCs/>
          <w:sz w:val="24"/>
          <w:szCs w:val="24"/>
        </w:rPr>
        <w:t>trebuie să desfășoare</w:t>
      </w:r>
      <w:r w:rsidRPr="00090BB1">
        <w:rPr>
          <w:rFonts w:ascii="Arial" w:hAnsi="Arial" w:cs="Arial"/>
          <w:sz w:val="24"/>
          <w:szCs w:val="24"/>
        </w:rPr>
        <w:t xml:space="preserve"> activitățile prevăzute de OUG nr. 109/2011 și de Normele metodologice aprobate prin HG nr. 722/2016,</w:t>
      </w:r>
      <w:r w:rsidRPr="00090BB1">
        <w:rPr>
          <w:rFonts w:ascii="Arial" w:hAnsi="Arial" w:cs="Arial"/>
          <w:bCs/>
          <w:sz w:val="24"/>
          <w:szCs w:val="24"/>
        </w:rPr>
        <w:t xml:space="preserve"> având următoarele obligații, dar nelimitându-se la acestea în recrutarea și selecția candidaților în conformitate cu prevederile legislației aplicabile.</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color w:val="000000"/>
          <w:sz w:val="24"/>
          <w:szCs w:val="24"/>
        </w:rPr>
        <w:t xml:space="preserve">elaborează şi propune </w:t>
      </w:r>
      <w:r w:rsidRPr="00090BB1">
        <w:rPr>
          <w:rFonts w:ascii="Arial" w:hAnsi="Arial" w:cs="Arial"/>
          <w:b/>
          <w:color w:val="000000"/>
          <w:sz w:val="24"/>
          <w:szCs w:val="24"/>
        </w:rPr>
        <w:t>procedura de selecţie</w:t>
      </w:r>
      <w:r w:rsidRPr="00090BB1">
        <w:rPr>
          <w:rFonts w:ascii="Arial" w:hAnsi="Arial" w:cs="Arial"/>
          <w:color w:val="000000"/>
          <w:sz w:val="24"/>
          <w:szCs w:val="24"/>
        </w:rPr>
        <w:t xml:space="preserve"> a candidaţilor;</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elaborează </w:t>
      </w:r>
      <w:r w:rsidRPr="00090BB1">
        <w:rPr>
          <w:rFonts w:ascii="Arial" w:hAnsi="Arial" w:cs="Arial"/>
          <w:b/>
          <w:sz w:val="24"/>
          <w:szCs w:val="24"/>
        </w:rPr>
        <w:t>planul de selecţie, respectiv componenta integrală a planului de selecţie</w:t>
      </w:r>
      <w:r w:rsidRPr="00090BB1">
        <w:rPr>
          <w:rFonts w:ascii="Arial" w:hAnsi="Arial" w:cs="Arial"/>
          <w:sz w:val="24"/>
          <w:szCs w:val="24"/>
        </w:rPr>
        <w:t xml:space="preserve"> în consultare cu autoritatea publică tutelară, pentru a putea determina toate aspectele-cheie ale procedurii de selecţie și introduce datele în acest plan;</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elaborează </w:t>
      </w:r>
      <w:r w:rsidRPr="00090BB1">
        <w:rPr>
          <w:rFonts w:ascii="Arial" w:hAnsi="Arial" w:cs="Arial"/>
          <w:b/>
          <w:sz w:val="24"/>
          <w:szCs w:val="24"/>
        </w:rPr>
        <w:t>profilul consiliului de administrație</w:t>
      </w:r>
      <w:r w:rsidRPr="00090BB1">
        <w:rPr>
          <w:rFonts w:ascii="Arial" w:hAnsi="Arial" w:cs="Arial"/>
          <w:sz w:val="24"/>
          <w:szCs w:val="24"/>
        </w:rPr>
        <w:t xml:space="preserve"> care conține și </w:t>
      </w:r>
      <w:r w:rsidRPr="00090BB1">
        <w:rPr>
          <w:rFonts w:ascii="Arial" w:hAnsi="Arial" w:cs="Arial"/>
          <w:b/>
          <w:sz w:val="24"/>
          <w:szCs w:val="24"/>
        </w:rPr>
        <w:t>matricea consiliului</w:t>
      </w:r>
      <w:r w:rsidRPr="00090BB1">
        <w:rPr>
          <w:rFonts w:ascii="Arial" w:hAnsi="Arial" w:cs="Arial"/>
          <w:sz w:val="24"/>
          <w:szCs w:val="24"/>
        </w:rPr>
        <w:t xml:space="preserve"> în baza cărora sunt elaborate </w:t>
      </w:r>
      <w:r w:rsidRPr="00090BB1">
        <w:rPr>
          <w:rFonts w:ascii="Arial" w:hAnsi="Arial" w:cs="Arial"/>
          <w:b/>
          <w:sz w:val="24"/>
          <w:szCs w:val="24"/>
        </w:rPr>
        <w:t>profilul candidatului</w:t>
      </w:r>
      <w:r w:rsidRPr="00090BB1">
        <w:rPr>
          <w:rFonts w:ascii="Arial" w:hAnsi="Arial" w:cs="Arial"/>
          <w:sz w:val="24"/>
          <w:szCs w:val="24"/>
        </w:rPr>
        <w:t xml:space="preserve"> pentru funcția de administrator și </w:t>
      </w:r>
      <w:r w:rsidRPr="00090BB1">
        <w:rPr>
          <w:rFonts w:ascii="Arial" w:hAnsi="Arial" w:cs="Arial"/>
          <w:b/>
          <w:sz w:val="24"/>
          <w:szCs w:val="24"/>
        </w:rPr>
        <w:t>matricea candidatului</w:t>
      </w:r>
      <w:r w:rsidRPr="00090BB1">
        <w:rPr>
          <w:rFonts w:ascii="Arial" w:hAnsi="Arial" w:cs="Arial"/>
          <w:sz w:val="24"/>
          <w:szCs w:val="24"/>
        </w:rPr>
        <w:t>;</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elaborează în consultare cu autoritatea publică tutelară un </w:t>
      </w:r>
      <w:r w:rsidRPr="00090BB1">
        <w:rPr>
          <w:rFonts w:ascii="Arial" w:hAnsi="Arial" w:cs="Arial"/>
          <w:b/>
          <w:sz w:val="24"/>
          <w:szCs w:val="24"/>
        </w:rPr>
        <w:t>profil personalizat al candidatului</w:t>
      </w:r>
      <w:r w:rsidRPr="00090BB1">
        <w:rPr>
          <w:rFonts w:ascii="Arial" w:hAnsi="Arial" w:cs="Arial"/>
          <w:sz w:val="24"/>
          <w:szCs w:val="24"/>
        </w:rPr>
        <w:t xml:space="preserve"> într-un mod transparent, sistematic şi riguros pentru a se asigura că sunt identificate capacităţile necesare pentru desemnarea celor mai buni candidați; </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stabileşte </w:t>
      </w:r>
      <w:r w:rsidRPr="00090BB1">
        <w:rPr>
          <w:rFonts w:ascii="Arial" w:hAnsi="Arial" w:cs="Arial"/>
          <w:b/>
          <w:sz w:val="24"/>
          <w:szCs w:val="24"/>
        </w:rPr>
        <w:t>profilul candidatului</w:t>
      </w:r>
      <w:r w:rsidRPr="00090BB1">
        <w:rPr>
          <w:rFonts w:ascii="Arial" w:hAnsi="Arial" w:cs="Arial"/>
          <w:sz w:val="24"/>
          <w:szCs w:val="24"/>
        </w:rPr>
        <w:t xml:space="preserve"> cu respectarea dispoziţiilor legale în materie prevăzute de legislaţia specifică activităţii beneficiarului;</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stabileşte </w:t>
      </w:r>
      <w:r w:rsidRPr="00090BB1">
        <w:rPr>
          <w:rFonts w:ascii="Arial" w:hAnsi="Arial" w:cs="Arial"/>
          <w:b/>
          <w:sz w:val="24"/>
          <w:szCs w:val="24"/>
        </w:rPr>
        <w:t>criteriile de evaluare</w:t>
      </w:r>
      <w:r w:rsidRPr="00090BB1">
        <w:rPr>
          <w:rFonts w:ascii="Arial" w:hAnsi="Arial" w:cs="Arial"/>
          <w:sz w:val="24"/>
          <w:szCs w:val="24"/>
        </w:rPr>
        <w:t xml:space="preserve"> în raport cu care candidatul este evaluat individual în procedura de selecție;</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stabileşte, împreună cu autoritatea publică tutelară, </w:t>
      </w:r>
      <w:r w:rsidRPr="00090BB1">
        <w:rPr>
          <w:rFonts w:ascii="Arial" w:hAnsi="Arial" w:cs="Arial"/>
          <w:b/>
          <w:sz w:val="24"/>
          <w:szCs w:val="24"/>
        </w:rPr>
        <w:t>criteriile de selecţie</w:t>
      </w:r>
      <w:r w:rsidRPr="00090BB1">
        <w:rPr>
          <w:rFonts w:ascii="Arial" w:hAnsi="Arial" w:cs="Arial"/>
          <w:sz w:val="24"/>
          <w:szCs w:val="24"/>
        </w:rPr>
        <w:t xml:space="preserve">, care includ, cel puţin, dar fără a se limita la aceasta, o experienţă relevantă în consultanţă în management sau în activitatea de conducere a unor întreprinderi publice ori societăţi din sectorul privat. </w:t>
      </w:r>
      <w:r w:rsidRPr="00090BB1">
        <w:rPr>
          <w:rFonts w:ascii="Arial" w:hAnsi="Arial" w:cs="Arial"/>
          <w:b/>
          <w:sz w:val="24"/>
          <w:szCs w:val="24"/>
        </w:rPr>
        <w:t>Criteriile de selecţie</w:t>
      </w:r>
      <w:r w:rsidRPr="00090BB1">
        <w:rPr>
          <w:rFonts w:ascii="Arial" w:hAnsi="Arial" w:cs="Arial"/>
          <w:sz w:val="24"/>
          <w:szCs w:val="24"/>
        </w:rPr>
        <w:t xml:space="preserve"> vor fi elaborate şi selecţia va fi efectuată cu respectarea principiilor liberei competiţii, nediscriminării, transparenţei şi asumării răspunderii şi cu luarea în considerare a specificului domeniului de activitate a companiei.</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stabilește </w:t>
      </w:r>
      <w:r w:rsidRPr="00090BB1">
        <w:rPr>
          <w:rFonts w:ascii="Arial" w:hAnsi="Arial" w:cs="Arial"/>
          <w:b/>
          <w:sz w:val="24"/>
          <w:szCs w:val="24"/>
        </w:rPr>
        <w:t>conținutului dosarului</w:t>
      </w:r>
      <w:r w:rsidRPr="00090BB1">
        <w:rPr>
          <w:rFonts w:ascii="Arial" w:hAnsi="Arial" w:cs="Arial"/>
          <w:sz w:val="24"/>
          <w:szCs w:val="24"/>
        </w:rPr>
        <w:t xml:space="preserve"> pentru depunerea candidaturilor pentru poziția respectivă;</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pregătește și întocmește </w:t>
      </w:r>
      <w:r w:rsidRPr="00090BB1">
        <w:rPr>
          <w:rFonts w:ascii="Arial" w:hAnsi="Arial" w:cs="Arial"/>
          <w:b/>
          <w:sz w:val="24"/>
          <w:szCs w:val="24"/>
        </w:rPr>
        <w:t>anunțul</w:t>
      </w:r>
      <w:r w:rsidRPr="00090BB1">
        <w:rPr>
          <w:rFonts w:ascii="Arial" w:hAnsi="Arial" w:cs="Arial"/>
          <w:sz w:val="24"/>
          <w:szCs w:val="24"/>
        </w:rPr>
        <w:t xml:space="preserve"> privind selecția candidaților; Anunţul include condiţiile care trebuie să fie întrunite de candidaţi şi criteriile de evaluare a acestora.</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desfășoară și coordonează activităţile care stau la baza elaborării listei lungi. </w:t>
      </w:r>
      <w:r w:rsidRPr="00090BB1">
        <w:rPr>
          <w:rFonts w:ascii="Arial" w:hAnsi="Arial" w:cs="Arial"/>
          <w:b/>
          <w:sz w:val="24"/>
          <w:szCs w:val="24"/>
        </w:rPr>
        <w:t>Lista lungă</w:t>
      </w:r>
      <w:r w:rsidRPr="00090BB1">
        <w:rPr>
          <w:rFonts w:ascii="Arial" w:hAnsi="Arial" w:cs="Arial"/>
          <w:sz w:val="24"/>
          <w:szCs w:val="24"/>
        </w:rPr>
        <w:t xml:space="preserve"> de candidaţi reprezintă lista cu toţi candidaţii care au trimis în termenul prevăzut de normele aprobate prin HG nr. 722/2016 dosarul de candidatură complet;</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color w:val="000000"/>
          <w:sz w:val="24"/>
          <w:szCs w:val="24"/>
        </w:rPr>
        <w:t>verifică informaţiilor din dosarele de candidatură rămase pe lista lungă;</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color w:val="000000"/>
          <w:sz w:val="24"/>
          <w:szCs w:val="24"/>
        </w:rPr>
        <w:t xml:space="preserve">stabilește </w:t>
      </w:r>
      <w:r w:rsidRPr="00090BB1">
        <w:rPr>
          <w:rFonts w:ascii="Arial" w:hAnsi="Arial" w:cs="Arial"/>
          <w:b/>
          <w:color w:val="000000"/>
          <w:sz w:val="24"/>
          <w:szCs w:val="24"/>
        </w:rPr>
        <w:t>punctajul conform grilei de evaluare</w:t>
      </w:r>
      <w:r w:rsidRPr="00090BB1">
        <w:rPr>
          <w:rFonts w:ascii="Arial" w:hAnsi="Arial" w:cs="Arial"/>
          <w:color w:val="000000"/>
          <w:sz w:val="24"/>
          <w:szCs w:val="24"/>
        </w:rPr>
        <w:t xml:space="preserve"> pentru fiecare criteriu din cadrul matricei profilului pentru fiecare candidat, care se efectuează în scris sau prin clarificări verbale;</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color w:val="000000"/>
          <w:sz w:val="24"/>
          <w:szCs w:val="24"/>
        </w:rPr>
        <w:t xml:space="preserve">efectuarea unei </w:t>
      </w:r>
      <w:r w:rsidRPr="00090BB1">
        <w:rPr>
          <w:rFonts w:ascii="Arial" w:hAnsi="Arial" w:cs="Arial"/>
          <w:b/>
          <w:color w:val="000000"/>
          <w:sz w:val="24"/>
          <w:szCs w:val="24"/>
        </w:rPr>
        <w:t>analize comparative a candidaţilor</w:t>
      </w:r>
      <w:r w:rsidRPr="00090BB1">
        <w:rPr>
          <w:rFonts w:ascii="Arial" w:hAnsi="Arial" w:cs="Arial"/>
          <w:color w:val="000000"/>
          <w:sz w:val="24"/>
          <w:szCs w:val="24"/>
        </w:rPr>
        <w:t xml:space="preserve"> rămaşi în lista lungă prin raportare la profilul candidaților, după efectuarea verificărilor informaţiilor din dosarele de candidatură rămase pe lista lungă;</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color w:val="000000"/>
          <w:sz w:val="24"/>
          <w:szCs w:val="24"/>
        </w:rPr>
        <w:t>solicită informaţii suplimentare faţă de cele din dosarul de candidatură atunci când consideră necesar, pentru a asigura rigoarea şi corectitudinea deciziilor luate. Informaţiile suplimentare se obţin, fără a se limita la acestea, prin unul sau mai multe interviuri directe cu candidaţii, prin verificarea activităţii desfăşurate anterior de candidaţi, prin verificarea referinţelor oferite de către candidaţi;</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color w:val="000000"/>
          <w:sz w:val="24"/>
          <w:szCs w:val="24"/>
        </w:rPr>
        <w:t>revizuiește, îmbunătățește şi validează acurateţea rezultatelor pe baza punctajului obţinut în matricea profilului de candidat;</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informează în scris despre deciziile luate candidaţii respinşi de pe lista lungă;</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pregătește </w:t>
      </w:r>
      <w:r w:rsidRPr="00090BB1">
        <w:rPr>
          <w:rFonts w:ascii="Arial" w:hAnsi="Arial" w:cs="Arial"/>
          <w:b/>
          <w:sz w:val="24"/>
          <w:szCs w:val="24"/>
        </w:rPr>
        <w:t>răspunsurile la eventualele contestații</w:t>
      </w:r>
      <w:r w:rsidRPr="00090BB1">
        <w:rPr>
          <w:rFonts w:ascii="Arial" w:hAnsi="Arial" w:cs="Arial"/>
          <w:sz w:val="24"/>
          <w:szCs w:val="24"/>
        </w:rPr>
        <w:t>, după publicarea rezultatului procedurii de selecție.</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realizează </w:t>
      </w:r>
      <w:r w:rsidRPr="00090BB1">
        <w:rPr>
          <w:rFonts w:ascii="Arial" w:hAnsi="Arial" w:cs="Arial"/>
          <w:b/>
          <w:sz w:val="24"/>
          <w:szCs w:val="24"/>
        </w:rPr>
        <w:t>lista scurtă</w:t>
      </w:r>
      <w:r w:rsidRPr="00090BB1">
        <w:rPr>
          <w:rFonts w:ascii="Arial" w:hAnsi="Arial" w:cs="Arial"/>
          <w:sz w:val="24"/>
          <w:szCs w:val="24"/>
        </w:rPr>
        <w:t xml:space="preserve"> care cuprinde maximum 5 candidaţi pentru fiecare poziție prin </w:t>
      </w:r>
      <w:r w:rsidRPr="00090BB1">
        <w:rPr>
          <w:rFonts w:ascii="Arial" w:hAnsi="Arial" w:cs="Arial"/>
          <w:color w:val="000000"/>
          <w:sz w:val="24"/>
          <w:szCs w:val="24"/>
        </w:rPr>
        <w:t xml:space="preserve">eliminarea de pe lista lungă în ordinea descrescătoare a punctajului obţinut conform matricei profilului. </w:t>
      </w:r>
      <w:r w:rsidRPr="00090BB1">
        <w:rPr>
          <w:rFonts w:ascii="Arial" w:hAnsi="Arial" w:cs="Arial"/>
          <w:sz w:val="24"/>
          <w:szCs w:val="24"/>
        </w:rPr>
        <w:t>Lista scurtă conţine şi punctajul obţinut de către fiecare candidat;</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b/>
          <w:sz w:val="24"/>
          <w:szCs w:val="24"/>
        </w:rPr>
        <w:t>evaluează candidaţii</w:t>
      </w:r>
      <w:r w:rsidRPr="00090BB1">
        <w:rPr>
          <w:rFonts w:ascii="Arial" w:hAnsi="Arial" w:cs="Arial"/>
          <w:sz w:val="24"/>
          <w:szCs w:val="24"/>
        </w:rPr>
        <w:t xml:space="preserve"> pentru pozițiile respective, aflaţi în lista lungă de candidaţi;</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b/>
          <w:sz w:val="24"/>
          <w:szCs w:val="24"/>
        </w:rPr>
        <w:t>analizează scrisoarea de aşteptări</w:t>
      </w:r>
      <w:r w:rsidRPr="00090BB1">
        <w:rPr>
          <w:rFonts w:ascii="Arial" w:hAnsi="Arial" w:cs="Arial"/>
          <w:sz w:val="24"/>
          <w:szCs w:val="24"/>
        </w:rPr>
        <w:t>, document de lucru care conţine performanţele aşteptate de la organele de administrare şi conducere şi politica acţionariatului privind administrarea şi conducerea întreprinderii publice, în baza căreia candidaţii aflaţi în lista scurtă redactează o declaraţie de intenţie;</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analizează </w:t>
      </w:r>
      <w:r w:rsidRPr="00090BB1">
        <w:rPr>
          <w:rFonts w:ascii="Arial" w:hAnsi="Arial" w:cs="Arial"/>
          <w:b/>
          <w:sz w:val="24"/>
          <w:szCs w:val="24"/>
        </w:rPr>
        <w:t>declaraţia de intenţie</w:t>
      </w:r>
      <w:r w:rsidRPr="00090BB1">
        <w:rPr>
          <w:rFonts w:ascii="Arial" w:hAnsi="Arial" w:cs="Arial"/>
          <w:sz w:val="24"/>
          <w:szCs w:val="24"/>
        </w:rPr>
        <w:t xml:space="preserve"> în raport cu prevederile din HG nr. 722/2016 </w:t>
      </w:r>
      <w:r w:rsidRPr="00090BB1">
        <w:rPr>
          <w:rFonts w:ascii="Arial" w:hAnsi="Arial" w:cs="Arial"/>
          <w:bCs/>
          <w:sz w:val="24"/>
          <w:szCs w:val="24"/>
        </w:rPr>
        <w:t>pentru aprobarea Normelor metodologice de aplicare a unor prevederi din OUG nr. 109/2011;</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 xml:space="preserve">integrează rezultatele analizei declaraţiei de intenţie în matricea profilului de candidat. </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întocmește planul de interviu;</w:t>
      </w:r>
    </w:p>
    <w:p w:rsidR="00090BB1" w:rsidRPr="00090BB1" w:rsidRDefault="00090BB1" w:rsidP="00090BB1">
      <w:pPr>
        <w:pStyle w:val="ListParagraph"/>
        <w:numPr>
          <w:ilvl w:val="0"/>
          <w:numId w:val="19"/>
        </w:numPr>
        <w:autoSpaceDE w:val="0"/>
        <w:autoSpaceDN w:val="0"/>
        <w:adjustRightInd w:val="0"/>
        <w:spacing w:after="0"/>
        <w:jc w:val="both"/>
        <w:rPr>
          <w:rFonts w:ascii="Arial" w:hAnsi="Arial" w:cs="Arial"/>
          <w:sz w:val="24"/>
          <w:szCs w:val="24"/>
        </w:rPr>
      </w:pPr>
      <w:r w:rsidRPr="00090BB1">
        <w:rPr>
          <w:rFonts w:ascii="Arial" w:hAnsi="Arial" w:cs="Arial"/>
          <w:sz w:val="24"/>
          <w:szCs w:val="24"/>
        </w:rPr>
        <w:t>participă la selecţia finală a candidaţilor aflaţi în lista scurtă;</w:t>
      </w:r>
    </w:p>
    <w:p w:rsidR="00090BB1" w:rsidRDefault="00090BB1" w:rsidP="00090BB1">
      <w:pPr>
        <w:pStyle w:val="ListParagraph"/>
        <w:autoSpaceDE w:val="0"/>
        <w:autoSpaceDN w:val="0"/>
        <w:adjustRightInd w:val="0"/>
        <w:spacing w:after="0"/>
        <w:ind w:left="1080"/>
        <w:jc w:val="both"/>
        <w:rPr>
          <w:rFonts w:ascii="Times New Roman" w:hAnsi="Times New Roman"/>
          <w:sz w:val="24"/>
          <w:szCs w:val="24"/>
        </w:rPr>
      </w:pPr>
    </w:p>
    <w:p w:rsidR="000854F6" w:rsidRPr="00F21473" w:rsidRDefault="000854F6" w:rsidP="000854F6">
      <w:pPr>
        <w:pStyle w:val="NoSpacing"/>
        <w:spacing w:line="276" w:lineRule="auto"/>
        <w:ind w:left="720"/>
        <w:jc w:val="both"/>
        <w:rPr>
          <w:rFonts w:ascii="Arial" w:hAnsi="Arial" w:cs="Arial"/>
          <w:sz w:val="24"/>
          <w:szCs w:val="24"/>
          <w:lang w:val="ro-RO"/>
        </w:rPr>
      </w:pPr>
    </w:p>
    <w:p w:rsidR="00DF7B2D" w:rsidRDefault="0049735D" w:rsidP="00DF7B2D">
      <w:pPr>
        <w:pStyle w:val="NoSpacing"/>
        <w:spacing w:line="276" w:lineRule="auto"/>
        <w:jc w:val="both"/>
        <w:rPr>
          <w:rFonts w:ascii="Arial" w:hAnsi="Arial" w:cs="Arial"/>
          <w:sz w:val="24"/>
          <w:szCs w:val="24"/>
          <w:lang w:val="ro-RO"/>
        </w:rPr>
      </w:pPr>
      <w:r>
        <w:rPr>
          <w:rFonts w:ascii="Arial" w:hAnsi="Arial" w:cs="Arial"/>
          <w:sz w:val="24"/>
          <w:szCs w:val="24"/>
          <w:lang w:val="ro-RO"/>
        </w:rPr>
        <w:t>CS</w:t>
      </w:r>
      <w:r w:rsidR="00401A35">
        <w:rPr>
          <w:rFonts w:ascii="Arial" w:hAnsi="Arial" w:cs="Arial"/>
          <w:sz w:val="24"/>
          <w:szCs w:val="24"/>
          <w:lang w:val="ro-RO"/>
        </w:rPr>
        <w:t xml:space="preserve">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echipa de consultan</w:t>
      </w:r>
      <w:r w:rsidR="00195C8C">
        <w:rPr>
          <w:rFonts w:ascii="Arial" w:hAnsi="Arial" w:cs="Arial"/>
          <w:sz w:val="24"/>
          <w:szCs w:val="24"/>
          <w:lang w:val="ro-RO"/>
        </w:rPr>
        <w:t>ț</w:t>
      </w:r>
      <w:r w:rsidR="00437FD9" w:rsidRPr="00AF7990">
        <w:rPr>
          <w:rFonts w:ascii="Arial" w:hAnsi="Arial" w:cs="Arial"/>
          <w:sz w:val="24"/>
          <w:szCs w:val="24"/>
          <w:lang w:val="ro-RO"/>
        </w:rPr>
        <w:t xml:space="preserve">i a expertului </w:t>
      </w:r>
      <w:r w:rsidR="00195C8C">
        <w:rPr>
          <w:rFonts w:ascii="Arial" w:hAnsi="Arial" w:cs="Arial"/>
          <w:sz w:val="24"/>
          <w:szCs w:val="24"/>
          <w:lang w:val="ro-RO"/>
        </w:rPr>
        <w:t>i</w:t>
      </w:r>
      <w:r w:rsidR="00B85F5B" w:rsidRPr="00AF7990">
        <w:rPr>
          <w:rFonts w:ascii="Arial" w:hAnsi="Arial" w:cs="Arial"/>
          <w:sz w:val="24"/>
          <w:szCs w:val="24"/>
          <w:lang w:val="ro-RO"/>
        </w:rPr>
        <w:t>n</w:t>
      </w:r>
      <w:r w:rsidR="00437FD9" w:rsidRPr="00AF7990">
        <w:rPr>
          <w:rFonts w:ascii="Arial" w:hAnsi="Arial" w:cs="Arial"/>
          <w:sz w:val="24"/>
          <w:szCs w:val="24"/>
          <w:lang w:val="ro-RO"/>
        </w:rPr>
        <w:t>dependent vor colabora, vor comuni</w:t>
      </w:r>
      <w:r w:rsidR="00195C8C">
        <w:rPr>
          <w:rFonts w:ascii="Arial" w:hAnsi="Arial" w:cs="Arial"/>
          <w:sz w:val="24"/>
          <w:szCs w:val="24"/>
          <w:lang w:val="ro-RO"/>
        </w:rPr>
        <w:t>ca</w:t>
      </w:r>
      <w:r w:rsidR="00437FD9" w:rsidRPr="00AF7990">
        <w:rPr>
          <w:rFonts w:ascii="Arial" w:hAnsi="Arial" w:cs="Arial"/>
          <w:sz w:val="24"/>
          <w:szCs w:val="24"/>
          <w:lang w:val="ro-RO"/>
        </w:rPr>
        <w:t xml:space="preserve"> pe e-mail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telefonic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vor schimba </w:t>
      </w:r>
      <w:r w:rsidR="00195C8C">
        <w:rPr>
          <w:rFonts w:ascii="Arial" w:hAnsi="Arial" w:cs="Arial"/>
          <w:sz w:val="24"/>
          <w:szCs w:val="24"/>
          <w:lang w:val="ro-RO"/>
        </w:rPr>
        <w:t>i</w:t>
      </w:r>
      <w:r w:rsidR="00B85F5B" w:rsidRPr="00AF7990">
        <w:rPr>
          <w:rFonts w:ascii="Arial" w:hAnsi="Arial" w:cs="Arial"/>
          <w:sz w:val="24"/>
          <w:szCs w:val="24"/>
          <w:lang w:val="ro-RO"/>
        </w:rPr>
        <w:t>n</w:t>
      </w:r>
      <w:r w:rsidR="00195C8C">
        <w:rPr>
          <w:rFonts w:ascii="Arial" w:hAnsi="Arial" w:cs="Arial"/>
          <w:sz w:val="24"/>
          <w:szCs w:val="24"/>
          <w:lang w:val="ro-RO"/>
        </w:rPr>
        <w:t>formaț</w:t>
      </w:r>
      <w:r w:rsidR="00437FD9" w:rsidRPr="00AF7990">
        <w:rPr>
          <w:rFonts w:ascii="Arial" w:hAnsi="Arial" w:cs="Arial"/>
          <w:sz w:val="24"/>
          <w:szCs w:val="24"/>
          <w:lang w:val="ro-RO"/>
        </w:rPr>
        <w:t xml:space="preserve">ii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documente </w:t>
      </w:r>
      <w:r w:rsidR="00195C8C">
        <w:rPr>
          <w:rFonts w:ascii="Arial" w:hAnsi="Arial" w:cs="Arial"/>
          <w:sz w:val="24"/>
          <w:szCs w:val="24"/>
          <w:lang w:val="ro-RO"/>
        </w:rPr>
        <w:t>care să</w:t>
      </w:r>
      <w:r w:rsidR="00437FD9" w:rsidRPr="00AF7990">
        <w:rPr>
          <w:rFonts w:ascii="Arial" w:hAnsi="Arial" w:cs="Arial"/>
          <w:sz w:val="24"/>
          <w:szCs w:val="24"/>
          <w:lang w:val="ro-RO"/>
        </w:rPr>
        <w:t xml:space="preserve"> permit</w:t>
      </w:r>
      <w:r w:rsidR="00195C8C">
        <w:rPr>
          <w:rFonts w:ascii="Arial" w:hAnsi="Arial" w:cs="Arial"/>
          <w:sz w:val="24"/>
          <w:szCs w:val="24"/>
          <w:lang w:val="ro-RO"/>
        </w:rPr>
        <w:t>ă</w:t>
      </w:r>
      <w:r w:rsidR="00437FD9" w:rsidRPr="00AF7990">
        <w:rPr>
          <w:rFonts w:ascii="Arial" w:hAnsi="Arial" w:cs="Arial"/>
          <w:sz w:val="24"/>
          <w:szCs w:val="24"/>
          <w:lang w:val="ro-RO"/>
        </w:rPr>
        <w:t xml:space="preserve"> elaborarea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completarea </w:t>
      </w:r>
      <w:r w:rsidR="00F21473">
        <w:rPr>
          <w:rFonts w:ascii="Arial" w:hAnsi="Arial" w:cs="Arial"/>
          <w:sz w:val="24"/>
          <w:szCs w:val="24"/>
          <w:lang w:val="ro-RO"/>
        </w:rPr>
        <w:t xml:space="preserve">cu succes </w:t>
      </w:r>
      <w:r w:rsidR="00437FD9" w:rsidRPr="00AF7990">
        <w:rPr>
          <w:rFonts w:ascii="Arial" w:hAnsi="Arial" w:cs="Arial"/>
          <w:sz w:val="24"/>
          <w:szCs w:val="24"/>
          <w:lang w:val="ro-RO"/>
        </w:rPr>
        <w:t xml:space="preserve">a Planului de </w:t>
      </w:r>
      <w:r w:rsidR="002C3661" w:rsidRPr="00AF7990">
        <w:rPr>
          <w:rFonts w:ascii="Arial" w:hAnsi="Arial" w:cs="Arial"/>
          <w:sz w:val="24"/>
          <w:szCs w:val="24"/>
          <w:lang w:val="ro-RO"/>
        </w:rPr>
        <w:t>selecție</w:t>
      </w:r>
      <w:r w:rsidR="00437FD9" w:rsidRPr="00AF7990">
        <w:rPr>
          <w:rFonts w:ascii="Arial" w:hAnsi="Arial" w:cs="Arial"/>
          <w:sz w:val="24"/>
          <w:szCs w:val="24"/>
          <w:lang w:val="ro-RO"/>
        </w:rPr>
        <w:t xml:space="preserve"> cu toate compo</w:t>
      </w:r>
      <w:r w:rsidR="0096672C">
        <w:rPr>
          <w:rFonts w:ascii="Arial" w:hAnsi="Arial" w:cs="Arial"/>
          <w:sz w:val="24"/>
          <w:szCs w:val="24"/>
          <w:lang w:val="ro-RO"/>
        </w:rPr>
        <w:t>nentele sale prezentate mai sus,v</w:t>
      </w:r>
      <w:r w:rsidR="009D6DD0">
        <w:rPr>
          <w:rFonts w:ascii="Arial" w:hAnsi="Arial" w:cs="Arial"/>
          <w:sz w:val="24"/>
          <w:szCs w:val="24"/>
          <w:lang w:val="ro-RO"/>
        </w:rPr>
        <w:t xml:space="preserve">a </w:t>
      </w:r>
      <w:r w:rsidR="00437FD9" w:rsidRPr="00AF7990">
        <w:rPr>
          <w:rFonts w:ascii="Arial" w:hAnsi="Arial" w:cs="Arial"/>
          <w:sz w:val="24"/>
          <w:szCs w:val="24"/>
          <w:lang w:val="ro-RO"/>
        </w:rPr>
        <w:t xml:space="preserve">contribui la elaborarea Planului de </w:t>
      </w:r>
      <w:r w:rsidR="002C3661" w:rsidRPr="00AF7990">
        <w:rPr>
          <w:rFonts w:ascii="Arial" w:hAnsi="Arial" w:cs="Arial"/>
          <w:sz w:val="24"/>
          <w:szCs w:val="24"/>
          <w:lang w:val="ro-RO"/>
        </w:rPr>
        <w:t>selecție</w:t>
      </w:r>
      <w:r w:rsidR="00437FD9" w:rsidRPr="00AF7990">
        <w:rPr>
          <w:rFonts w:ascii="Arial" w:hAnsi="Arial" w:cs="Arial"/>
          <w:sz w:val="24"/>
          <w:szCs w:val="24"/>
          <w:lang w:val="ro-RO"/>
        </w:rPr>
        <w:t xml:space="preserve"> cu acele el</w:t>
      </w:r>
      <w:r w:rsidR="00C0726F">
        <w:rPr>
          <w:rFonts w:ascii="Arial" w:hAnsi="Arial" w:cs="Arial"/>
          <w:sz w:val="24"/>
          <w:szCs w:val="24"/>
          <w:lang w:val="ro-RO"/>
        </w:rPr>
        <w:t>emente ce ț</w:t>
      </w:r>
      <w:r w:rsidR="009D6DD0">
        <w:rPr>
          <w:rFonts w:ascii="Arial" w:hAnsi="Arial" w:cs="Arial"/>
          <w:sz w:val="24"/>
          <w:szCs w:val="24"/>
          <w:lang w:val="ro-RO"/>
        </w:rPr>
        <w:t>i</w:t>
      </w:r>
      <w:r w:rsidR="00B85F5B" w:rsidRPr="00AF7990">
        <w:rPr>
          <w:rFonts w:ascii="Arial" w:hAnsi="Arial" w:cs="Arial"/>
          <w:sz w:val="24"/>
          <w:szCs w:val="24"/>
          <w:lang w:val="ro-RO"/>
        </w:rPr>
        <w:t>n</w:t>
      </w:r>
      <w:r w:rsidR="009D6DD0">
        <w:rPr>
          <w:rFonts w:ascii="Arial" w:hAnsi="Arial" w:cs="Arial"/>
          <w:sz w:val="24"/>
          <w:szCs w:val="24"/>
          <w:lang w:val="ro-RO"/>
        </w:rPr>
        <w:t xml:space="preserve"> de specificul organizaț</w:t>
      </w:r>
      <w:r w:rsidR="00437FD9" w:rsidRPr="00AF7990">
        <w:rPr>
          <w:rFonts w:ascii="Arial" w:hAnsi="Arial" w:cs="Arial"/>
          <w:sz w:val="24"/>
          <w:szCs w:val="24"/>
          <w:lang w:val="ro-RO"/>
        </w:rPr>
        <w:t xml:space="preserve">ional </w:t>
      </w:r>
      <w:r w:rsidR="00B85F5B" w:rsidRPr="00AF7990">
        <w:rPr>
          <w:rFonts w:ascii="Arial" w:hAnsi="Arial" w:cs="Arial"/>
          <w:sz w:val="24"/>
          <w:szCs w:val="24"/>
          <w:lang w:val="ro-RO"/>
        </w:rPr>
        <w:t>și</w:t>
      </w:r>
      <w:r w:rsidR="00437FD9" w:rsidRPr="00AF7990">
        <w:rPr>
          <w:rFonts w:ascii="Arial" w:hAnsi="Arial" w:cs="Arial"/>
          <w:sz w:val="24"/>
          <w:szCs w:val="24"/>
          <w:lang w:val="ro-RO"/>
        </w:rPr>
        <w:t xml:space="preserve"> func</w:t>
      </w:r>
      <w:r w:rsidR="009D6DD0">
        <w:rPr>
          <w:rFonts w:ascii="Arial" w:hAnsi="Arial" w:cs="Arial"/>
          <w:sz w:val="24"/>
          <w:szCs w:val="24"/>
          <w:lang w:val="ro-RO"/>
        </w:rPr>
        <w:t>ț</w:t>
      </w:r>
      <w:r w:rsidR="00437FD9" w:rsidRPr="00AF7990">
        <w:rPr>
          <w:rFonts w:ascii="Arial" w:hAnsi="Arial" w:cs="Arial"/>
          <w:sz w:val="24"/>
          <w:szCs w:val="24"/>
          <w:lang w:val="ro-RO"/>
        </w:rPr>
        <w:t xml:space="preserve">ional al </w:t>
      </w:r>
      <w:r w:rsidR="00090BB1" w:rsidRPr="00090BB1">
        <w:rPr>
          <w:rFonts w:ascii="Arial" w:hAnsi="Arial" w:cs="Arial"/>
          <w:sz w:val="24"/>
          <w:szCs w:val="24"/>
          <w:lang w:val="ro-RO"/>
        </w:rPr>
        <w:t>Societății de Transport Public Timişoara S.A.</w:t>
      </w:r>
      <w:bookmarkStart w:id="0" w:name="_GoBack"/>
      <w:bookmarkEnd w:id="0"/>
      <w:r w:rsidR="00437FD9" w:rsidRPr="00AF7990">
        <w:rPr>
          <w:rFonts w:ascii="Arial" w:hAnsi="Arial" w:cs="Arial"/>
          <w:sz w:val="24"/>
          <w:szCs w:val="24"/>
          <w:lang w:val="ro-RO"/>
        </w:rPr>
        <w:t xml:space="preserve">, </w:t>
      </w:r>
      <w:r w:rsidR="00B85F5B" w:rsidRPr="00AF7990">
        <w:rPr>
          <w:rFonts w:ascii="Arial" w:hAnsi="Arial" w:cs="Arial"/>
          <w:sz w:val="24"/>
          <w:szCs w:val="24"/>
          <w:lang w:val="ro-RO"/>
        </w:rPr>
        <w:t>în</w:t>
      </w:r>
      <w:r w:rsidR="00981529">
        <w:rPr>
          <w:rFonts w:ascii="Arial" w:hAnsi="Arial" w:cs="Arial"/>
          <w:sz w:val="24"/>
          <w:szCs w:val="24"/>
          <w:lang w:val="ro-RO"/>
        </w:rPr>
        <w:t xml:space="preserve"> timp ce echipa de consultanți a Pluri Consultants Româ</w:t>
      </w:r>
      <w:r w:rsidR="00437FD9" w:rsidRPr="00AF7990">
        <w:rPr>
          <w:rFonts w:ascii="Arial" w:hAnsi="Arial" w:cs="Arial"/>
          <w:sz w:val="24"/>
          <w:szCs w:val="24"/>
          <w:lang w:val="ro-RO"/>
        </w:rPr>
        <w:t>nia</w:t>
      </w:r>
      <w:r w:rsidR="00981529">
        <w:rPr>
          <w:rFonts w:ascii="Arial" w:hAnsi="Arial" w:cs="Arial"/>
          <w:sz w:val="24"/>
          <w:szCs w:val="24"/>
          <w:lang w:val="ro-RO"/>
        </w:rPr>
        <w:t xml:space="preserve"> va contribui cu elementele ce ți</w:t>
      </w:r>
      <w:r w:rsidR="00B85F5B" w:rsidRPr="00AF7990">
        <w:rPr>
          <w:rFonts w:ascii="Arial" w:hAnsi="Arial" w:cs="Arial"/>
          <w:sz w:val="24"/>
          <w:szCs w:val="24"/>
          <w:lang w:val="ro-RO"/>
        </w:rPr>
        <w:t>n</w:t>
      </w:r>
      <w:r w:rsidR="00981529">
        <w:rPr>
          <w:rFonts w:ascii="Arial" w:hAnsi="Arial" w:cs="Arial"/>
          <w:sz w:val="24"/>
          <w:szCs w:val="24"/>
          <w:lang w:val="ro-RO"/>
        </w:rPr>
        <w:t xml:space="preserve"> de desfăș</w:t>
      </w:r>
      <w:r w:rsidR="00437FD9" w:rsidRPr="00AF7990">
        <w:rPr>
          <w:rFonts w:ascii="Arial" w:hAnsi="Arial" w:cs="Arial"/>
          <w:sz w:val="24"/>
          <w:szCs w:val="24"/>
          <w:lang w:val="ro-RO"/>
        </w:rPr>
        <w:t xml:space="preserve">urarea etapelor procesului de recrutare </w:t>
      </w:r>
      <w:r w:rsidR="00B85F5B" w:rsidRPr="00AF7990">
        <w:rPr>
          <w:rFonts w:ascii="Arial" w:hAnsi="Arial" w:cs="Arial"/>
          <w:sz w:val="24"/>
          <w:szCs w:val="24"/>
          <w:lang w:val="ro-RO"/>
        </w:rPr>
        <w:t>și</w:t>
      </w:r>
      <w:r w:rsidR="002C3661" w:rsidRPr="00AF7990">
        <w:rPr>
          <w:rFonts w:ascii="Arial" w:hAnsi="Arial" w:cs="Arial"/>
          <w:sz w:val="24"/>
          <w:szCs w:val="24"/>
          <w:lang w:val="ro-RO"/>
        </w:rPr>
        <w:t>selecție</w:t>
      </w:r>
      <w:r w:rsidR="00437FD9" w:rsidRPr="00AF7990">
        <w:rPr>
          <w:rFonts w:ascii="Arial" w:hAnsi="Arial" w:cs="Arial"/>
          <w:sz w:val="24"/>
          <w:szCs w:val="24"/>
          <w:lang w:val="ro-RO"/>
        </w:rPr>
        <w:t xml:space="preserve">. </w:t>
      </w:r>
    </w:p>
    <w:p w:rsidR="00DF7B2D" w:rsidRDefault="00DF7B2D" w:rsidP="00DF7B2D">
      <w:pPr>
        <w:pStyle w:val="NoSpacing"/>
        <w:spacing w:line="276" w:lineRule="auto"/>
        <w:jc w:val="both"/>
        <w:rPr>
          <w:rFonts w:ascii="Arial" w:hAnsi="Arial" w:cs="Arial"/>
          <w:sz w:val="24"/>
          <w:szCs w:val="24"/>
          <w:lang w:val="ro-RO"/>
        </w:rPr>
      </w:pPr>
    </w:p>
    <w:p w:rsidR="00873022" w:rsidRPr="00DF7B2D" w:rsidRDefault="00873022" w:rsidP="00DF7B2D">
      <w:pPr>
        <w:pStyle w:val="NoSpacing"/>
        <w:spacing w:line="276" w:lineRule="auto"/>
        <w:jc w:val="both"/>
        <w:rPr>
          <w:rFonts w:ascii="Arial" w:hAnsi="Arial" w:cs="Arial"/>
          <w:sz w:val="24"/>
          <w:szCs w:val="24"/>
          <w:lang w:val="ro-RO"/>
        </w:rPr>
      </w:pPr>
    </w:p>
    <w:p w:rsidR="00932EB1" w:rsidRPr="00AF7990" w:rsidRDefault="00760990" w:rsidP="000854F6">
      <w:pPr>
        <w:keepNext/>
        <w:keepLines/>
        <w:autoSpaceDE w:val="0"/>
        <w:autoSpaceDN w:val="0"/>
        <w:adjustRightInd w:val="0"/>
        <w:spacing w:after="0"/>
        <w:jc w:val="both"/>
        <w:outlineLvl w:val="0"/>
        <w:rPr>
          <w:rFonts w:ascii="Arial" w:hAnsi="Arial" w:cs="Arial"/>
          <w:b/>
          <w:bCs/>
          <w:sz w:val="28"/>
          <w:szCs w:val="24"/>
        </w:rPr>
      </w:pPr>
      <w:r>
        <w:rPr>
          <w:rFonts w:ascii="Arial" w:hAnsi="Arial" w:cs="Arial"/>
          <w:b/>
          <w:bCs/>
          <w:sz w:val="28"/>
          <w:szCs w:val="24"/>
        </w:rPr>
        <w:t>Ca</w:t>
      </w:r>
      <w:r w:rsidR="00932EB1" w:rsidRPr="00AF7990">
        <w:rPr>
          <w:rFonts w:ascii="Arial" w:hAnsi="Arial" w:cs="Arial"/>
          <w:b/>
          <w:bCs/>
          <w:sz w:val="28"/>
          <w:szCs w:val="24"/>
        </w:rPr>
        <w:t xml:space="preserve">pitolul </w:t>
      </w:r>
      <w:r w:rsidR="00B07452">
        <w:rPr>
          <w:rFonts w:ascii="Arial" w:hAnsi="Arial" w:cs="Arial"/>
          <w:b/>
          <w:bCs/>
          <w:sz w:val="28"/>
          <w:szCs w:val="24"/>
        </w:rPr>
        <w:t>7</w:t>
      </w:r>
      <w:r w:rsidR="00932EB1" w:rsidRPr="00AF7990">
        <w:rPr>
          <w:rFonts w:ascii="Arial" w:hAnsi="Arial" w:cs="Arial"/>
          <w:b/>
          <w:bCs/>
          <w:sz w:val="28"/>
          <w:szCs w:val="24"/>
        </w:rPr>
        <w:t>.</w:t>
      </w:r>
    </w:p>
    <w:p w:rsidR="00C009B5" w:rsidRPr="00AF7990" w:rsidRDefault="00C009B5" w:rsidP="000854F6">
      <w:pPr>
        <w:keepNext/>
        <w:keepLines/>
        <w:pBdr>
          <w:bottom w:val="single" w:sz="4" w:space="1" w:color="auto"/>
        </w:pBdr>
        <w:autoSpaceDE w:val="0"/>
        <w:autoSpaceDN w:val="0"/>
        <w:adjustRightInd w:val="0"/>
        <w:spacing w:after="0"/>
        <w:jc w:val="both"/>
        <w:outlineLvl w:val="0"/>
        <w:rPr>
          <w:rFonts w:ascii="Arial" w:hAnsi="Arial" w:cs="Arial"/>
          <w:b/>
          <w:bCs/>
          <w:sz w:val="28"/>
          <w:szCs w:val="24"/>
        </w:rPr>
      </w:pPr>
      <w:r w:rsidRPr="00AF7990">
        <w:rPr>
          <w:rFonts w:ascii="Arial" w:hAnsi="Arial" w:cs="Arial"/>
          <w:b/>
          <w:bCs/>
          <w:sz w:val="28"/>
          <w:szCs w:val="24"/>
        </w:rPr>
        <w:t>Pr</w:t>
      </w:r>
      <w:r w:rsidR="00981529">
        <w:rPr>
          <w:rFonts w:ascii="Arial" w:hAnsi="Arial" w:cs="Arial"/>
          <w:b/>
          <w:bCs/>
          <w:sz w:val="28"/>
          <w:szCs w:val="24"/>
        </w:rPr>
        <w:t>i</w:t>
      </w:r>
      <w:r w:rsidR="00B85F5B" w:rsidRPr="00AF7990">
        <w:rPr>
          <w:rFonts w:ascii="Arial" w:hAnsi="Arial" w:cs="Arial"/>
          <w:b/>
          <w:bCs/>
          <w:sz w:val="28"/>
          <w:szCs w:val="24"/>
        </w:rPr>
        <w:t>n</w:t>
      </w:r>
      <w:r w:rsidRPr="00AF7990">
        <w:rPr>
          <w:rFonts w:ascii="Arial" w:hAnsi="Arial" w:cs="Arial"/>
          <w:b/>
          <w:bCs/>
          <w:sz w:val="28"/>
          <w:szCs w:val="24"/>
        </w:rPr>
        <w:t xml:space="preserve">cipalele decizii ale procedurii de </w:t>
      </w:r>
      <w:r w:rsidR="002C3661" w:rsidRPr="00AF7990">
        <w:rPr>
          <w:rFonts w:ascii="Arial" w:hAnsi="Arial" w:cs="Arial"/>
          <w:b/>
          <w:bCs/>
          <w:sz w:val="28"/>
          <w:szCs w:val="24"/>
        </w:rPr>
        <w:t>selecție</w:t>
      </w:r>
    </w:p>
    <w:p w:rsidR="00C009B5" w:rsidRPr="00AF7990" w:rsidRDefault="00C009B5" w:rsidP="000854F6">
      <w:pPr>
        <w:autoSpaceDE w:val="0"/>
        <w:autoSpaceDN w:val="0"/>
        <w:adjustRightInd w:val="0"/>
        <w:spacing w:after="0"/>
        <w:ind w:left="-90" w:firstLine="90"/>
        <w:jc w:val="both"/>
        <w:rPr>
          <w:rFonts w:ascii="Arial" w:hAnsi="Arial" w:cs="Arial"/>
          <w:sz w:val="24"/>
          <w:szCs w:val="24"/>
        </w:rPr>
      </w:pPr>
    </w:p>
    <w:p w:rsidR="00C009B5" w:rsidRPr="00AF7990" w:rsidRDefault="00B85F5B"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În</w:t>
      </w:r>
      <w:r w:rsidR="00C009B5" w:rsidRPr="00AF7990">
        <w:rPr>
          <w:rFonts w:ascii="Arial" w:hAnsi="Arial" w:cs="Arial"/>
          <w:sz w:val="24"/>
          <w:szCs w:val="24"/>
        </w:rPr>
        <w:t xml:space="preserve"> vederea </w:t>
      </w:r>
      <w:r w:rsidRPr="00AF7990">
        <w:rPr>
          <w:rFonts w:ascii="Arial" w:hAnsi="Arial" w:cs="Arial"/>
          <w:sz w:val="24"/>
          <w:szCs w:val="24"/>
        </w:rPr>
        <w:t>în</w:t>
      </w:r>
      <w:r w:rsidR="00C009B5" w:rsidRPr="00AF7990">
        <w:rPr>
          <w:rFonts w:ascii="Arial" w:hAnsi="Arial" w:cs="Arial"/>
          <w:sz w:val="24"/>
          <w:szCs w:val="24"/>
        </w:rPr>
        <w:t>depl</w:t>
      </w:r>
      <w:r w:rsidR="00CA1D1E">
        <w:rPr>
          <w:rFonts w:ascii="Arial" w:hAnsi="Arial" w:cs="Arial"/>
          <w:sz w:val="24"/>
          <w:szCs w:val="24"/>
        </w:rPr>
        <w:t>i</w:t>
      </w:r>
      <w:r w:rsidRPr="00AF7990">
        <w:rPr>
          <w:rFonts w:ascii="Arial" w:hAnsi="Arial" w:cs="Arial"/>
          <w:sz w:val="24"/>
          <w:szCs w:val="24"/>
        </w:rPr>
        <w:t>n</w:t>
      </w:r>
      <w:r w:rsidR="00C009B5" w:rsidRPr="00AF7990">
        <w:rPr>
          <w:rFonts w:ascii="Arial" w:hAnsi="Arial" w:cs="Arial"/>
          <w:sz w:val="24"/>
          <w:szCs w:val="24"/>
        </w:rPr>
        <w:t xml:space="preserve">irii scopului planului de </w:t>
      </w:r>
      <w:r w:rsidR="002C3661" w:rsidRPr="00AF7990">
        <w:rPr>
          <w:rFonts w:ascii="Arial" w:hAnsi="Arial" w:cs="Arial"/>
          <w:sz w:val="24"/>
          <w:szCs w:val="24"/>
        </w:rPr>
        <w:t>selecție</w:t>
      </w:r>
      <w:r w:rsidR="00C009B5" w:rsidRPr="00AF7990">
        <w:rPr>
          <w:rFonts w:ascii="Arial" w:hAnsi="Arial" w:cs="Arial"/>
          <w:sz w:val="24"/>
          <w:szCs w:val="24"/>
        </w:rPr>
        <w:t>p</w:t>
      </w:r>
      <w:r w:rsidR="00CA1D1E">
        <w:rPr>
          <w:rFonts w:ascii="Arial" w:hAnsi="Arial" w:cs="Arial"/>
          <w:sz w:val="24"/>
          <w:szCs w:val="24"/>
        </w:rPr>
        <w:t>ă</w:t>
      </w:r>
      <w:r w:rsidR="00C009B5" w:rsidRPr="00AF7990">
        <w:rPr>
          <w:rFonts w:ascii="Arial" w:hAnsi="Arial" w:cs="Arial"/>
          <w:sz w:val="24"/>
          <w:szCs w:val="24"/>
        </w:rPr>
        <w:t>r</w:t>
      </w:r>
      <w:r w:rsidR="00CA1D1E">
        <w:rPr>
          <w:rFonts w:ascii="Arial" w:hAnsi="Arial" w:cs="Arial"/>
          <w:sz w:val="24"/>
          <w:szCs w:val="24"/>
        </w:rPr>
        <w:t>ț</w:t>
      </w:r>
      <w:r w:rsidR="00C009B5" w:rsidRPr="00AF7990">
        <w:rPr>
          <w:rFonts w:ascii="Arial" w:hAnsi="Arial" w:cs="Arial"/>
          <w:sz w:val="24"/>
          <w:szCs w:val="24"/>
        </w:rPr>
        <w:t xml:space="preserve">ile </w:t>
      </w:r>
      <w:r w:rsidR="00CA1D1E">
        <w:rPr>
          <w:rFonts w:ascii="Arial" w:hAnsi="Arial" w:cs="Arial"/>
          <w:sz w:val="24"/>
          <w:szCs w:val="24"/>
        </w:rPr>
        <w:t>implicate în acest proiect</w:t>
      </w:r>
      <w:r w:rsidR="00C009B5" w:rsidRPr="00AF7990">
        <w:rPr>
          <w:rFonts w:ascii="Arial" w:hAnsi="Arial" w:cs="Arial"/>
          <w:sz w:val="24"/>
          <w:szCs w:val="24"/>
        </w:rPr>
        <w:t xml:space="preserve"> trebuie s</w:t>
      </w:r>
      <w:r w:rsidR="00CA1D1E">
        <w:rPr>
          <w:rFonts w:ascii="Arial" w:hAnsi="Arial" w:cs="Arial"/>
          <w:sz w:val="24"/>
          <w:szCs w:val="24"/>
        </w:rPr>
        <w:t>ă</w:t>
      </w:r>
      <w:r w:rsidR="00C009B5" w:rsidRPr="00AF7990">
        <w:rPr>
          <w:rFonts w:ascii="Arial" w:hAnsi="Arial" w:cs="Arial"/>
          <w:sz w:val="24"/>
          <w:szCs w:val="24"/>
        </w:rPr>
        <w:t xml:space="preserve"> conv</w:t>
      </w:r>
      <w:r w:rsidR="00CA1D1E">
        <w:rPr>
          <w:rFonts w:ascii="Arial" w:hAnsi="Arial" w:cs="Arial"/>
          <w:sz w:val="24"/>
          <w:szCs w:val="24"/>
        </w:rPr>
        <w:t>i</w:t>
      </w:r>
      <w:r w:rsidRPr="00AF7990">
        <w:rPr>
          <w:rFonts w:ascii="Arial" w:hAnsi="Arial" w:cs="Arial"/>
          <w:sz w:val="24"/>
          <w:szCs w:val="24"/>
        </w:rPr>
        <w:t>n</w:t>
      </w:r>
      <w:r w:rsidR="00CA1D1E">
        <w:rPr>
          <w:rFonts w:ascii="Arial" w:hAnsi="Arial" w:cs="Arial"/>
          <w:sz w:val="24"/>
          <w:szCs w:val="24"/>
        </w:rPr>
        <w:t>ă</w:t>
      </w:r>
      <w:r w:rsidR="00C009B5" w:rsidRPr="00AF7990">
        <w:rPr>
          <w:rFonts w:ascii="Arial" w:hAnsi="Arial" w:cs="Arial"/>
          <w:sz w:val="24"/>
          <w:szCs w:val="24"/>
        </w:rPr>
        <w:t xml:space="preserve"> asupra urm</w:t>
      </w:r>
      <w:r w:rsidR="00CA1D1E">
        <w:rPr>
          <w:rFonts w:ascii="Arial" w:hAnsi="Arial" w:cs="Arial"/>
          <w:sz w:val="24"/>
          <w:szCs w:val="24"/>
        </w:rPr>
        <w:t>ă</w:t>
      </w:r>
      <w:r w:rsidR="00C009B5" w:rsidRPr="00AF7990">
        <w:rPr>
          <w:rFonts w:ascii="Arial" w:hAnsi="Arial" w:cs="Arial"/>
          <w:sz w:val="24"/>
          <w:szCs w:val="24"/>
        </w:rPr>
        <w:t>toarelor aspecte cheie:</w:t>
      </w:r>
    </w:p>
    <w:p w:rsidR="00B2425A" w:rsidRPr="00CA1D1E" w:rsidRDefault="006555CD" w:rsidP="00D1592B">
      <w:pPr>
        <w:pStyle w:val="ListParagraph"/>
        <w:numPr>
          <w:ilvl w:val="0"/>
          <w:numId w:val="6"/>
        </w:numPr>
        <w:autoSpaceDE w:val="0"/>
        <w:autoSpaceDN w:val="0"/>
        <w:adjustRightInd w:val="0"/>
        <w:spacing w:after="0"/>
        <w:jc w:val="both"/>
        <w:rPr>
          <w:rFonts w:ascii="Arial" w:hAnsi="Arial" w:cs="Arial"/>
          <w:sz w:val="24"/>
          <w:szCs w:val="24"/>
        </w:rPr>
      </w:pPr>
      <w:r w:rsidRPr="00CA1D1E">
        <w:rPr>
          <w:rFonts w:ascii="Arial" w:hAnsi="Arial" w:cs="Arial"/>
          <w:b/>
          <w:sz w:val="24"/>
          <w:szCs w:val="24"/>
        </w:rPr>
        <w:t>D</w:t>
      </w:r>
      <w:r w:rsidR="00C009B5" w:rsidRPr="00CA1D1E">
        <w:rPr>
          <w:rFonts w:ascii="Arial" w:hAnsi="Arial" w:cs="Arial"/>
          <w:b/>
          <w:sz w:val="24"/>
          <w:szCs w:val="24"/>
        </w:rPr>
        <w:t>ocumentele necesare implement</w:t>
      </w:r>
      <w:r w:rsidR="00CA1D1E" w:rsidRPr="00CA1D1E">
        <w:rPr>
          <w:rFonts w:ascii="Arial" w:hAnsi="Arial" w:cs="Arial"/>
          <w:b/>
          <w:sz w:val="24"/>
          <w:szCs w:val="24"/>
        </w:rPr>
        <w:t>ă</w:t>
      </w:r>
      <w:r w:rsidR="00C009B5" w:rsidRPr="00CA1D1E">
        <w:rPr>
          <w:rFonts w:ascii="Arial" w:hAnsi="Arial" w:cs="Arial"/>
          <w:b/>
          <w:sz w:val="24"/>
          <w:szCs w:val="24"/>
        </w:rPr>
        <w:t xml:space="preserve">rii </w:t>
      </w:r>
      <w:r w:rsidRPr="00CA1D1E">
        <w:rPr>
          <w:rFonts w:ascii="Arial" w:hAnsi="Arial" w:cs="Arial"/>
          <w:b/>
          <w:sz w:val="24"/>
          <w:szCs w:val="24"/>
        </w:rPr>
        <w:t>proiectului</w:t>
      </w:r>
      <w:r w:rsidR="00C009B5" w:rsidRPr="00CA1D1E">
        <w:rPr>
          <w:rFonts w:ascii="Arial" w:hAnsi="Arial" w:cs="Arial"/>
          <w:sz w:val="24"/>
          <w:szCs w:val="24"/>
        </w:rPr>
        <w:t>:</w:t>
      </w:r>
      <w:r w:rsidRPr="00CA1D1E">
        <w:rPr>
          <w:rFonts w:ascii="Arial" w:hAnsi="Arial" w:cs="Arial"/>
          <w:sz w:val="24"/>
          <w:szCs w:val="24"/>
        </w:rPr>
        <w:t xml:space="preserve"> acestea sunt </w:t>
      </w:r>
      <w:r w:rsidR="00B85F5B" w:rsidRPr="00CA1D1E">
        <w:rPr>
          <w:rFonts w:ascii="Arial" w:hAnsi="Arial" w:cs="Arial"/>
          <w:sz w:val="24"/>
          <w:szCs w:val="24"/>
        </w:rPr>
        <w:t>și</w:t>
      </w:r>
      <w:r w:rsidRPr="00CA1D1E">
        <w:rPr>
          <w:rFonts w:ascii="Arial" w:hAnsi="Arial" w:cs="Arial"/>
          <w:sz w:val="24"/>
          <w:szCs w:val="24"/>
        </w:rPr>
        <w:t xml:space="preserve"> livrabilele proiectului </w:t>
      </w:r>
      <w:r w:rsidR="00B85F5B" w:rsidRPr="00CA1D1E">
        <w:rPr>
          <w:rFonts w:ascii="Arial" w:hAnsi="Arial" w:cs="Arial"/>
          <w:sz w:val="24"/>
          <w:szCs w:val="24"/>
        </w:rPr>
        <w:t>și</w:t>
      </w:r>
      <w:r w:rsidRPr="00CA1D1E">
        <w:rPr>
          <w:rFonts w:ascii="Arial" w:hAnsi="Arial" w:cs="Arial"/>
          <w:sz w:val="24"/>
          <w:szCs w:val="24"/>
        </w:rPr>
        <w:t xml:space="preserve"> sunt cele prezentate </w:t>
      </w:r>
      <w:r w:rsidR="00B85F5B" w:rsidRPr="00CA1D1E">
        <w:rPr>
          <w:rFonts w:ascii="Arial" w:hAnsi="Arial" w:cs="Arial"/>
          <w:sz w:val="24"/>
          <w:szCs w:val="24"/>
        </w:rPr>
        <w:t>în</w:t>
      </w:r>
      <w:r w:rsidR="00CA1D1E" w:rsidRPr="00CA1D1E">
        <w:rPr>
          <w:rFonts w:ascii="Arial" w:hAnsi="Arial" w:cs="Arial"/>
          <w:sz w:val="24"/>
          <w:szCs w:val="24"/>
        </w:rPr>
        <w:t xml:space="preserve">capitolul 4 al acestui plan. </w:t>
      </w:r>
      <w:r w:rsidR="00CA1D1E">
        <w:rPr>
          <w:rFonts w:ascii="Arial" w:hAnsi="Arial" w:cs="Arial"/>
          <w:sz w:val="24"/>
          <w:szCs w:val="24"/>
        </w:rPr>
        <w:t>Responsabilitatea realiză</w:t>
      </w:r>
      <w:r w:rsidRPr="00CA1D1E">
        <w:rPr>
          <w:rFonts w:ascii="Arial" w:hAnsi="Arial" w:cs="Arial"/>
          <w:sz w:val="24"/>
          <w:szCs w:val="24"/>
        </w:rPr>
        <w:t>rii acest</w:t>
      </w:r>
      <w:r w:rsidR="00F74EB1">
        <w:rPr>
          <w:rFonts w:ascii="Arial" w:hAnsi="Arial" w:cs="Arial"/>
          <w:sz w:val="24"/>
          <w:szCs w:val="24"/>
        </w:rPr>
        <w:t>or livrabile este cea prezentată</w:t>
      </w:r>
      <w:r w:rsidR="00B85F5B" w:rsidRPr="00CA1D1E">
        <w:rPr>
          <w:rFonts w:ascii="Arial" w:hAnsi="Arial" w:cs="Arial"/>
          <w:sz w:val="24"/>
          <w:szCs w:val="24"/>
        </w:rPr>
        <w:t>în</w:t>
      </w:r>
      <w:r w:rsidR="00CA1D1E">
        <w:rPr>
          <w:rFonts w:ascii="Arial" w:hAnsi="Arial" w:cs="Arial"/>
          <w:sz w:val="24"/>
          <w:szCs w:val="24"/>
        </w:rPr>
        <w:t>ca</w:t>
      </w:r>
      <w:r w:rsidRPr="00CA1D1E">
        <w:rPr>
          <w:rFonts w:ascii="Arial" w:hAnsi="Arial" w:cs="Arial"/>
          <w:sz w:val="24"/>
          <w:szCs w:val="24"/>
        </w:rPr>
        <w:t xml:space="preserve">pitolul </w:t>
      </w:r>
      <w:r w:rsidR="00CA1D1E">
        <w:rPr>
          <w:rFonts w:ascii="Arial" w:hAnsi="Arial" w:cs="Arial"/>
          <w:sz w:val="24"/>
          <w:szCs w:val="24"/>
        </w:rPr>
        <w:t>respectiv</w:t>
      </w:r>
      <w:r w:rsidRPr="00CA1D1E">
        <w:rPr>
          <w:rFonts w:ascii="Arial" w:hAnsi="Arial" w:cs="Arial"/>
          <w:sz w:val="24"/>
          <w:szCs w:val="24"/>
        </w:rPr>
        <w:t>.</w:t>
      </w:r>
    </w:p>
    <w:p w:rsidR="006555CD" w:rsidRPr="00AF7990" w:rsidRDefault="006555CD" w:rsidP="000854F6">
      <w:pPr>
        <w:autoSpaceDE w:val="0"/>
        <w:autoSpaceDN w:val="0"/>
        <w:adjustRightInd w:val="0"/>
        <w:spacing w:after="0"/>
        <w:ind w:left="720"/>
        <w:jc w:val="both"/>
        <w:rPr>
          <w:rFonts w:ascii="Arial" w:hAnsi="Arial" w:cs="Arial"/>
          <w:sz w:val="24"/>
          <w:szCs w:val="24"/>
        </w:rPr>
      </w:pPr>
    </w:p>
    <w:p w:rsidR="00B2425A" w:rsidRPr="00AF7990" w:rsidRDefault="00F74EB1" w:rsidP="00D1592B">
      <w:pPr>
        <w:pStyle w:val="ListParagraph"/>
        <w:numPr>
          <w:ilvl w:val="0"/>
          <w:numId w:val="6"/>
        </w:numPr>
        <w:autoSpaceDE w:val="0"/>
        <w:autoSpaceDN w:val="0"/>
        <w:adjustRightInd w:val="0"/>
        <w:spacing w:after="0"/>
        <w:jc w:val="both"/>
        <w:rPr>
          <w:rFonts w:ascii="Arial" w:hAnsi="Arial" w:cs="Arial"/>
          <w:sz w:val="24"/>
          <w:szCs w:val="24"/>
        </w:rPr>
      </w:pPr>
      <w:r>
        <w:rPr>
          <w:rFonts w:ascii="Arial" w:hAnsi="Arial" w:cs="Arial"/>
          <w:sz w:val="24"/>
          <w:szCs w:val="24"/>
        </w:rPr>
        <w:t>D</w:t>
      </w:r>
      <w:r w:rsidR="00981529">
        <w:rPr>
          <w:rFonts w:ascii="Arial" w:hAnsi="Arial" w:cs="Arial"/>
          <w:sz w:val="24"/>
          <w:szCs w:val="24"/>
        </w:rPr>
        <w:t>eciziile referitoare la selecț</w:t>
      </w:r>
      <w:r w:rsidR="009917E7" w:rsidRPr="00AF7990">
        <w:rPr>
          <w:rFonts w:ascii="Arial" w:hAnsi="Arial" w:cs="Arial"/>
          <w:sz w:val="24"/>
          <w:szCs w:val="24"/>
        </w:rPr>
        <w:t xml:space="preserve">ia </w:t>
      </w:r>
      <w:r w:rsidR="00CA1D1E">
        <w:rPr>
          <w:rFonts w:ascii="Arial" w:hAnsi="Arial" w:cs="Arial"/>
          <w:sz w:val="24"/>
          <w:szCs w:val="24"/>
        </w:rPr>
        <w:t>ca</w:t>
      </w:r>
      <w:r w:rsidR="002C3661" w:rsidRPr="00AF7990">
        <w:rPr>
          <w:rFonts w:ascii="Arial" w:hAnsi="Arial" w:cs="Arial"/>
          <w:sz w:val="24"/>
          <w:szCs w:val="24"/>
        </w:rPr>
        <w:t>ndidați</w:t>
      </w:r>
      <w:r w:rsidR="009917E7" w:rsidRPr="00AF7990">
        <w:rPr>
          <w:rFonts w:ascii="Arial" w:hAnsi="Arial" w:cs="Arial"/>
          <w:sz w:val="24"/>
          <w:szCs w:val="24"/>
        </w:rPr>
        <w:t>lor:</w:t>
      </w:r>
    </w:p>
    <w:p w:rsidR="009917E7" w:rsidRPr="00AF7990" w:rsidRDefault="009917E7" w:rsidP="00D1592B">
      <w:pPr>
        <w:pStyle w:val="ListParagraph"/>
        <w:numPr>
          <w:ilvl w:val="1"/>
          <w:numId w:val="6"/>
        </w:num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Pluri Consultants Romania decide asupra dosarelor de </w:t>
      </w:r>
      <w:r w:rsidR="00CA1D1E">
        <w:rPr>
          <w:rFonts w:ascii="Arial" w:hAnsi="Arial" w:cs="Arial"/>
          <w:sz w:val="24"/>
          <w:szCs w:val="24"/>
        </w:rPr>
        <w:t>ca</w:t>
      </w:r>
      <w:r w:rsidRPr="00AF7990">
        <w:rPr>
          <w:rFonts w:ascii="Arial" w:hAnsi="Arial" w:cs="Arial"/>
          <w:sz w:val="24"/>
          <w:szCs w:val="24"/>
        </w:rPr>
        <w:t>ndidatur</w:t>
      </w:r>
      <w:r w:rsidR="00CA1D1E">
        <w:rPr>
          <w:rFonts w:ascii="Arial" w:hAnsi="Arial" w:cs="Arial"/>
          <w:sz w:val="24"/>
          <w:szCs w:val="24"/>
        </w:rPr>
        <w:t>ă</w:t>
      </w:r>
      <w:r w:rsidRPr="00AF7990">
        <w:rPr>
          <w:rFonts w:ascii="Arial" w:hAnsi="Arial" w:cs="Arial"/>
          <w:sz w:val="24"/>
          <w:szCs w:val="24"/>
        </w:rPr>
        <w:t xml:space="preserve"> admise </w:t>
      </w:r>
      <w:r w:rsidR="00B85F5B" w:rsidRPr="00AF7990">
        <w:rPr>
          <w:rFonts w:ascii="Arial" w:hAnsi="Arial" w:cs="Arial"/>
          <w:sz w:val="24"/>
          <w:szCs w:val="24"/>
        </w:rPr>
        <w:t>și</w:t>
      </w:r>
      <w:r w:rsidRPr="00AF7990">
        <w:rPr>
          <w:rFonts w:ascii="Arial" w:hAnsi="Arial" w:cs="Arial"/>
          <w:sz w:val="24"/>
          <w:szCs w:val="24"/>
        </w:rPr>
        <w:t xml:space="preserve"> asupra </w:t>
      </w:r>
      <w:r w:rsidR="00CA1D1E">
        <w:rPr>
          <w:rFonts w:ascii="Arial" w:hAnsi="Arial" w:cs="Arial"/>
          <w:sz w:val="24"/>
          <w:szCs w:val="24"/>
        </w:rPr>
        <w:t>ca</w:t>
      </w:r>
      <w:r w:rsidR="002C3661" w:rsidRPr="00AF7990">
        <w:rPr>
          <w:rFonts w:ascii="Arial" w:hAnsi="Arial" w:cs="Arial"/>
          <w:sz w:val="24"/>
          <w:szCs w:val="24"/>
        </w:rPr>
        <w:t>ndidați</w:t>
      </w:r>
      <w:r w:rsidRPr="00AF7990">
        <w:rPr>
          <w:rFonts w:ascii="Arial" w:hAnsi="Arial" w:cs="Arial"/>
          <w:sz w:val="24"/>
          <w:szCs w:val="24"/>
        </w:rPr>
        <w:t>lor nom</w:t>
      </w:r>
      <w:r w:rsidR="00CA1D1E">
        <w:rPr>
          <w:rFonts w:ascii="Arial" w:hAnsi="Arial" w:cs="Arial"/>
          <w:sz w:val="24"/>
          <w:szCs w:val="24"/>
        </w:rPr>
        <w:t>i</w:t>
      </w:r>
      <w:r w:rsidR="00B85F5B" w:rsidRPr="00AF7990">
        <w:rPr>
          <w:rFonts w:ascii="Arial" w:hAnsi="Arial" w:cs="Arial"/>
          <w:sz w:val="24"/>
          <w:szCs w:val="24"/>
        </w:rPr>
        <w:t>n</w:t>
      </w:r>
      <w:r w:rsidR="00CA1D1E">
        <w:rPr>
          <w:rFonts w:ascii="Arial" w:hAnsi="Arial" w:cs="Arial"/>
          <w:sz w:val="24"/>
          <w:szCs w:val="24"/>
        </w:rPr>
        <w:t>alizaț</w:t>
      </w:r>
      <w:r w:rsidRPr="00AF7990">
        <w:rPr>
          <w:rFonts w:ascii="Arial" w:hAnsi="Arial" w:cs="Arial"/>
          <w:sz w:val="24"/>
          <w:szCs w:val="24"/>
        </w:rPr>
        <w:t>i pe lista lung</w:t>
      </w:r>
      <w:r w:rsidR="00CA1D1E">
        <w:rPr>
          <w:rFonts w:ascii="Arial" w:hAnsi="Arial" w:cs="Arial"/>
          <w:sz w:val="24"/>
          <w:szCs w:val="24"/>
        </w:rPr>
        <w:t>ă</w:t>
      </w:r>
      <w:r w:rsidRPr="00AF7990">
        <w:rPr>
          <w:rFonts w:ascii="Arial" w:hAnsi="Arial" w:cs="Arial"/>
          <w:sz w:val="24"/>
          <w:szCs w:val="24"/>
        </w:rPr>
        <w:t xml:space="preserve">, </w:t>
      </w:r>
      <w:r w:rsidR="00CA1D1E">
        <w:rPr>
          <w:rFonts w:ascii="Arial" w:hAnsi="Arial" w:cs="Arial"/>
          <w:sz w:val="24"/>
          <w:szCs w:val="24"/>
        </w:rPr>
        <w:t>i</w:t>
      </w:r>
      <w:r w:rsidR="00B85F5B" w:rsidRPr="00AF7990">
        <w:rPr>
          <w:rFonts w:ascii="Arial" w:hAnsi="Arial" w:cs="Arial"/>
          <w:sz w:val="24"/>
          <w:szCs w:val="24"/>
        </w:rPr>
        <w:t>n</w:t>
      </w:r>
      <w:r w:rsidR="00CA1D1E">
        <w:rPr>
          <w:rFonts w:ascii="Arial" w:hAnsi="Arial" w:cs="Arial"/>
          <w:sz w:val="24"/>
          <w:szCs w:val="24"/>
        </w:rPr>
        <w:t>formâ</w:t>
      </w:r>
      <w:r w:rsidRPr="00AF7990">
        <w:rPr>
          <w:rFonts w:ascii="Arial" w:hAnsi="Arial" w:cs="Arial"/>
          <w:sz w:val="24"/>
          <w:szCs w:val="24"/>
        </w:rPr>
        <w:t xml:space="preserve">nd despre aceasta </w:t>
      </w:r>
      <w:r w:rsidR="0049735D">
        <w:rPr>
          <w:rFonts w:ascii="Arial" w:hAnsi="Arial" w:cs="Arial"/>
          <w:sz w:val="24"/>
          <w:szCs w:val="24"/>
        </w:rPr>
        <w:t>CS</w:t>
      </w:r>
      <w:r w:rsidRPr="00AF7990">
        <w:rPr>
          <w:rFonts w:ascii="Arial" w:hAnsi="Arial" w:cs="Arial"/>
          <w:sz w:val="24"/>
          <w:szCs w:val="24"/>
        </w:rPr>
        <w:t>;</w:t>
      </w:r>
    </w:p>
    <w:p w:rsidR="009917E7" w:rsidRPr="00AF7990" w:rsidRDefault="009917E7" w:rsidP="00D1592B">
      <w:pPr>
        <w:pStyle w:val="ListParagraph"/>
        <w:numPr>
          <w:ilvl w:val="1"/>
          <w:numId w:val="6"/>
        </w:numPr>
        <w:autoSpaceDE w:val="0"/>
        <w:autoSpaceDN w:val="0"/>
        <w:adjustRightInd w:val="0"/>
        <w:spacing w:after="0"/>
        <w:jc w:val="both"/>
        <w:rPr>
          <w:rFonts w:ascii="Arial" w:hAnsi="Arial" w:cs="Arial"/>
          <w:sz w:val="24"/>
          <w:szCs w:val="24"/>
        </w:rPr>
      </w:pPr>
      <w:r w:rsidRPr="00AF7990">
        <w:rPr>
          <w:rFonts w:ascii="Arial" w:hAnsi="Arial" w:cs="Arial"/>
          <w:sz w:val="24"/>
          <w:szCs w:val="24"/>
        </w:rPr>
        <w:t>Pluri Consultants Rom</w:t>
      </w:r>
      <w:r w:rsidR="00195C8C">
        <w:rPr>
          <w:rFonts w:ascii="Arial" w:hAnsi="Arial" w:cs="Arial"/>
          <w:sz w:val="24"/>
          <w:szCs w:val="24"/>
        </w:rPr>
        <w:t>â</w:t>
      </w:r>
      <w:r w:rsidRPr="00AF7990">
        <w:rPr>
          <w:rFonts w:ascii="Arial" w:hAnsi="Arial" w:cs="Arial"/>
          <w:sz w:val="24"/>
          <w:szCs w:val="24"/>
        </w:rPr>
        <w:t xml:space="preserve">nia decide asupra punctajului acordat </w:t>
      </w:r>
      <w:r w:rsidR="00195C8C">
        <w:rPr>
          <w:rFonts w:ascii="Arial" w:hAnsi="Arial" w:cs="Arial"/>
          <w:sz w:val="24"/>
          <w:szCs w:val="24"/>
        </w:rPr>
        <w:t>ca</w:t>
      </w:r>
      <w:r w:rsidR="002C3661" w:rsidRPr="00AF7990">
        <w:rPr>
          <w:rFonts w:ascii="Arial" w:hAnsi="Arial" w:cs="Arial"/>
          <w:sz w:val="24"/>
          <w:szCs w:val="24"/>
        </w:rPr>
        <w:t>ndidați</w:t>
      </w:r>
      <w:r w:rsidRPr="00AF7990">
        <w:rPr>
          <w:rFonts w:ascii="Arial" w:hAnsi="Arial" w:cs="Arial"/>
          <w:sz w:val="24"/>
          <w:szCs w:val="24"/>
        </w:rPr>
        <w:t xml:space="preserve">lor </w:t>
      </w:r>
      <w:r w:rsidR="00B85F5B" w:rsidRPr="00AF7990">
        <w:rPr>
          <w:rFonts w:ascii="Arial" w:hAnsi="Arial" w:cs="Arial"/>
          <w:sz w:val="24"/>
          <w:szCs w:val="24"/>
        </w:rPr>
        <w:t>în</w:t>
      </w:r>
      <w:r w:rsidRPr="00AF7990">
        <w:rPr>
          <w:rFonts w:ascii="Arial" w:hAnsi="Arial" w:cs="Arial"/>
          <w:sz w:val="24"/>
          <w:szCs w:val="24"/>
        </w:rPr>
        <w:t xml:space="preserve"> etapa de </w:t>
      </w:r>
      <w:r w:rsidR="002C3661" w:rsidRPr="00AF7990">
        <w:rPr>
          <w:rFonts w:ascii="Arial" w:hAnsi="Arial" w:cs="Arial"/>
          <w:sz w:val="24"/>
          <w:szCs w:val="24"/>
        </w:rPr>
        <w:t>selecție</w:t>
      </w:r>
      <w:r w:rsidR="00401A35">
        <w:rPr>
          <w:rFonts w:ascii="Arial" w:hAnsi="Arial" w:cs="Arial"/>
          <w:sz w:val="24"/>
          <w:szCs w:val="24"/>
        </w:rPr>
        <w:t xml:space="preserve"> </w:t>
      </w:r>
      <w:r w:rsidR="00195C8C">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itial</w:t>
      </w:r>
      <w:r w:rsidR="00195C8C">
        <w:rPr>
          <w:rFonts w:ascii="Arial" w:hAnsi="Arial" w:cs="Arial"/>
          <w:sz w:val="24"/>
          <w:szCs w:val="24"/>
        </w:rPr>
        <w:t>ă</w:t>
      </w:r>
      <w:r w:rsidR="00401A35">
        <w:rPr>
          <w:rFonts w:ascii="Arial" w:hAnsi="Arial" w:cs="Arial"/>
          <w:sz w:val="24"/>
          <w:szCs w:val="24"/>
        </w:rPr>
        <w:t xml:space="preserve"> </w:t>
      </w:r>
      <w:r w:rsidR="00B85F5B" w:rsidRPr="00AF7990">
        <w:rPr>
          <w:rFonts w:ascii="Arial" w:hAnsi="Arial" w:cs="Arial"/>
          <w:sz w:val="24"/>
          <w:szCs w:val="24"/>
        </w:rPr>
        <w:t>și</w:t>
      </w:r>
      <w:r w:rsidRPr="00AF7990">
        <w:rPr>
          <w:rFonts w:ascii="Arial" w:hAnsi="Arial" w:cs="Arial"/>
          <w:sz w:val="24"/>
          <w:szCs w:val="24"/>
        </w:rPr>
        <w:t xml:space="preserve"> asupra </w:t>
      </w:r>
      <w:r w:rsidR="00195C8C">
        <w:rPr>
          <w:rFonts w:ascii="Arial" w:hAnsi="Arial" w:cs="Arial"/>
          <w:sz w:val="24"/>
          <w:szCs w:val="24"/>
        </w:rPr>
        <w:t>ca</w:t>
      </w:r>
      <w:r w:rsidR="002C3661" w:rsidRPr="00AF7990">
        <w:rPr>
          <w:rFonts w:ascii="Arial" w:hAnsi="Arial" w:cs="Arial"/>
          <w:sz w:val="24"/>
          <w:szCs w:val="24"/>
        </w:rPr>
        <w:t>ndidați</w:t>
      </w:r>
      <w:r w:rsidRPr="00AF7990">
        <w:rPr>
          <w:rFonts w:ascii="Arial" w:hAnsi="Arial" w:cs="Arial"/>
          <w:sz w:val="24"/>
          <w:szCs w:val="24"/>
        </w:rPr>
        <w:t>lor nom</w:t>
      </w:r>
      <w:r w:rsidR="00195C8C">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aliza</w:t>
      </w:r>
      <w:r w:rsidR="00195C8C">
        <w:rPr>
          <w:rFonts w:ascii="Arial" w:hAnsi="Arial" w:cs="Arial"/>
          <w:sz w:val="24"/>
          <w:szCs w:val="24"/>
        </w:rPr>
        <w:t>ț</w:t>
      </w:r>
      <w:r w:rsidRPr="00AF7990">
        <w:rPr>
          <w:rFonts w:ascii="Arial" w:hAnsi="Arial" w:cs="Arial"/>
          <w:sz w:val="24"/>
          <w:szCs w:val="24"/>
        </w:rPr>
        <w:t>i pe lista scurt</w:t>
      </w:r>
      <w:r w:rsidR="00195C8C">
        <w:rPr>
          <w:rFonts w:ascii="Arial" w:hAnsi="Arial" w:cs="Arial"/>
          <w:sz w:val="24"/>
          <w:szCs w:val="24"/>
        </w:rPr>
        <w:t>ă</w:t>
      </w:r>
      <w:r w:rsidR="00401A35">
        <w:rPr>
          <w:rFonts w:ascii="Arial" w:hAnsi="Arial" w:cs="Arial"/>
          <w:sz w:val="24"/>
          <w:szCs w:val="24"/>
        </w:rPr>
        <w:t xml:space="preserve"> </w:t>
      </w:r>
      <w:r w:rsidR="00B85F5B" w:rsidRPr="00AF7990">
        <w:rPr>
          <w:rFonts w:ascii="Arial" w:hAnsi="Arial" w:cs="Arial"/>
          <w:sz w:val="24"/>
          <w:szCs w:val="24"/>
        </w:rPr>
        <w:t>și</w:t>
      </w:r>
      <w:r w:rsidR="00401A35">
        <w:rPr>
          <w:rFonts w:ascii="Arial" w:hAnsi="Arial" w:cs="Arial"/>
          <w:sz w:val="24"/>
          <w:szCs w:val="24"/>
        </w:rPr>
        <w:t xml:space="preserve"> </w:t>
      </w:r>
      <w:r w:rsidR="00195C8C">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formeaz</w:t>
      </w:r>
      <w:r w:rsidR="00195C8C">
        <w:rPr>
          <w:rFonts w:ascii="Arial" w:hAnsi="Arial" w:cs="Arial"/>
          <w:sz w:val="24"/>
          <w:szCs w:val="24"/>
        </w:rPr>
        <w:t>ă</w:t>
      </w:r>
      <w:r w:rsidRPr="00AF7990">
        <w:rPr>
          <w:rFonts w:ascii="Arial" w:hAnsi="Arial" w:cs="Arial"/>
          <w:sz w:val="24"/>
          <w:szCs w:val="24"/>
        </w:rPr>
        <w:t xml:space="preserve"> despre aceasta </w:t>
      </w:r>
      <w:r w:rsidR="000C4A69">
        <w:rPr>
          <w:rFonts w:ascii="Arial" w:hAnsi="Arial" w:cs="Arial"/>
          <w:sz w:val="24"/>
          <w:szCs w:val="24"/>
        </w:rPr>
        <w:t>C</w:t>
      </w:r>
      <w:r w:rsidR="003F4B9B">
        <w:rPr>
          <w:rFonts w:ascii="Arial" w:hAnsi="Arial" w:cs="Arial"/>
          <w:sz w:val="24"/>
          <w:szCs w:val="24"/>
        </w:rPr>
        <w:t>S</w:t>
      </w:r>
      <w:r w:rsidR="00F74EB1" w:rsidRPr="003E345F">
        <w:rPr>
          <w:rFonts w:ascii="Arial" w:hAnsi="Arial" w:cs="Arial"/>
          <w:sz w:val="24"/>
          <w:szCs w:val="24"/>
        </w:rPr>
        <w:t>;</w:t>
      </w:r>
    </w:p>
    <w:p w:rsidR="009917E7" w:rsidRPr="007D43A2" w:rsidRDefault="000C4A69" w:rsidP="00D1592B">
      <w:pPr>
        <w:pStyle w:val="ListParagraph"/>
        <w:numPr>
          <w:ilvl w:val="1"/>
          <w:numId w:val="6"/>
        </w:numPr>
        <w:autoSpaceDE w:val="0"/>
        <w:autoSpaceDN w:val="0"/>
        <w:adjustRightInd w:val="0"/>
        <w:spacing w:after="0"/>
        <w:jc w:val="both"/>
        <w:rPr>
          <w:rFonts w:ascii="Arial" w:hAnsi="Arial" w:cs="Arial"/>
          <w:sz w:val="24"/>
          <w:szCs w:val="24"/>
        </w:rPr>
      </w:pPr>
      <w:r>
        <w:rPr>
          <w:rFonts w:ascii="Arial" w:hAnsi="Arial" w:cs="Arial"/>
          <w:sz w:val="24"/>
          <w:szCs w:val="24"/>
        </w:rPr>
        <w:t>C</w:t>
      </w:r>
      <w:r w:rsidR="00AD3BFF">
        <w:rPr>
          <w:rFonts w:ascii="Arial" w:hAnsi="Arial" w:cs="Arial"/>
          <w:sz w:val="24"/>
          <w:szCs w:val="24"/>
        </w:rPr>
        <w:t>S</w:t>
      </w:r>
      <w:r w:rsidR="00401A35">
        <w:rPr>
          <w:rFonts w:ascii="Arial" w:hAnsi="Arial" w:cs="Arial"/>
          <w:sz w:val="24"/>
          <w:szCs w:val="24"/>
        </w:rPr>
        <w:t xml:space="preserve"> </w:t>
      </w:r>
      <w:r>
        <w:rPr>
          <w:rFonts w:ascii="Arial" w:hAnsi="Arial" w:cs="Arial"/>
          <w:sz w:val="24"/>
          <w:szCs w:val="24"/>
        </w:rPr>
        <w:t xml:space="preserve">decide sau deleagă </w:t>
      </w:r>
      <w:r w:rsidR="009917E7" w:rsidRPr="007D43A2">
        <w:rPr>
          <w:rFonts w:ascii="Arial" w:hAnsi="Arial" w:cs="Arial"/>
          <w:sz w:val="24"/>
          <w:szCs w:val="24"/>
        </w:rPr>
        <w:t>Pluri Consultants Rom</w:t>
      </w:r>
      <w:r w:rsidR="00195C8C" w:rsidRPr="007D43A2">
        <w:rPr>
          <w:rFonts w:ascii="Arial" w:hAnsi="Arial" w:cs="Arial"/>
          <w:sz w:val="24"/>
          <w:szCs w:val="24"/>
        </w:rPr>
        <w:t>â</w:t>
      </w:r>
      <w:r>
        <w:rPr>
          <w:rFonts w:ascii="Arial" w:hAnsi="Arial" w:cs="Arial"/>
          <w:sz w:val="24"/>
          <w:szCs w:val="24"/>
        </w:rPr>
        <w:t>nia decizia</w:t>
      </w:r>
      <w:r w:rsidR="009917E7" w:rsidRPr="007D43A2">
        <w:rPr>
          <w:rFonts w:ascii="Arial" w:hAnsi="Arial" w:cs="Arial"/>
          <w:sz w:val="24"/>
          <w:szCs w:val="24"/>
        </w:rPr>
        <w:t xml:space="preserve"> asupra punctajului acordat </w:t>
      </w:r>
      <w:r w:rsidR="00195C8C" w:rsidRPr="007D43A2">
        <w:rPr>
          <w:rFonts w:ascii="Arial" w:hAnsi="Arial" w:cs="Arial"/>
          <w:sz w:val="24"/>
          <w:szCs w:val="24"/>
        </w:rPr>
        <w:t>ca</w:t>
      </w:r>
      <w:r w:rsidR="002C3661" w:rsidRPr="007D43A2">
        <w:rPr>
          <w:rFonts w:ascii="Arial" w:hAnsi="Arial" w:cs="Arial"/>
          <w:sz w:val="24"/>
          <w:szCs w:val="24"/>
        </w:rPr>
        <w:t>ndidați</w:t>
      </w:r>
      <w:r w:rsidR="009917E7" w:rsidRPr="007D43A2">
        <w:rPr>
          <w:rFonts w:ascii="Arial" w:hAnsi="Arial" w:cs="Arial"/>
          <w:sz w:val="24"/>
          <w:szCs w:val="24"/>
        </w:rPr>
        <w:t xml:space="preserve">lor </w:t>
      </w:r>
      <w:r w:rsidR="00B85F5B" w:rsidRPr="007D43A2">
        <w:rPr>
          <w:rFonts w:ascii="Arial" w:hAnsi="Arial" w:cs="Arial"/>
          <w:sz w:val="24"/>
          <w:szCs w:val="24"/>
        </w:rPr>
        <w:t>în</w:t>
      </w:r>
      <w:r w:rsidR="009917E7" w:rsidRPr="007D43A2">
        <w:rPr>
          <w:rFonts w:ascii="Arial" w:hAnsi="Arial" w:cs="Arial"/>
          <w:sz w:val="24"/>
          <w:szCs w:val="24"/>
        </w:rPr>
        <w:t xml:space="preserve"> etapa de </w:t>
      </w:r>
      <w:r w:rsidR="002C3661" w:rsidRPr="007D43A2">
        <w:rPr>
          <w:rFonts w:ascii="Arial" w:hAnsi="Arial" w:cs="Arial"/>
          <w:sz w:val="24"/>
          <w:szCs w:val="24"/>
        </w:rPr>
        <w:t>selecție</w:t>
      </w:r>
      <w:r w:rsidR="009917E7" w:rsidRPr="007D43A2">
        <w:rPr>
          <w:rFonts w:ascii="Arial" w:hAnsi="Arial" w:cs="Arial"/>
          <w:sz w:val="24"/>
          <w:szCs w:val="24"/>
        </w:rPr>
        <w:t xml:space="preserve"> f</w:t>
      </w:r>
      <w:r w:rsidR="00981529" w:rsidRPr="007D43A2">
        <w:rPr>
          <w:rFonts w:ascii="Arial" w:hAnsi="Arial" w:cs="Arial"/>
          <w:sz w:val="24"/>
          <w:szCs w:val="24"/>
        </w:rPr>
        <w:t>i</w:t>
      </w:r>
      <w:r w:rsidR="00B85F5B" w:rsidRPr="007D43A2">
        <w:rPr>
          <w:rFonts w:ascii="Arial" w:hAnsi="Arial" w:cs="Arial"/>
          <w:sz w:val="24"/>
          <w:szCs w:val="24"/>
        </w:rPr>
        <w:t>n</w:t>
      </w:r>
      <w:r w:rsidR="009917E7" w:rsidRPr="007D43A2">
        <w:rPr>
          <w:rFonts w:ascii="Arial" w:hAnsi="Arial" w:cs="Arial"/>
          <w:sz w:val="24"/>
          <w:szCs w:val="24"/>
        </w:rPr>
        <w:t>al</w:t>
      </w:r>
      <w:r w:rsidR="00195C8C" w:rsidRPr="007D43A2">
        <w:rPr>
          <w:rFonts w:ascii="Arial" w:hAnsi="Arial" w:cs="Arial"/>
          <w:sz w:val="24"/>
          <w:szCs w:val="24"/>
        </w:rPr>
        <w:t>ă</w:t>
      </w:r>
      <w:r w:rsidR="00401A35">
        <w:rPr>
          <w:rFonts w:ascii="Arial" w:hAnsi="Arial" w:cs="Arial"/>
          <w:sz w:val="24"/>
          <w:szCs w:val="24"/>
        </w:rPr>
        <w:t xml:space="preserve"> </w:t>
      </w:r>
      <w:r w:rsidR="00B85F5B" w:rsidRPr="007D43A2">
        <w:rPr>
          <w:rFonts w:ascii="Arial" w:hAnsi="Arial" w:cs="Arial"/>
          <w:sz w:val="24"/>
          <w:szCs w:val="24"/>
        </w:rPr>
        <w:t>și</w:t>
      </w:r>
      <w:r w:rsidR="009917E7" w:rsidRPr="007D43A2">
        <w:rPr>
          <w:rFonts w:ascii="Arial" w:hAnsi="Arial" w:cs="Arial"/>
          <w:sz w:val="24"/>
          <w:szCs w:val="24"/>
        </w:rPr>
        <w:t xml:space="preserve"> asupra sugestiilor f</w:t>
      </w:r>
      <w:r w:rsidR="00195C8C" w:rsidRPr="007D43A2">
        <w:rPr>
          <w:rFonts w:ascii="Arial" w:hAnsi="Arial" w:cs="Arial"/>
          <w:sz w:val="24"/>
          <w:szCs w:val="24"/>
        </w:rPr>
        <w:t>ă</w:t>
      </w:r>
      <w:r w:rsidR="009917E7" w:rsidRPr="007D43A2">
        <w:rPr>
          <w:rFonts w:ascii="Arial" w:hAnsi="Arial" w:cs="Arial"/>
          <w:sz w:val="24"/>
          <w:szCs w:val="24"/>
        </w:rPr>
        <w:t xml:space="preserve">cute referitor la </w:t>
      </w:r>
      <w:r w:rsidR="00195C8C" w:rsidRPr="007D43A2">
        <w:rPr>
          <w:rFonts w:ascii="Arial" w:hAnsi="Arial" w:cs="Arial"/>
          <w:sz w:val="24"/>
          <w:szCs w:val="24"/>
        </w:rPr>
        <w:t>ca</w:t>
      </w:r>
      <w:r w:rsidR="002C3661" w:rsidRPr="007D43A2">
        <w:rPr>
          <w:rFonts w:ascii="Arial" w:hAnsi="Arial" w:cs="Arial"/>
          <w:sz w:val="24"/>
          <w:szCs w:val="24"/>
        </w:rPr>
        <w:t>ndidați</w:t>
      </w:r>
      <w:r w:rsidR="009917E7" w:rsidRPr="007D43A2">
        <w:rPr>
          <w:rFonts w:ascii="Arial" w:hAnsi="Arial" w:cs="Arial"/>
          <w:sz w:val="24"/>
          <w:szCs w:val="24"/>
        </w:rPr>
        <w:t>i propu</w:t>
      </w:r>
      <w:r w:rsidR="00B85F5B" w:rsidRPr="007D43A2">
        <w:rPr>
          <w:rFonts w:ascii="Arial" w:hAnsi="Arial" w:cs="Arial"/>
          <w:sz w:val="24"/>
          <w:szCs w:val="24"/>
        </w:rPr>
        <w:t>și</w:t>
      </w:r>
      <w:r w:rsidR="009917E7" w:rsidRPr="007D43A2">
        <w:rPr>
          <w:rFonts w:ascii="Arial" w:hAnsi="Arial" w:cs="Arial"/>
          <w:sz w:val="24"/>
          <w:szCs w:val="24"/>
        </w:rPr>
        <w:t xml:space="preserve"> pentru nom</w:t>
      </w:r>
      <w:r w:rsidR="00195C8C" w:rsidRPr="007D43A2">
        <w:rPr>
          <w:rFonts w:ascii="Arial" w:hAnsi="Arial" w:cs="Arial"/>
          <w:sz w:val="24"/>
          <w:szCs w:val="24"/>
        </w:rPr>
        <w:t>i</w:t>
      </w:r>
      <w:r w:rsidR="00B85F5B" w:rsidRPr="007D43A2">
        <w:rPr>
          <w:rFonts w:ascii="Arial" w:hAnsi="Arial" w:cs="Arial"/>
          <w:sz w:val="24"/>
          <w:szCs w:val="24"/>
        </w:rPr>
        <w:t>n</w:t>
      </w:r>
      <w:r w:rsidR="009917E7" w:rsidRPr="007D43A2">
        <w:rPr>
          <w:rFonts w:ascii="Arial" w:hAnsi="Arial" w:cs="Arial"/>
          <w:sz w:val="24"/>
          <w:szCs w:val="24"/>
        </w:rPr>
        <w:t>alizare</w:t>
      </w:r>
      <w:r w:rsidR="00F74EB1" w:rsidRPr="007D43A2">
        <w:rPr>
          <w:rFonts w:ascii="Arial" w:hAnsi="Arial" w:cs="Arial"/>
          <w:sz w:val="24"/>
          <w:szCs w:val="24"/>
        </w:rPr>
        <w:t>.</w:t>
      </w:r>
    </w:p>
    <w:p w:rsidR="002923E7" w:rsidRDefault="002923E7" w:rsidP="000854F6">
      <w:pPr>
        <w:keepNext/>
        <w:keepLines/>
        <w:autoSpaceDE w:val="0"/>
        <w:autoSpaceDN w:val="0"/>
        <w:adjustRightInd w:val="0"/>
        <w:spacing w:after="0"/>
        <w:jc w:val="both"/>
        <w:outlineLvl w:val="0"/>
        <w:rPr>
          <w:rFonts w:ascii="Arial" w:hAnsi="Arial" w:cs="Arial"/>
          <w:b/>
          <w:bCs/>
          <w:sz w:val="28"/>
          <w:szCs w:val="24"/>
        </w:rPr>
      </w:pPr>
    </w:p>
    <w:p w:rsidR="002B3CA7" w:rsidRDefault="002B3CA7" w:rsidP="000854F6">
      <w:pPr>
        <w:keepNext/>
        <w:keepLines/>
        <w:autoSpaceDE w:val="0"/>
        <w:autoSpaceDN w:val="0"/>
        <w:adjustRightInd w:val="0"/>
        <w:spacing w:after="0"/>
        <w:jc w:val="both"/>
        <w:outlineLvl w:val="0"/>
        <w:rPr>
          <w:rFonts w:ascii="Arial" w:hAnsi="Arial" w:cs="Arial"/>
          <w:b/>
          <w:bCs/>
          <w:sz w:val="28"/>
          <w:szCs w:val="24"/>
        </w:rPr>
      </w:pPr>
    </w:p>
    <w:p w:rsidR="006A3ABB" w:rsidRPr="00AF7990" w:rsidRDefault="00760990" w:rsidP="000854F6">
      <w:pPr>
        <w:keepNext/>
        <w:keepLines/>
        <w:autoSpaceDE w:val="0"/>
        <w:autoSpaceDN w:val="0"/>
        <w:adjustRightInd w:val="0"/>
        <w:spacing w:after="0"/>
        <w:jc w:val="both"/>
        <w:outlineLvl w:val="0"/>
        <w:rPr>
          <w:rFonts w:ascii="Arial" w:hAnsi="Arial" w:cs="Arial"/>
          <w:b/>
          <w:bCs/>
          <w:sz w:val="28"/>
          <w:szCs w:val="24"/>
        </w:rPr>
      </w:pPr>
      <w:r>
        <w:rPr>
          <w:rFonts w:ascii="Arial" w:hAnsi="Arial" w:cs="Arial"/>
          <w:b/>
          <w:bCs/>
          <w:sz w:val="28"/>
          <w:szCs w:val="24"/>
        </w:rPr>
        <w:t>Ca</w:t>
      </w:r>
      <w:r w:rsidR="00EA1965">
        <w:rPr>
          <w:rFonts w:ascii="Arial" w:hAnsi="Arial" w:cs="Arial"/>
          <w:b/>
          <w:bCs/>
          <w:sz w:val="28"/>
          <w:szCs w:val="24"/>
        </w:rPr>
        <w:t>pitolul 8</w:t>
      </w:r>
      <w:r w:rsidR="006A3ABB" w:rsidRPr="00AF7990">
        <w:rPr>
          <w:rFonts w:ascii="Arial" w:hAnsi="Arial" w:cs="Arial"/>
          <w:b/>
          <w:bCs/>
          <w:sz w:val="28"/>
          <w:szCs w:val="24"/>
        </w:rPr>
        <w:t>.</w:t>
      </w:r>
    </w:p>
    <w:p w:rsidR="00C009B5" w:rsidRPr="00AF7990" w:rsidRDefault="00C009B5" w:rsidP="000854F6">
      <w:pPr>
        <w:keepNext/>
        <w:keepLines/>
        <w:pBdr>
          <w:bottom w:val="single" w:sz="4" w:space="1" w:color="auto"/>
        </w:pBdr>
        <w:autoSpaceDE w:val="0"/>
        <w:autoSpaceDN w:val="0"/>
        <w:adjustRightInd w:val="0"/>
        <w:spacing w:after="0"/>
        <w:jc w:val="both"/>
        <w:outlineLvl w:val="0"/>
        <w:rPr>
          <w:rFonts w:ascii="Arial" w:hAnsi="Arial" w:cs="Arial"/>
          <w:b/>
          <w:bCs/>
          <w:sz w:val="28"/>
          <w:szCs w:val="24"/>
        </w:rPr>
      </w:pPr>
      <w:r w:rsidRPr="00AF7990">
        <w:rPr>
          <w:rFonts w:ascii="Arial" w:hAnsi="Arial" w:cs="Arial"/>
          <w:b/>
          <w:bCs/>
          <w:sz w:val="28"/>
          <w:szCs w:val="24"/>
        </w:rPr>
        <w:t>Riscuri identifi</w:t>
      </w:r>
      <w:r w:rsidR="00760990">
        <w:rPr>
          <w:rFonts w:ascii="Arial" w:hAnsi="Arial" w:cs="Arial"/>
          <w:b/>
          <w:bCs/>
          <w:sz w:val="28"/>
          <w:szCs w:val="24"/>
        </w:rPr>
        <w:t>ca</w:t>
      </w:r>
      <w:r w:rsidRPr="00AF7990">
        <w:rPr>
          <w:rFonts w:ascii="Arial" w:hAnsi="Arial" w:cs="Arial"/>
          <w:b/>
          <w:bCs/>
          <w:sz w:val="28"/>
          <w:szCs w:val="24"/>
        </w:rPr>
        <w:t>te</w:t>
      </w:r>
    </w:p>
    <w:p w:rsidR="00761000" w:rsidRPr="00AF7990" w:rsidRDefault="00761000" w:rsidP="000854F6">
      <w:pPr>
        <w:autoSpaceDE w:val="0"/>
        <w:autoSpaceDN w:val="0"/>
        <w:adjustRightInd w:val="0"/>
        <w:spacing w:after="0"/>
        <w:jc w:val="both"/>
        <w:rPr>
          <w:rFonts w:ascii="Arial" w:hAnsi="Arial" w:cs="Arial"/>
        </w:rPr>
      </w:pPr>
    </w:p>
    <w:p w:rsidR="00C009B5" w:rsidRPr="00AF7990" w:rsidRDefault="00C009B5"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Pr</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 modul </w:t>
      </w:r>
      <w:r w:rsidR="00B85F5B" w:rsidRPr="00AF7990">
        <w:rPr>
          <w:rFonts w:ascii="Arial" w:hAnsi="Arial" w:cs="Arial"/>
          <w:sz w:val="24"/>
          <w:szCs w:val="24"/>
        </w:rPr>
        <w:t>în</w:t>
      </w:r>
      <w:r w:rsidR="00760990">
        <w:rPr>
          <w:rFonts w:ascii="Arial" w:hAnsi="Arial" w:cs="Arial"/>
          <w:sz w:val="24"/>
          <w:szCs w:val="24"/>
        </w:rPr>
        <w:t>car</w:t>
      </w:r>
      <w:r w:rsidRPr="00AF7990">
        <w:rPr>
          <w:rFonts w:ascii="Arial" w:hAnsi="Arial" w:cs="Arial"/>
          <w:sz w:val="24"/>
          <w:szCs w:val="24"/>
        </w:rPr>
        <w:t xml:space="preserve">e am structurat </w:t>
      </w:r>
      <w:r w:rsidR="00120589" w:rsidRPr="00AF7990">
        <w:rPr>
          <w:rFonts w:ascii="Arial" w:hAnsi="Arial" w:cs="Arial"/>
          <w:sz w:val="24"/>
          <w:szCs w:val="24"/>
        </w:rPr>
        <w:t>activități</w:t>
      </w:r>
      <w:r w:rsidRPr="00AF7990">
        <w:rPr>
          <w:rFonts w:ascii="Arial" w:hAnsi="Arial" w:cs="Arial"/>
          <w:sz w:val="24"/>
          <w:szCs w:val="24"/>
        </w:rPr>
        <w:t xml:space="preserve">le proiectului </w:t>
      </w:r>
      <w:r w:rsidR="00B85F5B" w:rsidRPr="00AF7990">
        <w:rPr>
          <w:rFonts w:ascii="Arial" w:hAnsi="Arial" w:cs="Arial"/>
          <w:sz w:val="24"/>
          <w:szCs w:val="24"/>
        </w:rPr>
        <w:t>și</w:t>
      </w:r>
      <w:r w:rsidRPr="00AF7990">
        <w:rPr>
          <w:rFonts w:ascii="Arial" w:hAnsi="Arial" w:cs="Arial"/>
          <w:sz w:val="24"/>
          <w:szCs w:val="24"/>
        </w:rPr>
        <w:t xml:space="preserve"> echipa de proiect, pr</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 modul </w:t>
      </w:r>
      <w:r w:rsidR="00B85F5B" w:rsidRPr="00AF7990">
        <w:rPr>
          <w:rFonts w:ascii="Arial" w:hAnsi="Arial" w:cs="Arial"/>
          <w:sz w:val="24"/>
          <w:szCs w:val="24"/>
        </w:rPr>
        <w:t>în</w:t>
      </w:r>
      <w:r w:rsidR="005C15AA">
        <w:rPr>
          <w:rFonts w:ascii="Arial" w:hAnsi="Arial" w:cs="Arial"/>
          <w:sz w:val="24"/>
          <w:szCs w:val="24"/>
        </w:rPr>
        <w:t>ca</w:t>
      </w:r>
      <w:r w:rsidRPr="00AF7990">
        <w:rPr>
          <w:rFonts w:ascii="Arial" w:hAnsi="Arial" w:cs="Arial"/>
          <w:sz w:val="24"/>
          <w:szCs w:val="24"/>
        </w:rPr>
        <w:t>re am alo</w:t>
      </w:r>
      <w:r w:rsidR="005C15AA">
        <w:rPr>
          <w:rFonts w:ascii="Arial" w:hAnsi="Arial" w:cs="Arial"/>
          <w:sz w:val="24"/>
          <w:szCs w:val="24"/>
        </w:rPr>
        <w:t>ca</w:t>
      </w:r>
      <w:r w:rsidRPr="00AF7990">
        <w:rPr>
          <w:rFonts w:ascii="Arial" w:hAnsi="Arial" w:cs="Arial"/>
          <w:sz w:val="24"/>
          <w:szCs w:val="24"/>
        </w:rPr>
        <w:t>t sarc</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ile </w:t>
      </w:r>
      <w:r w:rsidR="00B85F5B" w:rsidRPr="00AF7990">
        <w:rPr>
          <w:rFonts w:ascii="Arial" w:hAnsi="Arial" w:cs="Arial"/>
          <w:sz w:val="24"/>
          <w:szCs w:val="24"/>
        </w:rPr>
        <w:t>și</w:t>
      </w:r>
      <w:r w:rsidRPr="00AF7990">
        <w:rPr>
          <w:rFonts w:ascii="Arial" w:hAnsi="Arial" w:cs="Arial"/>
          <w:sz w:val="24"/>
          <w:szCs w:val="24"/>
        </w:rPr>
        <w:t xml:space="preserve"> am conceput procedura de raportare, de evaluare </w:t>
      </w:r>
      <w:r w:rsidR="00B85F5B" w:rsidRPr="00AF7990">
        <w:rPr>
          <w:rFonts w:ascii="Arial" w:hAnsi="Arial" w:cs="Arial"/>
          <w:sz w:val="24"/>
          <w:szCs w:val="24"/>
        </w:rPr>
        <w:t>și</w:t>
      </w:r>
      <w:r w:rsidRPr="00AF7990">
        <w:rPr>
          <w:rFonts w:ascii="Arial" w:hAnsi="Arial" w:cs="Arial"/>
          <w:sz w:val="24"/>
          <w:szCs w:val="24"/>
        </w:rPr>
        <w:t xml:space="preserve"> de validare a livrabilelor proiectului, putem afirma </w:t>
      </w:r>
      <w:r w:rsidR="005C15AA">
        <w:rPr>
          <w:rFonts w:ascii="Arial" w:hAnsi="Arial" w:cs="Arial"/>
          <w:sz w:val="24"/>
          <w:szCs w:val="24"/>
        </w:rPr>
        <w:t xml:space="preserve">că </w:t>
      </w:r>
      <w:r w:rsidRPr="00AF7990">
        <w:rPr>
          <w:rFonts w:ascii="Arial" w:hAnsi="Arial" w:cs="Arial"/>
          <w:sz w:val="24"/>
          <w:szCs w:val="24"/>
        </w:rPr>
        <w:t>acest proiect este „risk-proof”, totu</w:t>
      </w:r>
      <w:r w:rsidR="00B85F5B" w:rsidRPr="00AF7990">
        <w:rPr>
          <w:rFonts w:ascii="Arial" w:hAnsi="Arial" w:cs="Arial"/>
          <w:sz w:val="24"/>
          <w:szCs w:val="24"/>
        </w:rPr>
        <w:t>și</w:t>
      </w:r>
      <w:r w:rsidRPr="00AF7990">
        <w:rPr>
          <w:rFonts w:ascii="Arial" w:hAnsi="Arial" w:cs="Arial"/>
          <w:sz w:val="24"/>
          <w:szCs w:val="24"/>
        </w:rPr>
        <w:t xml:space="preserve"> exist</w:t>
      </w:r>
      <w:r w:rsidR="005C15AA">
        <w:rPr>
          <w:rFonts w:ascii="Arial" w:hAnsi="Arial" w:cs="Arial"/>
          <w:sz w:val="24"/>
          <w:szCs w:val="24"/>
        </w:rPr>
        <w:t>ă</w:t>
      </w:r>
      <w:r w:rsidRPr="00AF7990">
        <w:rPr>
          <w:rFonts w:ascii="Arial" w:hAnsi="Arial" w:cs="Arial"/>
          <w:sz w:val="24"/>
          <w:szCs w:val="24"/>
        </w:rPr>
        <w:t xml:space="preserve"> riscuri </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erente, pe </w:t>
      </w:r>
      <w:r w:rsidR="005C15AA">
        <w:rPr>
          <w:rFonts w:ascii="Arial" w:hAnsi="Arial" w:cs="Arial"/>
          <w:sz w:val="24"/>
          <w:szCs w:val="24"/>
        </w:rPr>
        <w:t>ca</w:t>
      </w:r>
      <w:r w:rsidRPr="00AF7990">
        <w:rPr>
          <w:rFonts w:ascii="Arial" w:hAnsi="Arial" w:cs="Arial"/>
          <w:sz w:val="24"/>
          <w:szCs w:val="24"/>
        </w:rPr>
        <w:t>re le-am identifi</w:t>
      </w:r>
      <w:r w:rsidR="005C15AA">
        <w:rPr>
          <w:rFonts w:ascii="Arial" w:hAnsi="Arial" w:cs="Arial"/>
          <w:sz w:val="24"/>
          <w:szCs w:val="24"/>
        </w:rPr>
        <w:t>ca</w:t>
      </w:r>
      <w:r w:rsidRPr="00AF7990">
        <w:rPr>
          <w:rFonts w:ascii="Arial" w:hAnsi="Arial" w:cs="Arial"/>
          <w:sz w:val="24"/>
          <w:szCs w:val="24"/>
        </w:rPr>
        <w:t xml:space="preserve">t, le-am evaluat </w:t>
      </w:r>
      <w:r w:rsidR="00B85F5B" w:rsidRPr="00AF7990">
        <w:rPr>
          <w:rFonts w:ascii="Arial" w:hAnsi="Arial" w:cs="Arial"/>
          <w:sz w:val="24"/>
          <w:szCs w:val="24"/>
        </w:rPr>
        <w:t>și</w:t>
      </w:r>
      <w:r w:rsidRPr="00AF7990">
        <w:rPr>
          <w:rFonts w:ascii="Arial" w:hAnsi="Arial" w:cs="Arial"/>
          <w:sz w:val="24"/>
          <w:szCs w:val="24"/>
        </w:rPr>
        <w:t xml:space="preserve"> am </w:t>
      </w:r>
      <w:r w:rsidR="002C0FB9">
        <w:rPr>
          <w:rFonts w:ascii="Arial" w:hAnsi="Arial" w:cs="Arial"/>
          <w:sz w:val="24"/>
          <w:szCs w:val="24"/>
        </w:rPr>
        <w:t>că</w:t>
      </w:r>
      <w:r w:rsidR="005C15AA">
        <w:rPr>
          <w:rFonts w:ascii="Arial" w:hAnsi="Arial" w:cs="Arial"/>
          <w:sz w:val="24"/>
          <w:szCs w:val="24"/>
        </w:rPr>
        <w:t>ut</w:t>
      </w:r>
      <w:r w:rsidRPr="00AF7990">
        <w:rPr>
          <w:rFonts w:ascii="Arial" w:hAnsi="Arial" w:cs="Arial"/>
          <w:sz w:val="24"/>
          <w:szCs w:val="24"/>
        </w:rPr>
        <w:t>at solu</w:t>
      </w:r>
      <w:r w:rsidR="005C15AA">
        <w:rPr>
          <w:rFonts w:ascii="Arial" w:hAnsi="Arial" w:cs="Arial"/>
          <w:sz w:val="24"/>
          <w:szCs w:val="24"/>
        </w:rPr>
        <w:t>ț</w:t>
      </w:r>
      <w:r w:rsidRPr="00AF7990">
        <w:rPr>
          <w:rFonts w:ascii="Arial" w:hAnsi="Arial" w:cs="Arial"/>
          <w:sz w:val="24"/>
          <w:szCs w:val="24"/>
        </w:rPr>
        <w:t>ii de m</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imizare a po</w:t>
      </w:r>
      <w:r w:rsidR="005C15AA">
        <w:rPr>
          <w:rFonts w:ascii="Arial" w:hAnsi="Arial" w:cs="Arial"/>
          <w:sz w:val="24"/>
          <w:szCs w:val="24"/>
        </w:rPr>
        <w:t>s</w:t>
      </w:r>
      <w:r w:rsidR="00B85F5B" w:rsidRPr="00AF7990">
        <w:rPr>
          <w:rFonts w:ascii="Arial" w:hAnsi="Arial" w:cs="Arial"/>
          <w:sz w:val="24"/>
          <w:szCs w:val="24"/>
        </w:rPr>
        <w:t>i</w:t>
      </w:r>
      <w:r w:rsidRPr="00AF7990">
        <w:rPr>
          <w:rFonts w:ascii="Arial" w:hAnsi="Arial" w:cs="Arial"/>
          <w:sz w:val="24"/>
          <w:szCs w:val="24"/>
        </w:rPr>
        <w:t>bilit</w:t>
      </w:r>
      <w:r w:rsidR="005C15AA">
        <w:rPr>
          <w:rFonts w:ascii="Arial" w:hAnsi="Arial" w:cs="Arial"/>
          <w:sz w:val="24"/>
          <w:szCs w:val="24"/>
        </w:rPr>
        <w:t>ăț</w:t>
      </w:r>
      <w:r w:rsidRPr="00AF7990">
        <w:rPr>
          <w:rFonts w:ascii="Arial" w:hAnsi="Arial" w:cs="Arial"/>
          <w:sz w:val="24"/>
          <w:szCs w:val="24"/>
        </w:rPr>
        <w:t>ii lor de apari</w:t>
      </w:r>
      <w:r w:rsidR="00BF1ED6">
        <w:rPr>
          <w:rFonts w:ascii="Arial" w:hAnsi="Arial" w:cs="Arial"/>
          <w:sz w:val="24"/>
          <w:szCs w:val="24"/>
        </w:rPr>
        <w:t>ț</w:t>
      </w:r>
      <w:r w:rsidRPr="00AF7990">
        <w:rPr>
          <w:rFonts w:ascii="Arial" w:hAnsi="Arial" w:cs="Arial"/>
          <w:sz w:val="24"/>
          <w:szCs w:val="24"/>
        </w:rPr>
        <w:t xml:space="preserve">ie </w:t>
      </w:r>
      <w:r w:rsidR="00B85F5B" w:rsidRPr="00AF7990">
        <w:rPr>
          <w:rFonts w:ascii="Arial" w:hAnsi="Arial" w:cs="Arial"/>
          <w:sz w:val="24"/>
          <w:szCs w:val="24"/>
        </w:rPr>
        <w:t>și</w:t>
      </w:r>
      <w:r w:rsidRPr="00AF7990">
        <w:rPr>
          <w:rFonts w:ascii="Arial" w:hAnsi="Arial" w:cs="Arial"/>
          <w:sz w:val="24"/>
          <w:szCs w:val="24"/>
        </w:rPr>
        <w:t xml:space="preserve"> a impactului lor asupra proiectului.</w:t>
      </w:r>
    </w:p>
    <w:p w:rsidR="00C009B5" w:rsidRPr="00AF7990" w:rsidRDefault="00C009B5" w:rsidP="000854F6">
      <w:pPr>
        <w:autoSpaceDE w:val="0"/>
        <w:autoSpaceDN w:val="0"/>
        <w:adjustRightInd w:val="0"/>
        <w:spacing w:after="0"/>
        <w:jc w:val="both"/>
        <w:rPr>
          <w:rFonts w:ascii="Arial" w:hAnsi="Arial" w:cs="Arial"/>
          <w:sz w:val="24"/>
          <w:szCs w:val="24"/>
        </w:rPr>
      </w:pPr>
    </w:p>
    <w:p w:rsidR="00C009B5" w:rsidRDefault="00C009B5" w:rsidP="000854F6">
      <w:p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Toate acestea sunt prezentate </w:t>
      </w:r>
      <w:r w:rsidR="00B85F5B" w:rsidRPr="00AF7990">
        <w:rPr>
          <w:rFonts w:ascii="Arial" w:hAnsi="Arial" w:cs="Arial"/>
          <w:sz w:val="24"/>
          <w:szCs w:val="24"/>
        </w:rPr>
        <w:t>în</w:t>
      </w:r>
      <w:r w:rsidRPr="00AF7990">
        <w:rPr>
          <w:rFonts w:ascii="Arial" w:hAnsi="Arial" w:cs="Arial"/>
          <w:b/>
          <w:bCs/>
          <w:sz w:val="24"/>
          <w:szCs w:val="24"/>
        </w:rPr>
        <w:t>Planul de Management al Riscurilor</w:t>
      </w:r>
      <w:r w:rsidRPr="00AF7990">
        <w:rPr>
          <w:rFonts w:ascii="Arial" w:hAnsi="Arial" w:cs="Arial"/>
          <w:sz w:val="24"/>
          <w:szCs w:val="24"/>
        </w:rPr>
        <w:t xml:space="preserve"> prezentat </w:t>
      </w:r>
      <w:r w:rsidR="00B85F5B" w:rsidRPr="00AF7990">
        <w:rPr>
          <w:rFonts w:ascii="Arial" w:hAnsi="Arial" w:cs="Arial"/>
          <w:sz w:val="24"/>
          <w:szCs w:val="24"/>
        </w:rPr>
        <w:t>în</w:t>
      </w:r>
      <w:r w:rsidRPr="00AF7990">
        <w:rPr>
          <w:rFonts w:ascii="Arial" w:hAnsi="Arial" w:cs="Arial"/>
          <w:sz w:val="24"/>
          <w:szCs w:val="24"/>
        </w:rPr>
        <w:t xml:space="preserve"> cont</w:t>
      </w:r>
      <w:r w:rsidR="0026001B">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uare:</w:t>
      </w:r>
    </w:p>
    <w:p w:rsidR="002C0FB9" w:rsidRPr="00AF7990" w:rsidRDefault="002C0FB9" w:rsidP="000854F6">
      <w:pPr>
        <w:autoSpaceDE w:val="0"/>
        <w:autoSpaceDN w:val="0"/>
        <w:adjustRightInd w:val="0"/>
        <w:spacing w:after="0"/>
        <w:jc w:val="both"/>
        <w:rPr>
          <w:rFonts w:ascii="Arial" w:hAnsi="Arial" w:cs="Arial"/>
          <w:sz w:val="24"/>
          <w:szCs w:val="24"/>
        </w:rPr>
      </w:pPr>
    </w:p>
    <w:p w:rsidR="00C009B5" w:rsidRPr="00AF7990" w:rsidRDefault="00C009B5" w:rsidP="000854F6">
      <w:pPr>
        <w:autoSpaceDE w:val="0"/>
        <w:autoSpaceDN w:val="0"/>
        <w:adjustRightInd w:val="0"/>
        <w:spacing w:after="0"/>
        <w:jc w:val="both"/>
        <w:rPr>
          <w:rFonts w:ascii="Arial" w:hAnsi="Arial" w:cs="Arial"/>
        </w:rPr>
      </w:pPr>
    </w:p>
    <w:tbl>
      <w:tblPr>
        <w:tblW w:w="0" w:type="auto"/>
        <w:tblInd w:w="30" w:type="dxa"/>
        <w:tblLayout w:type="fixed"/>
        <w:tblCellMar>
          <w:left w:w="105" w:type="dxa"/>
          <w:right w:w="105" w:type="dxa"/>
        </w:tblCellMar>
        <w:tblLook w:val="0000"/>
      </w:tblPr>
      <w:tblGrid>
        <w:gridCol w:w="540"/>
        <w:gridCol w:w="2610"/>
        <w:gridCol w:w="1290"/>
        <w:gridCol w:w="1950"/>
        <w:gridCol w:w="3540"/>
      </w:tblGrid>
      <w:tr w:rsidR="00C009B5" w:rsidRPr="00AF7990">
        <w:tc>
          <w:tcPr>
            <w:tcW w:w="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p>
        </w:tc>
        <w:tc>
          <w:tcPr>
            <w:tcW w:w="261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63127B">
            <w:pPr>
              <w:autoSpaceDE w:val="0"/>
              <w:autoSpaceDN w:val="0"/>
              <w:adjustRightInd w:val="0"/>
              <w:spacing w:after="0"/>
              <w:jc w:val="center"/>
              <w:rPr>
                <w:rFonts w:ascii="Arial" w:hAnsi="Arial" w:cs="Arial"/>
              </w:rPr>
            </w:pPr>
            <w:r w:rsidRPr="00AF7990">
              <w:rPr>
                <w:rFonts w:ascii="Arial" w:hAnsi="Arial" w:cs="Arial"/>
              </w:rPr>
              <w:t>Risc identifi</w:t>
            </w:r>
            <w:r w:rsidR="00BF1ED6">
              <w:rPr>
                <w:rFonts w:ascii="Arial" w:hAnsi="Arial" w:cs="Arial"/>
              </w:rPr>
              <w:t>ca</w:t>
            </w:r>
            <w:r w:rsidRPr="00AF7990">
              <w:rPr>
                <w:rFonts w:ascii="Arial" w:hAnsi="Arial" w:cs="Arial"/>
              </w:rPr>
              <w:t>t</w:t>
            </w:r>
          </w:p>
        </w:tc>
        <w:tc>
          <w:tcPr>
            <w:tcW w:w="129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63127B">
            <w:pPr>
              <w:autoSpaceDE w:val="0"/>
              <w:autoSpaceDN w:val="0"/>
              <w:adjustRightInd w:val="0"/>
              <w:spacing w:after="0"/>
              <w:jc w:val="center"/>
              <w:rPr>
                <w:rFonts w:ascii="Arial" w:hAnsi="Arial" w:cs="Arial"/>
              </w:rPr>
            </w:pPr>
            <w:r w:rsidRPr="00AF7990">
              <w:rPr>
                <w:rFonts w:ascii="Arial" w:hAnsi="Arial" w:cs="Arial"/>
              </w:rPr>
              <w:t>Impact</w:t>
            </w:r>
          </w:p>
        </w:tc>
        <w:tc>
          <w:tcPr>
            <w:tcW w:w="195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63127B">
            <w:pPr>
              <w:autoSpaceDE w:val="0"/>
              <w:autoSpaceDN w:val="0"/>
              <w:adjustRightInd w:val="0"/>
              <w:spacing w:after="0"/>
              <w:jc w:val="center"/>
              <w:rPr>
                <w:rFonts w:ascii="Arial" w:hAnsi="Arial" w:cs="Arial"/>
              </w:rPr>
            </w:pPr>
            <w:r w:rsidRPr="00AF7990">
              <w:rPr>
                <w:rFonts w:ascii="Arial" w:hAnsi="Arial" w:cs="Arial"/>
              </w:rPr>
              <w:t>Probabilitate de apari</w:t>
            </w:r>
            <w:r w:rsidR="0026001B">
              <w:rPr>
                <w:rFonts w:ascii="Arial" w:hAnsi="Arial" w:cs="Arial"/>
              </w:rPr>
              <w:t>ț</w:t>
            </w:r>
            <w:r w:rsidRPr="00AF7990">
              <w:rPr>
                <w:rFonts w:ascii="Arial" w:hAnsi="Arial" w:cs="Arial"/>
              </w:rPr>
              <w:t>ie</w:t>
            </w:r>
          </w:p>
        </w:tc>
        <w:tc>
          <w:tcPr>
            <w:tcW w:w="3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63127B">
            <w:pPr>
              <w:autoSpaceDE w:val="0"/>
              <w:autoSpaceDN w:val="0"/>
              <w:adjustRightInd w:val="0"/>
              <w:spacing w:after="0"/>
              <w:jc w:val="center"/>
              <w:rPr>
                <w:rFonts w:ascii="Arial" w:hAnsi="Arial" w:cs="Arial"/>
              </w:rPr>
            </w:pPr>
            <w:r w:rsidRPr="00AF7990">
              <w:rPr>
                <w:rFonts w:ascii="Arial" w:hAnsi="Arial" w:cs="Arial"/>
              </w:rPr>
              <w:t>M</w:t>
            </w:r>
            <w:r w:rsidR="00BF1ED6">
              <w:rPr>
                <w:rFonts w:ascii="Arial" w:hAnsi="Arial" w:cs="Arial"/>
              </w:rPr>
              <w:t>ă</w:t>
            </w:r>
            <w:r w:rsidRPr="00AF7990">
              <w:rPr>
                <w:rFonts w:ascii="Arial" w:hAnsi="Arial" w:cs="Arial"/>
              </w:rPr>
              <w:t>suri de m</w:t>
            </w:r>
            <w:r w:rsidR="00BF1ED6">
              <w:rPr>
                <w:rFonts w:ascii="Arial" w:hAnsi="Arial" w:cs="Arial"/>
              </w:rPr>
              <w:t>i</w:t>
            </w:r>
            <w:r w:rsidR="00B85F5B" w:rsidRPr="00AF7990">
              <w:rPr>
                <w:rFonts w:ascii="Arial" w:hAnsi="Arial" w:cs="Arial"/>
              </w:rPr>
              <w:t>n</w:t>
            </w:r>
            <w:r w:rsidRPr="00AF7990">
              <w:rPr>
                <w:rFonts w:ascii="Arial" w:hAnsi="Arial" w:cs="Arial"/>
              </w:rPr>
              <w:t>imizare</w:t>
            </w:r>
          </w:p>
        </w:tc>
      </w:tr>
      <w:tr w:rsidR="00C009B5" w:rsidRPr="00AF7990">
        <w:tc>
          <w:tcPr>
            <w:tcW w:w="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1</w:t>
            </w:r>
          </w:p>
        </w:tc>
        <w:tc>
          <w:tcPr>
            <w:tcW w:w="261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Criza de timp</w:t>
            </w:r>
          </w:p>
        </w:tc>
        <w:tc>
          <w:tcPr>
            <w:tcW w:w="129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moderat</w:t>
            </w:r>
          </w:p>
        </w:tc>
        <w:tc>
          <w:tcPr>
            <w:tcW w:w="195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medie</w:t>
            </w:r>
          </w:p>
        </w:tc>
        <w:tc>
          <w:tcPr>
            <w:tcW w:w="3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4C1D27" w:rsidP="00D808E2">
            <w:pPr>
              <w:autoSpaceDE w:val="0"/>
              <w:autoSpaceDN w:val="0"/>
              <w:adjustRightInd w:val="0"/>
              <w:spacing w:after="0"/>
              <w:jc w:val="both"/>
              <w:rPr>
                <w:rFonts w:ascii="Arial" w:hAnsi="Arial" w:cs="Arial"/>
              </w:rPr>
            </w:pPr>
            <w:r>
              <w:rPr>
                <w:rFonts w:ascii="Arial" w:hAnsi="Arial" w:cs="Arial"/>
              </w:rPr>
              <w:t xml:space="preserve">- </w:t>
            </w:r>
            <w:r w:rsidR="00C009B5" w:rsidRPr="00AF7990">
              <w:rPr>
                <w:rFonts w:ascii="Arial" w:hAnsi="Arial" w:cs="Arial"/>
              </w:rPr>
              <w:t>Alo</w:t>
            </w:r>
            <w:r w:rsidR="00BF1ED6">
              <w:rPr>
                <w:rFonts w:ascii="Arial" w:hAnsi="Arial" w:cs="Arial"/>
              </w:rPr>
              <w:t>ca</w:t>
            </w:r>
            <w:r w:rsidR="00C009B5" w:rsidRPr="00AF7990">
              <w:rPr>
                <w:rFonts w:ascii="Arial" w:hAnsi="Arial" w:cs="Arial"/>
              </w:rPr>
              <w:t>rea unor rezerve de timp pe fie</w:t>
            </w:r>
            <w:r w:rsidR="00BF1ED6">
              <w:rPr>
                <w:rFonts w:ascii="Arial" w:hAnsi="Arial" w:cs="Arial"/>
              </w:rPr>
              <w:t>ca</w:t>
            </w:r>
            <w:r w:rsidR="00C009B5" w:rsidRPr="00AF7990">
              <w:rPr>
                <w:rFonts w:ascii="Arial" w:hAnsi="Arial" w:cs="Arial"/>
              </w:rPr>
              <w:t xml:space="preserve">re activitate </w:t>
            </w:r>
            <w:r w:rsidR="00B85F5B" w:rsidRPr="00AF7990">
              <w:rPr>
                <w:rFonts w:ascii="Arial" w:hAnsi="Arial" w:cs="Arial"/>
              </w:rPr>
              <w:t>și</w:t>
            </w:r>
            <w:r w:rsidR="00C009B5" w:rsidRPr="00AF7990">
              <w:rPr>
                <w:rFonts w:ascii="Arial" w:hAnsi="Arial" w:cs="Arial"/>
              </w:rPr>
              <w:t xml:space="preserve"> pe fie</w:t>
            </w:r>
            <w:r w:rsidR="00BF1ED6">
              <w:rPr>
                <w:rFonts w:ascii="Arial" w:hAnsi="Arial" w:cs="Arial"/>
              </w:rPr>
              <w:t>ca</w:t>
            </w:r>
            <w:r w:rsidR="00C009B5" w:rsidRPr="00AF7990">
              <w:rPr>
                <w:rFonts w:ascii="Arial" w:hAnsi="Arial" w:cs="Arial"/>
              </w:rPr>
              <w:t>re etap</w:t>
            </w:r>
            <w:r w:rsidR="00BF1ED6">
              <w:rPr>
                <w:rFonts w:ascii="Arial" w:hAnsi="Arial" w:cs="Arial"/>
              </w:rPr>
              <w:t>ă</w:t>
            </w:r>
            <w:r w:rsidR="00C009B5" w:rsidRPr="00AF7990">
              <w:rPr>
                <w:rFonts w:ascii="Arial" w:hAnsi="Arial" w:cs="Arial"/>
              </w:rPr>
              <w:t xml:space="preserve"> a proiectului </w:t>
            </w:r>
            <w:r w:rsidR="00B85F5B" w:rsidRPr="00AF7990">
              <w:rPr>
                <w:rFonts w:ascii="Arial" w:hAnsi="Arial" w:cs="Arial"/>
              </w:rPr>
              <w:t>în</w:t>
            </w:r>
            <w:r w:rsidR="00C009B5" w:rsidRPr="00AF7990">
              <w:rPr>
                <w:rFonts w:ascii="Arial" w:hAnsi="Arial" w:cs="Arial"/>
              </w:rPr>
              <w:t xml:space="preserve"> planul detaliat al proiectului submis </w:t>
            </w:r>
            <w:r w:rsidR="00D808E2">
              <w:rPr>
                <w:rFonts w:ascii="Arial" w:hAnsi="Arial" w:cs="Arial"/>
              </w:rPr>
              <w:t>CSL</w:t>
            </w:r>
            <w:r w:rsidR="00C009B5" w:rsidRPr="00AF7990">
              <w:rPr>
                <w:rFonts w:ascii="Arial" w:hAnsi="Arial" w:cs="Arial"/>
              </w:rPr>
              <w:t xml:space="preserve"> la reuniunea de lansare a proiectului</w:t>
            </w:r>
          </w:p>
        </w:tc>
      </w:tr>
      <w:tr w:rsidR="00C009B5" w:rsidRPr="00AF7990">
        <w:tc>
          <w:tcPr>
            <w:tcW w:w="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2</w:t>
            </w:r>
          </w:p>
        </w:tc>
        <w:tc>
          <w:tcPr>
            <w:tcW w:w="261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BF1ED6" w:rsidP="00F70A21">
            <w:pPr>
              <w:autoSpaceDE w:val="0"/>
              <w:autoSpaceDN w:val="0"/>
              <w:adjustRightInd w:val="0"/>
              <w:spacing w:after="0"/>
              <w:jc w:val="both"/>
              <w:rPr>
                <w:rFonts w:ascii="Arial" w:hAnsi="Arial" w:cs="Arial"/>
              </w:rPr>
            </w:pPr>
            <w:r>
              <w:rPr>
                <w:rFonts w:ascii="Arial" w:hAnsi="Arial" w:cs="Arial"/>
              </w:rPr>
              <w:t>I</w:t>
            </w:r>
            <w:r w:rsidR="00B85F5B" w:rsidRPr="00AF7990">
              <w:rPr>
                <w:rFonts w:ascii="Arial" w:hAnsi="Arial" w:cs="Arial"/>
              </w:rPr>
              <w:t>n</w:t>
            </w:r>
            <w:r w:rsidR="00FE08F1">
              <w:rPr>
                <w:rFonts w:ascii="Arial" w:hAnsi="Arial" w:cs="Arial"/>
              </w:rPr>
              <w:t xml:space="preserve">disponibilitatea </w:t>
            </w:r>
            <w:r w:rsidR="00C009B5" w:rsidRPr="00AF7990">
              <w:rPr>
                <w:rFonts w:ascii="Arial" w:hAnsi="Arial" w:cs="Arial"/>
              </w:rPr>
              <w:t>subit</w:t>
            </w:r>
            <w:r>
              <w:rPr>
                <w:rFonts w:ascii="Arial" w:hAnsi="Arial" w:cs="Arial"/>
              </w:rPr>
              <w:t xml:space="preserve">ă a </w:t>
            </w:r>
            <w:r w:rsidR="00C009B5" w:rsidRPr="00AF7990">
              <w:rPr>
                <w:rFonts w:ascii="Arial" w:hAnsi="Arial" w:cs="Arial"/>
              </w:rPr>
              <w:t xml:space="preserve">unui </w:t>
            </w:r>
            <w:r w:rsidR="00F70A21">
              <w:rPr>
                <w:rFonts w:ascii="Arial" w:hAnsi="Arial" w:cs="Arial"/>
              </w:rPr>
              <w:t>consultant</w:t>
            </w:r>
          </w:p>
        </w:tc>
        <w:tc>
          <w:tcPr>
            <w:tcW w:w="129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mare</w:t>
            </w:r>
          </w:p>
        </w:tc>
        <w:tc>
          <w:tcPr>
            <w:tcW w:w="195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mi</w:t>
            </w:r>
            <w:r w:rsidR="00BF1ED6">
              <w:rPr>
                <w:rFonts w:ascii="Arial" w:hAnsi="Arial" w:cs="Arial"/>
              </w:rPr>
              <w:t>că</w:t>
            </w:r>
          </w:p>
        </w:tc>
        <w:tc>
          <w:tcPr>
            <w:tcW w:w="3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FE08F1" w:rsidP="000854F6">
            <w:pPr>
              <w:autoSpaceDE w:val="0"/>
              <w:autoSpaceDN w:val="0"/>
              <w:adjustRightInd w:val="0"/>
              <w:spacing w:after="0"/>
              <w:jc w:val="both"/>
              <w:rPr>
                <w:rFonts w:ascii="Arial" w:hAnsi="Arial" w:cs="Arial"/>
              </w:rPr>
            </w:pPr>
            <w:r>
              <w:rPr>
                <w:rFonts w:ascii="Arial" w:hAnsi="Arial" w:cs="Arial"/>
              </w:rPr>
              <w:t xml:space="preserve">- </w:t>
            </w:r>
            <w:r w:rsidR="00C009B5" w:rsidRPr="00AF7990">
              <w:rPr>
                <w:rFonts w:ascii="Arial" w:hAnsi="Arial" w:cs="Arial"/>
              </w:rPr>
              <w:t>Preluarea sarc</w:t>
            </w:r>
            <w:r w:rsidR="00BF1ED6">
              <w:rPr>
                <w:rFonts w:ascii="Arial" w:hAnsi="Arial" w:cs="Arial"/>
              </w:rPr>
              <w:t>i</w:t>
            </w:r>
            <w:r w:rsidR="00B85F5B" w:rsidRPr="00AF7990">
              <w:rPr>
                <w:rFonts w:ascii="Arial" w:hAnsi="Arial" w:cs="Arial"/>
              </w:rPr>
              <w:t>n</w:t>
            </w:r>
            <w:r w:rsidR="00C009B5" w:rsidRPr="00AF7990">
              <w:rPr>
                <w:rFonts w:ascii="Arial" w:hAnsi="Arial" w:cs="Arial"/>
              </w:rPr>
              <w:t xml:space="preserve">ilor </w:t>
            </w:r>
            <w:r w:rsidR="000C4A69">
              <w:rPr>
                <w:rFonts w:ascii="Arial" w:hAnsi="Arial" w:cs="Arial"/>
              </w:rPr>
              <w:t xml:space="preserve">excedentare </w:t>
            </w:r>
            <w:r w:rsidR="00C009B5" w:rsidRPr="00AF7990">
              <w:rPr>
                <w:rFonts w:ascii="Arial" w:hAnsi="Arial" w:cs="Arial"/>
              </w:rPr>
              <w:t xml:space="preserve">de </w:t>
            </w:r>
            <w:r w:rsidR="00BF1ED6">
              <w:rPr>
                <w:rFonts w:ascii="Arial" w:hAnsi="Arial" w:cs="Arial"/>
              </w:rPr>
              <w:t>că</w:t>
            </w:r>
            <w:r w:rsidR="00C009B5" w:rsidRPr="00AF7990">
              <w:rPr>
                <w:rFonts w:ascii="Arial" w:hAnsi="Arial" w:cs="Arial"/>
              </w:rPr>
              <w:t>tre ceilal</w:t>
            </w:r>
            <w:r w:rsidR="00BF1ED6">
              <w:rPr>
                <w:rFonts w:ascii="Arial" w:hAnsi="Arial" w:cs="Arial"/>
              </w:rPr>
              <w:t>ț</w:t>
            </w:r>
            <w:r w:rsidR="00C009B5" w:rsidRPr="00AF7990">
              <w:rPr>
                <w:rFonts w:ascii="Arial" w:hAnsi="Arial" w:cs="Arial"/>
              </w:rPr>
              <w:t xml:space="preserve">i </w:t>
            </w:r>
            <w:r w:rsidR="00F70A21">
              <w:rPr>
                <w:rFonts w:ascii="Arial" w:hAnsi="Arial" w:cs="Arial"/>
              </w:rPr>
              <w:t xml:space="preserve">consultanți ai </w:t>
            </w:r>
            <w:r w:rsidR="00C009B5" w:rsidRPr="00AF7990">
              <w:rPr>
                <w:rFonts w:ascii="Arial" w:hAnsi="Arial" w:cs="Arial"/>
              </w:rPr>
              <w:t>exper</w:t>
            </w:r>
            <w:r w:rsidR="00F70A21">
              <w:rPr>
                <w:rFonts w:ascii="Arial" w:hAnsi="Arial" w:cs="Arial"/>
              </w:rPr>
              <w:t>tului</w:t>
            </w:r>
            <w:r w:rsidR="00C009B5" w:rsidRPr="00AF7990">
              <w:rPr>
                <w:rFonts w:ascii="Arial" w:hAnsi="Arial" w:cs="Arial"/>
              </w:rPr>
              <w:t xml:space="preserve"> cu competen</w:t>
            </w:r>
            <w:r w:rsidR="00BF1ED6">
              <w:rPr>
                <w:rFonts w:ascii="Arial" w:hAnsi="Arial" w:cs="Arial"/>
              </w:rPr>
              <w:t>ț</w:t>
            </w:r>
            <w:r w:rsidR="00C009B5" w:rsidRPr="00AF7990">
              <w:rPr>
                <w:rFonts w:ascii="Arial" w:hAnsi="Arial" w:cs="Arial"/>
              </w:rPr>
              <w:t xml:space="preserve">e </w:t>
            </w:r>
            <w:r>
              <w:rPr>
                <w:rFonts w:ascii="Arial" w:hAnsi="Arial" w:cs="Arial"/>
              </w:rPr>
              <w:t>s</w:t>
            </w:r>
            <w:r w:rsidR="00B85F5B" w:rsidRPr="00AF7990">
              <w:rPr>
                <w:rFonts w:ascii="Arial" w:hAnsi="Arial" w:cs="Arial"/>
              </w:rPr>
              <w:t>i</w:t>
            </w:r>
            <w:r w:rsidR="00C009B5" w:rsidRPr="00AF7990">
              <w:rPr>
                <w:rFonts w:ascii="Arial" w:hAnsi="Arial" w:cs="Arial"/>
              </w:rPr>
              <w:t>milare</w:t>
            </w:r>
          </w:p>
          <w:p w:rsidR="00C009B5" w:rsidRPr="00AF7990" w:rsidRDefault="00FE08F1" w:rsidP="00F70A21">
            <w:pPr>
              <w:tabs>
                <w:tab w:val="left" w:pos="240"/>
              </w:tabs>
              <w:autoSpaceDE w:val="0"/>
              <w:autoSpaceDN w:val="0"/>
              <w:adjustRightInd w:val="0"/>
              <w:spacing w:after="0"/>
              <w:jc w:val="both"/>
              <w:rPr>
                <w:rFonts w:ascii="Arial" w:hAnsi="Arial" w:cs="Arial"/>
              </w:rPr>
            </w:pPr>
            <w:r>
              <w:rPr>
                <w:rFonts w:ascii="Arial" w:hAnsi="Arial" w:cs="Arial"/>
              </w:rPr>
              <w:t xml:space="preserve">- </w:t>
            </w:r>
            <w:r w:rsidR="00C009B5" w:rsidRPr="00AF7990">
              <w:rPr>
                <w:rFonts w:ascii="Arial" w:hAnsi="Arial" w:cs="Arial"/>
              </w:rPr>
              <w:t>Replanifi</w:t>
            </w:r>
            <w:r w:rsidR="00BF1ED6">
              <w:rPr>
                <w:rFonts w:ascii="Arial" w:hAnsi="Arial" w:cs="Arial"/>
              </w:rPr>
              <w:t>ca</w:t>
            </w:r>
            <w:r>
              <w:rPr>
                <w:rFonts w:ascii="Arial" w:hAnsi="Arial" w:cs="Arial"/>
              </w:rPr>
              <w:t xml:space="preserve">rea </w:t>
            </w:r>
            <w:r w:rsidR="00120589" w:rsidRPr="00AF7990">
              <w:rPr>
                <w:rFonts w:ascii="Arial" w:hAnsi="Arial" w:cs="Arial"/>
              </w:rPr>
              <w:t>activități</w:t>
            </w:r>
            <w:r w:rsidR="00C009B5" w:rsidRPr="00AF7990">
              <w:rPr>
                <w:rFonts w:ascii="Arial" w:hAnsi="Arial" w:cs="Arial"/>
              </w:rPr>
              <w:t xml:space="preserve">lor </w:t>
            </w:r>
            <w:r w:rsidR="00F70A21">
              <w:rPr>
                <w:rFonts w:ascii="Arial" w:hAnsi="Arial" w:cs="Arial"/>
              </w:rPr>
              <w:t>consultan</w:t>
            </w:r>
            <w:r w:rsidR="00C009B5" w:rsidRPr="00AF7990">
              <w:rPr>
                <w:rFonts w:ascii="Arial" w:hAnsi="Arial" w:cs="Arial"/>
              </w:rPr>
              <w:t xml:space="preserve">tului </w:t>
            </w:r>
            <w:r w:rsidR="00B85F5B" w:rsidRPr="00AF7990">
              <w:rPr>
                <w:rFonts w:ascii="Arial" w:hAnsi="Arial" w:cs="Arial"/>
              </w:rPr>
              <w:t>în</w:t>
            </w:r>
            <w:r w:rsidR="00C009B5" w:rsidRPr="00AF7990">
              <w:rPr>
                <w:rFonts w:ascii="Arial" w:hAnsi="Arial" w:cs="Arial"/>
              </w:rPr>
              <w:t xml:space="preserve"> a</w:t>
            </w:r>
            <w:r w:rsidR="00BF1ED6">
              <w:rPr>
                <w:rFonts w:ascii="Arial" w:hAnsi="Arial" w:cs="Arial"/>
              </w:rPr>
              <w:t>ș</w:t>
            </w:r>
            <w:r w:rsidR="00C009B5" w:rsidRPr="00AF7990">
              <w:rPr>
                <w:rFonts w:ascii="Arial" w:hAnsi="Arial" w:cs="Arial"/>
              </w:rPr>
              <w:t>a f</w:t>
            </w:r>
            <w:r w:rsidR="00BF1ED6">
              <w:rPr>
                <w:rFonts w:ascii="Arial" w:hAnsi="Arial" w:cs="Arial"/>
              </w:rPr>
              <w:t>el inc</w:t>
            </w:r>
            <w:r w:rsidR="003A4816">
              <w:rPr>
                <w:rFonts w:ascii="Arial" w:hAnsi="Arial" w:cs="Arial"/>
              </w:rPr>
              <w:t>â</w:t>
            </w:r>
            <w:r w:rsidR="00BF1ED6">
              <w:rPr>
                <w:rFonts w:ascii="Arial" w:hAnsi="Arial" w:cs="Arial"/>
              </w:rPr>
              <w:t xml:space="preserve">t </w:t>
            </w:r>
            <w:r w:rsidR="00C009B5" w:rsidRPr="00AF7990">
              <w:rPr>
                <w:rFonts w:ascii="Arial" w:hAnsi="Arial" w:cs="Arial"/>
              </w:rPr>
              <w:t>s</w:t>
            </w:r>
            <w:r w:rsidR="00BF1ED6">
              <w:rPr>
                <w:rFonts w:ascii="Arial" w:hAnsi="Arial" w:cs="Arial"/>
              </w:rPr>
              <w:t>ă</w:t>
            </w:r>
            <w:r w:rsidR="00C009B5" w:rsidRPr="00AF7990">
              <w:rPr>
                <w:rFonts w:ascii="Arial" w:hAnsi="Arial" w:cs="Arial"/>
              </w:rPr>
              <w:t xml:space="preserve"> se trea</w:t>
            </w:r>
            <w:r w:rsidR="00BF1ED6">
              <w:rPr>
                <w:rFonts w:ascii="Arial" w:hAnsi="Arial" w:cs="Arial"/>
              </w:rPr>
              <w:t>că</w:t>
            </w:r>
            <w:r w:rsidR="00C009B5" w:rsidRPr="00AF7990">
              <w:rPr>
                <w:rFonts w:ascii="Arial" w:hAnsi="Arial" w:cs="Arial"/>
              </w:rPr>
              <w:t xml:space="preserve"> de perioada de </w:t>
            </w:r>
            <w:r w:rsidR="00BF1ED6">
              <w:rPr>
                <w:rFonts w:ascii="Arial" w:hAnsi="Arial" w:cs="Arial"/>
              </w:rPr>
              <w:t>i</w:t>
            </w:r>
            <w:r w:rsidR="00B85F5B" w:rsidRPr="00AF7990">
              <w:rPr>
                <w:rFonts w:ascii="Arial" w:hAnsi="Arial" w:cs="Arial"/>
              </w:rPr>
              <w:t>n</w:t>
            </w:r>
            <w:r w:rsidR="00C009B5" w:rsidRPr="00AF7990">
              <w:rPr>
                <w:rFonts w:ascii="Arial" w:hAnsi="Arial" w:cs="Arial"/>
              </w:rPr>
              <w:t>disponibilitate</w:t>
            </w:r>
          </w:p>
        </w:tc>
      </w:tr>
      <w:tr w:rsidR="00C009B5" w:rsidRPr="00AF7990">
        <w:tc>
          <w:tcPr>
            <w:tcW w:w="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3</w:t>
            </w:r>
          </w:p>
        </w:tc>
        <w:tc>
          <w:tcPr>
            <w:tcW w:w="261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Num</w:t>
            </w:r>
            <w:r w:rsidR="00FE08F1">
              <w:rPr>
                <w:rFonts w:ascii="Arial" w:hAnsi="Arial" w:cs="Arial"/>
              </w:rPr>
              <w:t>ă</w:t>
            </w:r>
            <w:r w:rsidRPr="00AF7990">
              <w:rPr>
                <w:rFonts w:ascii="Arial" w:hAnsi="Arial" w:cs="Arial"/>
              </w:rPr>
              <w:t xml:space="preserve">r mic de </w:t>
            </w:r>
            <w:r w:rsidR="00CA1D1E">
              <w:rPr>
                <w:rFonts w:ascii="Arial" w:hAnsi="Arial" w:cs="Arial"/>
              </w:rPr>
              <w:t>ca</w:t>
            </w:r>
            <w:r w:rsidR="002C3661" w:rsidRPr="00AF7990">
              <w:rPr>
                <w:rFonts w:ascii="Arial" w:hAnsi="Arial" w:cs="Arial"/>
              </w:rPr>
              <w:t>ndidați</w:t>
            </w:r>
            <w:r w:rsidR="00CA1D1E">
              <w:rPr>
                <w:rFonts w:ascii="Arial" w:hAnsi="Arial" w:cs="Arial"/>
              </w:rPr>
              <w:t>ca</w:t>
            </w:r>
            <w:r w:rsidRPr="00AF7990">
              <w:rPr>
                <w:rFonts w:ascii="Arial" w:hAnsi="Arial" w:cs="Arial"/>
              </w:rPr>
              <w:t>re apli</w:t>
            </w:r>
            <w:r w:rsidR="00CA1D1E">
              <w:rPr>
                <w:rFonts w:ascii="Arial" w:hAnsi="Arial" w:cs="Arial"/>
              </w:rPr>
              <w:t>că</w:t>
            </w:r>
          </w:p>
        </w:tc>
        <w:tc>
          <w:tcPr>
            <w:tcW w:w="129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moderat</w:t>
            </w:r>
          </w:p>
        </w:tc>
        <w:tc>
          <w:tcPr>
            <w:tcW w:w="195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medie</w:t>
            </w:r>
          </w:p>
        </w:tc>
        <w:tc>
          <w:tcPr>
            <w:tcW w:w="3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 Ad</w:t>
            </w:r>
            <w:r w:rsidR="00BF1ED6">
              <w:rPr>
                <w:rFonts w:ascii="Arial" w:hAnsi="Arial" w:cs="Arial"/>
              </w:rPr>
              <w:t>ă</w:t>
            </w:r>
            <w:r w:rsidRPr="00AF7990">
              <w:rPr>
                <w:rFonts w:ascii="Arial" w:hAnsi="Arial" w:cs="Arial"/>
              </w:rPr>
              <w:t xml:space="preserve">ugarea de </w:t>
            </w:r>
            <w:r w:rsidR="00BF1ED6">
              <w:rPr>
                <w:rFonts w:ascii="Arial" w:hAnsi="Arial" w:cs="Arial"/>
              </w:rPr>
              <w:t>ca</w:t>
            </w:r>
            <w:r w:rsidRPr="00AF7990">
              <w:rPr>
                <w:rFonts w:ascii="Arial" w:hAnsi="Arial" w:cs="Arial"/>
              </w:rPr>
              <w:t xml:space="preserve">nale noi pe </w:t>
            </w:r>
            <w:r w:rsidR="00BF1ED6">
              <w:rPr>
                <w:rFonts w:ascii="Arial" w:hAnsi="Arial" w:cs="Arial"/>
              </w:rPr>
              <w:t>ca</w:t>
            </w:r>
            <w:r w:rsidRPr="00AF7990">
              <w:rPr>
                <w:rFonts w:ascii="Arial" w:hAnsi="Arial" w:cs="Arial"/>
              </w:rPr>
              <w:t>re s</w:t>
            </w:r>
            <w:r w:rsidR="00BF1ED6">
              <w:rPr>
                <w:rFonts w:ascii="Arial" w:hAnsi="Arial" w:cs="Arial"/>
              </w:rPr>
              <w:t>ă</w:t>
            </w:r>
            <w:r w:rsidRPr="00AF7990">
              <w:rPr>
                <w:rFonts w:ascii="Arial" w:hAnsi="Arial" w:cs="Arial"/>
              </w:rPr>
              <w:t xml:space="preserve"> se transmit</w:t>
            </w:r>
            <w:r w:rsidR="00BF1ED6">
              <w:rPr>
                <w:rFonts w:ascii="Arial" w:hAnsi="Arial" w:cs="Arial"/>
              </w:rPr>
              <w:t>ă</w:t>
            </w:r>
            <w:r w:rsidRPr="00AF7990">
              <w:rPr>
                <w:rFonts w:ascii="Arial" w:hAnsi="Arial" w:cs="Arial"/>
              </w:rPr>
              <w:t xml:space="preserve"> mesajele </w:t>
            </w:r>
            <w:r w:rsidR="00BF1ED6">
              <w:rPr>
                <w:rFonts w:ascii="Arial" w:hAnsi="Arial" w:cs="Arial"/>
              </w:rPr>
              <w:t>ca</w:t>
            </w:r>
            <w:r w:rsidR="00FE08F1">
              <w:rPr>
                <w:rFonts w:ascii="Arial" w:hAnsi="Arial" w:cs="Arial"/>
              </w:rPr>
              <w:t>mpaniei de recrutare</w:t>
            </w:r>
          </w:p>
          <w:p w:rsidR="00C009B5" w:rsidRPr="00AF7990" w:rsidRDefault="00C009B5" w:rsidP="00F70A21">
            <w:pPr>
              <w:autoSpaceDE w:val="0"/>
              <w:autoSpaceDN w:val="0"/>
              <w:adjustRightInd w:val="0"/>
              <w:spacing w:after="0"/>
              <w:jc w:val="both"/>
              <w:rPr>
                <w:rFonts w:ascii="Arial" w:hAnsi="Arial" w:cs="Arial"/>
              </w:rPr>
            </w:pPr>
            <w:r w:rsidRPr="00AF7990">
              <w:rPr>
                <w:rFonts w:ascii="Arial" w:hAnsi="Arial" w:cs="Arial"/>
              </w:rPr>
              <w:t>- Abordarea direct</w:t>
            </w:r>
            <w:r w:rsidR="00BF1ED6">
              <w:rPr>
                <w:rFonts w:ascii="Arial" w:hAnsi="Arial" w:cs="Arial"/>
              </w:rPr>
              <w:t>ă</w:t>
            </w:r>
            <w:r w:rsidRPr="00AF7990">
              <w:rPr>
                <w:rFonts w:ascii="Arial" w:hAnsi="Arial" w:cs="Arial"/>
              </w:rPr>
              <w:t xml:space="preserve"> cu metode de head-hunt</w:t>
            </w:r>
            <w:r w:rsidR="003A4816">
              <w:rPr>
                <w:rFonts w:ascii="Arial" w:hAnsi="Arial" w:cs="Arial"/>
              </w:rPr>
              <w:t>i</w:t>
            </w:r>
            <w:r w:rsidR="00B85F5B" w:rsidRPr="00AF7990">
              <w:rPr>
                <w:rFonts w:ascii="Arial" w:hAnsi="Arial" w:cs="Arial"/>
              </w:rPr>
              <w:t>n</w:t>
            </w:r>
            <w:r w:rsidRPr="00AF7990">
              <w:rPr>
                <w:rFonts w:ascii="Arial" w:hAnsi="Arial" w:cs="Arial"/>
              </w:rPr>
              <w:t xml:space="preserve">g a </w:t>
            </w:r>
            <w:r w:rsidR="00BF1ED6">
              <w:rPr>
                <w:rFonts w:ascii="Arial" w:hAnsi="Arial" w:cs="Arial"/>
              </w:rPr>
              <w:t>ți</w:t>
            </w:r>
            <w:r w:rsidR="00B85F5B" w:rsidRPr="00AF7990">
              <w:rPr>
                <w:rFonts w:ascii="Arial" w:hAnsi="Arial" w:cs="Arial"/>
              </w:rPr>
              <w:t>n</w:t>
            </w:r>
            <w:r w:rsidRPr="00AF7990">
              <w:rPr>
                <w:rFonts w:ascii="Arial" w:hAnsi="Arial" w:cs="Arial"/>
              </w:rPr>
              <w:t>telor identifi</w:t>
            </w:r>
            <w:r w:rsidR="00BF1ED6">
              <w:rPr>
                <w:rFonts w:ascii="Arial" w:hAnsi="Arial" w:cs="Arial"/>
              </w:rPr>
              <w:t>ca</w:t>
            </w:r>
            <w:r w:rsidR="00F70A21">
              <w:rPr>
                <w:rFonts w:ascii="Arial" w:hAnsi="Arial" w:cs="Arial"/>
              </w:rPr>
              <w:t>te.</w:t>
            </w:r>
          </w:p>
        </w:tc>
      </w:tr>
      <w:tr w:rsidR="00C009B5" w:rsidRPr="00AF7990">
        <w:tc>
          <w:tcPr>
            <w:tcW w:w="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4</w:t>
            </w:r>
          </w:p>
        </w:tc>
        <w:tc>
          <w:tcPr>
            <w:tcW w:w="261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Abandon al procesului d</w:t>
            </w:r>
            <w:r w:rsidR="00CA1D1E">
              <w:rPr>
                <w:rFonts w:ascii="Arial" w:hAnsi="Arial" w:cs="Arial"/>
              </w:rPr>
              <w:t>i</w:t>
            </w:r>
            <w:r w:rsidR="00B85F5B" w:rsidRPr="00AF7990">
              <w:rPr>
                <w:rFonts w:ascii="Arial" w:hAnsi="Arial" w:cs="Arial"/>
              </w:rPr>
              <w:t>n</w:t>
            </w:r>
            <w:r w:rsidRPr="00AF7990">
              <w:rPr>
                <w:rFonts w:ascii="Arial" w:hAnsi="Arial" w:cs="Arial"/>
              </w:rPr>
              <w:t xml:space="preserve"> partea </w:t>
            </w:r>
            <w:r w:rsidR="00CA1D1E">
              <w:rPr>
                <w:rFonts w:ascii="Arial" w:hAnsi="Arial" w:cs="Arial"/>
              </w:rPr>
              <w:t>ca</w:t>
            </w:r>
            <w:r w:rsidR="002C3661" w:rsidRPr="00AF7990">
              <w:rPr>
                <w:rFonts w:ascii="Arial" w:hAnsi="Arial" w:cs="Arial"/>
              </w:rPr>
              <w:t>ndidați</w:t>
            </w:r>
            <w:r w:rsidRPr="00AF7990">
              <w:rPr>
                <w:rFonts w:ascii="Arial" w:hAnsi="Arial" w:cs="Arial"/>
              </w:rPr>
              <w:t>lor ale</w:t>
            </w:r>
            <w:r w:rsidR="00B85F5B" w:rsidRPr="00AF7990">
              <w:rPr>
                <w:rFonts w:ascii="Arial" w:hAnsi="Arial" w:cs="Arial"/>
              </w:rPr>
              <w:t>șiîn</w:t>
            </w:r>
            <w:r w:rsidRPr="00AF7990">
              <w:rPr>
                <w:rFonts w:ascii="Arial" w:hAnsi="Arial" w:cs="Arial"/>
              </w:rPr>
              <w:t xml:space="preserve"> f</w:t>
            </w:r>
            <w:r w:rsidR="00CA1D1E">
              <w:rPr>
                <w:rFonts w:ascii="Arial" w:hAnsi="Arial" w:cs="Arial"/>
              </w:rPr>
              <w:t>i</w:t>
            </w:r>
            <w:r w:rsidR="00B85F5B" w:rsidRPr="00AF7990">
              <w:rPr>
                <w:rFonts w:ascii="Arial" w:hAnsi="Arial" w:cs="Arial"/>
              </w:rPr>
              <w:t>n</w:t>
            </w:r>
            <w:r w:rsidRPr="00AF7990">
              <w:rPr>
                <w:rFonts w:ascii="Arial" w:hAnsi="Arial" w:cs="Arial"/>
              </w:rPr>
              <w:t>al</w:t>
            </w:r>
          </w:p>
        </w:tc>
        <w:tc>
          <w:tcPr>
            <w:tcW w:w="129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mare</w:t>
            </w:r>
          </w:p>
        </w:tc>
        <w:tc>
          <w:tcPr>
            <w:tcW w:w="195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A259C8">
            <w:pPr>
              <w:autoSpaceDE w:val="0"/>
              <w:autoSpaceDN w:val="0"/>
              <w:adjustRightInd w:val="0"/>
              <w:spacing w:after="0"/>
              <w:jc w:val="center"/>
              <w:rPr>
                <w:rFonts w:ascii="Arial" w:hAnsi="Arial" w:cs="Arial"/>
              </w:rPr>
            </w:pPr>
            <w:r w:rsidRPr="00AF7990">
              <w:rPr>
                <w:rFonts w:ascii="Arial" w:hAnsi="Arial" w:cs="Arial"/>
              </w:rPr>
              <w:t>medie</w:t>
            </w:r>
          </w:p>
        </w:tc>
        <w:tc>
          <w:tcPr>
            <w:tcW w:w="3540" w:type="dxa"/>
            <w:tcBorders>
              <w:top w:val="single" w:sz="6" w:space="0" w:color="000000"/>
              <w:left w:val="single" w:sz="6" w:space="0" w:color="000000"/>
              <w:bottom w:val="single" w:sz="6" w:space="0" w:color="000000"/>
              <w:right w:val="single" w:sz="6" w:space="0" w:color="000000"/>
            </w:tcBorders>
            <w:vAlign w:val="center"/>
          </w:tcPr>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 A</w:t>
            </w:r>
            <w:r w:rsidR="00BF1ED6">
              <w:rPr>
                <w:rFonts w:ascii="Arial" w:hAnsi="Arial" w:cs="Arial"/>
              </w:rPr>
              <w:t>s</w:t>
            </w:r>
            <w:r w:rsidR="00B85F5B" w:rsidRPr="00AF7990">
              <w:rPr>
                <w:rFonts w:ascii="Arial" w:hAnsi="Arial" w:cs="Arial"/>
              </w:rPr>
              <w:t>i</w:t>
            </w:r>
            <w:r w:rsidRPr="00AF7990">
              <w:rPr>
                <w:rFonts w:ascii="Arial" w:hAnsi="Arial" w:cs="Arial"/>
              </w:rPr>
              <w:t xml:space="preserve">gurarea unui flux </w:t>
            </w:r>
            <w:r w:rsidR="00BF1ED6">
              <w:rPr>
                <w:rFonts w:ascii="Arial" w:hAnsi="Arial" w:cs="Arial"/>
              </w:rPr>
              <w:t>i</w:t>
            </w:r>
            <w:r w:rsidR="00B85F5B" w:rsidRPr="00AF7990">
              <w:rPr>
                <w:rFonts w:ascii="Arial" w:hAnsi="Arial" w:cs="Arial"/>
              </w:rPr>
              <w:t>n</w:t>
            </w:r>
            <w:r w:rsidRPr="00AF7990">
              <w:rPr>
                <w:rFonts w:ascii="Arial" w:hAnsi="Arial" w:cs="Arial"/>
              </w:rPr>
              <w:t>i</w:t>
            </w:r>
            <w:r w:rsidR="00BF1ED6">
              <w:rPr>
                <w:rFonts w:ascii="Arial" w:hAnsi="Arial" w:cs="Arial"/>
              </w:rPr>
              <w:t>ț</w:t>
            </w:r>
            <w:r w:rsidRPr="00AF7990">
              <w:rPr>
                <w:rFonts w:ascii="Arial" w:hAnsi="Arial" w:cs="Arial"/>
              </w:rPr>
              <w:t>ial de sourc</w:t>
            </w:r>
            <w:r w:rsidR="00BF1ED6">
              <w:rPr>
                <w:rFonts w:ascii="Arial" w:hAnsi="Arial" w:cs="Arial"/>
              </w:rPr>
              <w:t>i</w:t>
            </w:r>
            <w:r w:rsidR="00B85F5B" w:rsidRPr="00AF7990">
              <w:rPr>
                <w:rFonts w:ascii="Arial" w:hAnsi="Arial" w:cs="Arial"/>
              </w:rPr>
              <w:t>n</w:t>
            </w:r>
            <w:r w:rsidRPr="00AF7990">
              <w:rPr>
                <w:rFonts w:ascii="Arial" w:hAnsi="Arial" w:cs="Arial"/>
              </w:rPr>
              <w:t xml:space="preserve">g de </w:t>
            </w:r>
            <w:r w:rsidR="00BF1ED6">
              <w:rPr>
                <w:rFonts w:ascii="Arial" w:hAnsi="Arial" w:cs="Arial"/>
              </w:rPr>
              <w:t>ca</w:t>
            </w:r>
            <w:r w:rsidR="002C3661" w:rsidRPr="00AF7990">
              <w:rPr>
                <w:rFonts w:ascii="Arial" w:hAnsi="Arial" w:cs="Arial"/>
              </w:rPr>
              <w:t>ndidați</w:t>
            </w:r>
            <w:r w:rsidRPr="00AF7990">
              <w:rPr>
                <w:rFonts w:ascii="Arial" w:hAnsi="Arial" w:cs="Arial"/>
              </w:rPr>
              <w:t xml:space="preserve"> suficient de mare pentru a permite </w:t>
            </w:r>
            <w:r w:rsidR="00BF1ED6">
              <w:rPr>
                <w:rFonts w:ascii="Arial" w:hAnsi="Arial" w:cs="Arial"/>
              </w:rPr>
              <w:t>ca</w:t>
            </w:r>
            <w:r w:rsidRPr="00AF7990">
              <w:rPr>
                <w:rFonts w:ascii="Arial" w:hAnsi="Arial" w:cs="Arial"/>
              </w:rPr>
              <w:t xml:space="preserve"> pe lista scurt</w:t>
            </w:r>
            <w:r w:rsidR="00BF1ED6">
              <w:rPr>
                <w:rFonts w:ascii="Arial" w:hAnsi="Arial" w:cs="Arial"/>
              </w:rPr>
              <w:t>ă</w:t>
            </w:r>
            <w:r w:rsidRPr="00AF7990">
              <w:rPr>
                <w:rFonts w:ascii="Arial" w:hAnsi="Arial" w:cs="Arial"/>
              </w:rPr>
              <w:t xml:space="preserve"> s</w:t>
            </w:r>
            <w:r w:rsidR="00BF1ED6">
              <w:rPr>
                <w:rFonts w:ascii="Arial" w:hAnsi="Arial" w:cs="Arial"/>
              </w:rPr>
              <w:t>ă</w:t>
            </w:r>
            <w:r w:rsidRPr="00AF7990">
              <w:rPr>
                <w:rFonts w:ascii="Arial" w:hAnsi="Arial" w:cs="Arial"/>
              </w:rPr>
              <w:t xml:space="preserve"> se afle un num</w:t>
            </w:r>
            <w:r w:rsidR="004C1D27">
              <w:rPr>
                <w:rFonts w:ascii="Arial" w:hAnsi="Arial" w:cs="Arial"/>
              </w:rPr>
              <w:t>ă</w:t>
            </w:r>
            <w:r w:rsidRPr="00AF7990">
              <w:rPr>
                <w:rFonts w:ascii="Arial" w:hAnsi="Arial" w:cs="Arial"/>
              </w:rPr>
              <w:t xml:space="preserve">r suficient de </w:t>
            </w:r>
            <w:r w:rsidR="00BF1ED6">
              <w:rPr>
                <w:rFonts w:ascii="Arial" w:hAnsi="Arial" w:cs="Arial"/>
              </w:rPr>
              <w:t>ca</w:t>
            </w:r>
            <w:r w:rsidR="002C3661" w:rsidRPr="00AF7990">
              <w:rPr>
                <w:rFonts w:ascii="Arial" w:hAnsi="Arial" w:cs="Arial"/>
              </w:rPr>
              <w:t>ndidați</w:t>
            </w:r>
            <w:r w:rsidRPr="00AF7990">
              <w:rPr>
                <w:rFonts w:ascii="Arial" w:hAnsi="Arial" w:cs="Arial"/>
              </w:rPr>
              <w:t xml:space="preserve"> accepta</w:t>
            </w:r>
            <w:r w:rsidR="00BF1ED6">
              <w:rPr>
                <w:rFonts w:ascii="Arial" w:hAnsi="Arial" w:cs="Arial"/>
              </w:rPr>
              <w:t>ț</w:t>
            </w:r>
            <w:r w:rsidRPr="00AF7990">
              <w:rPr>
                <w:rFonts w:ascii="Arial" w:hAnsi="Arial" w:cs="Arial"/>
              </w:rPr>
              <w:t>i</w:t>
            </w:r>
          </w:p>
          <w:p w:rsidR="00C009B5" w:rsidRPr="00AF7990" w:rsidRDefault="00C009B5" w:rsidP="000854F6">
            <w:pPr>
              <w:autoSpaceDE w:val="0"/>
              <w:autoSpaceDN w:val="0"/>
              <w:adjustRightInd w:val="0"/>
              <w:spacing w:after="0"/>
              <w:jc w:val="both"/>
              <w:rPr>
                <w:rFonts w:ascii="Arial" w:hAnsi="Arial" w:cs="Arial"/>
              </w:rPr>
            </w:pPr>
            <w:r w:rsidRPr="00AF7990">
              <w:rPr>
                <w:rFonts w:ascii="Arial" w:hAnsi="Arial" w:cs="Arial"/>
              </w:rPr>
              <w:t>- Scurtarea la m</w:t>
            </w:r>
            <w:r w:rsidR="003A4816">
              <w:rPr>
                <w:rFonts w:ascii="Arial" w:hAnsi="Arial" w:cs="Arial"/>
              </w:rPr>
              <w:t>i</w:t>
            </w:r>
            <w:r w:rsidR="00B85F5B" w:rsidRPr="00AF7990">
              <w:rPr>
                <w:rFonts w:ascii="Arial" w:hAnsi="Arial" w:cs="Arial"/>
              </w:rPr>
              <w:t>n</w:t>
            </w:r>
            <w:r w:rsidRPr="00AF7990">
              <w:rPr>
                <w:rFonts w:ascii="Arial" w:hAnsi="Arial" w:cs="Arial"/>
              </w:rPr>
              <w:t>im po</w:t>
            </w:r>
            <w:r w:rsidR="00BF1ED6">
              <w:rPr>
                <w:rFonts w:ascii="Arial" w:hAnsi="Arial" w:cs="Arial"/>
              </w:rPr>
              <w:t>s</w:t>
            </w:r>
            <w:r w:rsidR="00B85F5B" w:rsidRPr="00AF7990">
              <w:rPr>
                <w:rFonts w:ascii="Arial" w:hAnsi="Arial" w:cs="Arial"/>
              </w:rPr>
              <w:t>i</w:t>
            </w:r>
            <w:r w:rsidRPr="00AF7990">
              <w:rPr>
                <w:rFonts w:ascii="Arial" w:hAnsi="Arial" w:cs="Arial"/>
              </w:rPr>
              <w:t xml:space="preserve">bil a perioadei de decizie de acceptare a unui </w:t>
            </w:r>
            <w:r w:rsidR="00CA1D1E">
              <w:rPr>
                <w:rFonts w:ascii="Arial" w:hAnsi="Arial" w:cs="Arial"/>
              </w:rPr>
              <w:t>ca</w:t>
            </w:r>
            <w:r w:rsidRPr="00AF7990">
              <w:rPr>
                <w:rFonts w:ascii="Arial" w:hAnsi="Arial" w:cs="Arial"/>
              </w:rPr>
              <w:t>ndidat</w:t>
            </w:r>
          </w:p>
        </w:tc>
      </w:tr>
    </w:tbl>
    <w:p w:rsidR="00A34035" w:rsidRDefault="00A34035" w:rsidP="000854F6">
      <w:pPr>
        <w:keepNext/>
        <w:keepLines/>
        <w:autoSpaceDE w:val="0"/>
        <w:autoSpaceDN w:val="0"/>
        <w:adjustRightInd w:val="0"/>
        <w:spacing w:after="0"/>
        <w:jc w:val="both"/>
        <w:outlineLvl w:val="0"/>
        <w:rPr>
          <w:rFonts w:ascii="Arial" w:hAnsi="Arial" w:cs="Arial"/>
          <w:b/>
          <w:bCs/>
          <w:sz w:val="24"/>
          <w:szCs w:val="24"/>
        </w:rPr>
      </w:pPr>
    </w:p>
    <w:p w:rsidR="00A34035" w:rsidRPr="00AF7990" w:rsidRDefault="00A34035" w:rsidP="000854F6">
      <w:pPr>
        <w:keepNext/>
        <w:keepLines/>
        <w:autoSpaceDE w:val="0"/>
        <w:autoSpaceDN w:val="0"/>
        <w:adjustRightInd w:val="0"/>
        <w:spacing w:after="0"/>
        <w:jc w:val="both"/>
        <w:outlineLvl w:val="0"/>
        <w:rPr>
          <w:rFonts w:ascii="Arial" w:hAnsi="Arial" w:cs="Arial"/>
          <w:b/>
          <w:bCs/>
          <w:sz w:val="24"/>
          <w:szCs w:val="24"/>
        </w:rPr>
      </w:pPr>
    </w:p>
    <w:p w:rsidR="006A3ABB" w:rsidRPr="00AF7990" w:rsidRDefault="00760990" w:rsidP="000854F6">
      <w:pPr>
        <w:keepNext/>
        <w:keepLines/>
        <w:autoSpaceDE w:val="0"/>
        <w:autoSpaceDN w:val="0"/>
        <w:adjustRightInd w:val="0"/>
        <w:spacing w:after="0"/>
        <w:ind w:firstLine="360"/>
        <w:jc w:val="both"/>
        <w:outlineLvl w:val="0"/>
        <w:rPr>
          <w:rFonts w:ascii="Arial" w:hAnsi="Arial" w:cs="Arial"/>
          <w:b/>
          <w:bCs/>
          <w:sz w:val="28"/>
          <w:szCs w:val="24"/>
        </w:rPr>
      </w:pPr>
      <w:r>
        <w:rPr>
          <w:rFonts w:ascii="Arial" w:hAnsi="Arial" w:cs="Arial"/>
          <w:b/>
          <w:bCs/>
          <w:sz w:val="28"/>
          <w:szCs w:val="24"/>
        </w:rPr>
        <w:t>Ca</w:t>
      </w:r>
      <w:r w:rsidR="00EA1965">
        <w:rPr>
          <w:rFonts w:ascii="Arial" w:hAnsi="Arial" w:cs="Arial"/>
          <w:b/>
          <w:bCs/>
          <w:sz w:val="28"/>
          <w:szCs w:val="24"/>
        </w:rPr>
        <w:t>pitolul 9</w:t>
      </w:r>
      <w:r w:rsidR="006A3ABB" w:rsidRPr="00AF7990">
        <w:rPr>
          <w:rFonts w:ascii="Arial" w:hAnsi="Arial" w:cs="Arial"/>
          <w:b/>
          <w:bCs/>
          <w:sz w:val="28"/>
          <w:szCs w:val="24"/>
        </w:rPr>
        <w:t>.</w:t>
      </w:r>
    </w:p>
    <w:p w:rsidR="00C009B5" w:rsidRPr="00AF7990" w:rsidRDefault="00C009B5" w:rsidP="000854F6">
      <w:pPr>
        <w:keepNext/>
        <w:keepLines/>
        <w:pBdr>
          <w:bottom w:val="single" w:sz="4" w:space="1" w:color="auto"/>
        </w:pBdr>
        <w:autoSpaceDE w:val="0"/>
        <w:autoSpaceDN w:val="0"/>
        <w:adjustRightInd w:val="0"/>
        <w:spacing w:after="0"/>
        <w:ind w:firstLine="360"/>
        <w:jc w:val="both"/>
        <w:outlineLvl w:val="0"/>
        <w:rPr>
          <w:rFonts w:ascii="Arial" w:hAnsi="Arial" w:cs="Arial"/>
          <w:b/>
          <w:bCs/>
          <w:sz w:val="28"/>
          <w:szCs w:val="24"/>
        </w:rPr>
      </w:pPr>
      <w:r w:rsidRPr="00AF7990">
        <w:rPr>
          <w:rFonts w:ascii="Arial" w:hAnsi="Arial" w:cs="Arial"/>
          <w:b/>
          <w:bCs/>
          <w:sz w:val="28"/>
          <w:szCs w:val="24"/>
        </w:rPr>
        <w:t>Reguli de confiden</w:t>
      </w:r>
      <w:r w:rsidR="00760990">
        <w:rPr>
          <w:rFonts w:ascii="Arial" w:hAnsi="Arial" w:cs="Arial"/>
          <w:b/>
          <w:bCs/>
          <w:sz w:val="28"/>
          <w:szCs w:val="24"/>
        </w:rPr>
        <w:t>ț</w:t>
      </w:r>
      <w:r w:rsidRPr="00AF7990">
        <w:rPr>
          <w:rFonts w:ascii="Arial" w:hAnsi="Arial" w:cs="Arial"/>
          <w:b/>
          <w:bCs/>
          <w:sz w:val="28"/>
          <w:szCs w:val="24"/>
        </w:rPr>
        <w:t>ialitate</w:t>
      </w:r>
    </w:p>
    <w:p w:rsidR="00761000" w:rsidRPr="00AF7990" w:rsidRDefault="00761000" w:rsidP="000854F6">
      <w:pPr>
        <w:keepNext/>
        <w:keepLines/>
        <w:autoSpaceDE w:val="0"/>
        <w:autoSpaceDN w:val="0"/>
        <w:adjustRightInd w:val="0"/>
        <w:spacing w:after="0"/>
        <w:ind w:firstLine="360"/>
        <w:jc w:val="both"/>
        <w:outlineLvl w:val="0"/>
        <w:rPr>
          <w:rFonts w:ascii="Arial" w:hAnsi="Arial" w:cs="Arial"/>
          <w:b/>
          <w:bCs/>
          <w:sz w:val="24"/>
          <w:szCs w:val="24"/>
        </w:rPr>
      </w:pPr>
    </w:p>
    <w:p w:rsidR="00C009B5" w:rsidRPr="00AF7990" w:rsidRDefault="00C009B5" w:rsidP="00D1592B">
      <w:pPr>
        <w:keepNext/>
        <w:keepLines/>
        <w:numPr>
          <w:ilvl w:val="0"/>
          <w:numId w:val="2"/>
        </w:numPr>
        <w:autoSpaceDE w:val="0"/>
        <w:autoSpaceDN w:val="0"/>
        <w:adjustRightInd w:val="0"/>
        <w:spacing w:after="0"/>
        <w:jc w:val="both"/>
        <w:outlineLvl w:val="0"/>
        <w:rPr>
          <w:rFonts w:ascii="Arial" w:hAnsi="Arial" w:cs="Arial"/>
          <w:sz w:val="24"/>
          <w:szCs w:val="24"/>
        </w:rPr>
      </w:pPr>
      <w:r w:rsidRPr="00AF7990">
        <w:rPr>
          <w:rFonts w:ascii="Arial" w:hAnsi="Arial" w:cs="Arial"/>
          <w:sz w:val="24"/>
          <w:szCs w:val="24"/>
        </w:rPr>
        <w:t>At</w:t>
      </w:r>
      <w:r w:rsidR="00760990">
        <w:rPr>
          <w:rFonts w:ascii="Arial" w:hAnsi="Arial" w:cs="Arial"/>
          <w:sz w:val="24"/>
          <w:szCs w:val="24"/>
        </w:rPr>
        <w:t>â</w:t>
      </w:r>
      <w:r w:rsidRPr="00AF7990">
        <w:rPr>
          <w:rFonts w:ascii="Arial" w:hAnsi="Arial" w:cs="Arial"/>
          <w:sz w:val="24"/>
          <w:szCs w:val="24"/>
        </w:rPr>
        <w:t xml:space="preserve">t expertul </w:t>
      </w:r>
      <w:r w:rsidR="00760990">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dependent </w:t>
      </w:r>
      <w:r w:rsidR="005C15AA">
        <w:rPr>
          <w:rFonts w:ascii="Arial" w:hAnsi="Arial" w:cs="Arial"/>
          <w:sz w:val="24"/>
          <w:szCs w:val="24"/>
        </w:rPr>
        <w:t>câ</w:t>
      </w:r>
      <w:r w:rsidRPr="00AF7990">
        <w:rPr>
          <w:rFonts w:ascii="Arial" w:hAnsi="Arial" w:cs="Arial"/>
          <w:sz w:val="24"/>
          <w:szCs w:val="24"/>
        </w:rPr>
        <w:t xml:space="preserve">t </w:t>
      </w:r>
      <w:r w:rsidR="00B85F5B" w:rsidRPr="00AF7990">
        <w:rPr>
          <w:rFonts w:ascii="Arial" w:hAnsi="Arial" w:cs="Arial"/>
          <w:sz w:val="24"/>
          <w:szCs w:val="24"/>
        </w:rPr>
        <w:t>și</w:t>
      </w:r>
      <w:r w:rsidR="00626D7D">
        <w:rPr>
          <w:rFonts w:ascii="Arial" w:hAnsi="Arial" w:cs="Arial"/>
          <w:sz w:val="24"/>
          <w:szCs w:val="24"/>
        </w:rPr>
        <w:t xml:space="preserve"> </w:t>
      </w:r>
      <w:r w:rsidR="003F4B9B">
        <w:rPr>
          <w:rFonts w:ascii="Arial" w:hAnsi="Arial" w:cs="Arial"/>
          <w:sz w:val="24"/>
          <w:szCs w:val="24"/>
        </w:rPr>
        <w:t>CS</w:t>
      </w:r>
      <w:r w:rsidRPr="00AF7990">
        <w:rPr>
          <w:rFonts w:ascii="Arial" w:hAnsi="Arial" w:cs="Arial"/>
          <w:sz w:val="24"/>
          <w:szCs w:val="24"/>
        </w:rPr>
        <w:t>vor a</w:t>
      </w:r>
      <w:r w:rsidR="00E1064F">
        <w:rPr>
          <w:rFonts w:ascii="Arial" w:hAnsi="Arial" w:cs="Arial"/>
          <w:sz w:val="24"/>
          <w:szCs w:val="24"/>
        </w:rPr>
        <w:t>s</w:t>
      </w:r>
      <w:r w:rsidR="00B85F5B" w:rsidRPr="00AF7990">
        <w:rPr>
          <w:rFonts w:ascii="Arial" w:hAnsi="Arial" w:cs="Arial"/>
          <w:sz w:val="24"/>
          <w:szCs w:val="24"/>
        </w:rPr>
        <w:t>i</w:t>
      </w:r>
      <w:r w:rsidRPr="00AF7990">
        <w:rPr>
          <w:rFonts w:ascii="Arial" w:hAnsi="Arial" w:cs="Arial"/>
          <w:sz w:val="24"/>
          <w:szCs w:val="24"/>
        </w:rPr>
        <w:t>gura transparen</w:t>
      </w:r>
      <w:r w:rsidR="005C15AA">
        <w:rPr>
          <w:rFonts w:ascii="Arial" w:hAnsi="Arial" w:cs="Arial"/>
          <w:sz w:val="24"/>
          <w:szCs w:val="24"/>
        </w:rPr>
        <w:t>ț</w:t>
      </w:r>
      <w:r w:rsidR="005B2F98" w:rsidRPr="00AF7990">
        <w:rPr>
          <w:rFonts w:ascii="Arial" w:hAnsi="Arial" w:cs="Arial"/>
          <w:sz w:val="24"/>
          <w:szCs w:val="24"/>
        </w:rPr>
        <w:t>a</w:t>
      </w:r>
      <w:r w:rsidRPr="00AF7990">
        <w:rPr>
          <w:rFonts w:ascii="Arial" w:hAnsi="Arial" w:cs="Arial"/>
          <w:sz w:val="24"/>
          <w:szCs w:val="24"/>
        </w:rPr>
        <w:t xml:space="preserve"> asupra </w:t>
      </w:r>
      <w:r w:rsidR="00B85F5B" w:rsidRPr="00AF7990">
        <w:rPr>
          <w:rFonts w:ascii="Arial" w:hAnsi="Arial" w:cs="Arial"/>
          <w:sz w:val="24"/>
          <w:szCs w:val="24"/>
        </w:rPr>
        <w:t>în</w:t>
      </w:r>
      <w:r w:rsidRPr="00AF7990">
        <w:rPr>
          <w:rFonts w:ascii="Arial" w:hAnsi="Arial" w:cs="Arial"/>
          <w:sz w:val="24"/>
          <w:szCs w:val="24"/>
        </w:rPr>
        <w:t xml:space="preserve">tregului proces de recrutare </w:t>
      </w:r>
      <w:r w:rsidR="00B85F5B" w:rsidRPr="00AF7990">
        <w:rPr>
          <w:rFonts w:ascii="Arial" w:hAnsi="Arial" w:cs="Arial"/>
          <w:sz w:val="24"/>
          <w:szCs w:val="24"/>
        </w:rPr>
        <w:t>și</w:t>
      </w:r>
      <w:r w:rsidR="002C3661" w:rsidRPr="00AF7990">
        <w:rPr>
          <w:rFonts w:ascii="Arial" w:hAnsi="Arial" w:cs="Arial"/>
          <w:sz w:val="24"/>
          <w:szCs w:val="24"/>
        </w:rPr>
        <w:t>selecție</w:t>
      </w:r>
      <w:r w:rsidR="00981529">
        <w:rPr>
          <w:rFonts w:ascii="Arial" w:hAnsi="Arial" w:cs="Arial"/>
          <w:sz w:val="24"/>
          <w:szCs w:val="24"/>
        </w:rPr>
        <w:t>, respectând în același timp confidențialitatea asupra datelor furnizate de candidați</w:t>
      </w:r>
      <w:r w:rsidRPr="00AF7990">
        <w:rPr>
          <w:rFonts w:ascii="Arial" w:hAnsi="Arial" w:cs="Arial"/>
          <w:sz w:val="24"/>
          <w:szCs w:val="24"/>
        </w:rPr>
        <w:t>.</w:t>
      </w:r>
    </w:p>
    <w:p w:rsidR="00C009B5" w:rsidRPr="00AF7990" w:rsidRDefault="00C009B5" w:rsidP="00D1592B">
      <w:pPr>
        <w:numPr>
          <w:ilvl w:val="0"/>
          <w:numId w:val="2"/>
        </w:num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Toate </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forma</w:t>
      </w:r>
      <w:r w:rsidR="005C15AA">
        <w:rPr>
          <w:rFonts w:ascii="Arial" w:hAnsi="Arial" w:cs="Arial"/>
          <w:sz w:val="24"/>
          <w:szCs w:val="24"/>
        </w:rPr>
        <w:t>ț</w:t>
      </w:r>
      <w:r w:rsidRPr="00AF7990">
        <w:rPr>
          <w:rFonts w:ascii="Arial" w:hAnsi="Arial" w:cs="Arial"/>
          <w:sz w:val="24"/>
          <w:szCs w:val="24"/>
        </w:rPr>
        <w:t>iile ce privesc to</w:t>
      </w:r>
      <w:r w:rsidR="005C15AA">
        <w:rPr>
          <w:rFonts w:ascii="Arial" w:hAnsi="Arial" w:cs="Arial"/>
          <w:sz w:val="24"/>
          <w:szCs w:val="24"/>
        </w:rPr>
        <w:t>ț</w:t>
      </w:r>
      <w:r w:rsidRPr="00AF7990">
        <w:rPr>
          <w:rFonts w:ascii="Arial" w:hAnsi="Arial" w:cs="Arial"/>
          <w:sz w:val="24"/>
          <w:szCs w:val="24"/>
        </w:rPr>
        <w:t xml:space="preserve">i </w:t>
      </w:r>
      <w:r w:rsidR="005C15AA">
        <w:rPr>
          <w:rFonts w:ascii="Arial" w:hAnsi="Arial" w:cs="Arial"/>
          <w:sz w:val="24"/>
          <w:szCs w:val="24"/>
        </w:rPr>
        <w:t>ca</w:t>
      </w:r>
      <w:r w:rsidR="002C3661" w:rsidRPr="00AF7990">
        <w:rPr>
          <w:rFonts w:ascii="Arial" w:hAnsi="Arial" w:cs="Arial"/>
          <w:sz w:val="24"/>
          <w:szCs w:val="24"/>
        </w:rPr>
        <w:t>ndidați</w:t>
      </w:r>
      <w:r w:rsidRPr="00AF7990">
        <w:rPr>
          <w:rFonts w:ascii="Arial" w:hAnsi="Arial" w:cs="Arial"/>
          <w:sz w:val="24"/>
          <w:szCs w:val="24"/>
        </w:rPr>
        <w:t xml:space="preserve">i, pe </w:t>
      </w:r>
      <w:r w:rsidR="00B85F5B" w:rsidRPr="00AF7990">
        <w:rPr>
          <w:rFonts w:ascii="Arial" w:hAnsi="Arial" w:cs="Arial"/>
          <w:sz w:val="24"/>
          <w:szCs w:val="24"/>
        </w:rPr>
        <w:t>în</w:t>
      </w:r>
      <w:r w:rsidR="00F5706E">
        <w:rPr>
          <w:rFonts w:ascii="Arial" w:hAnsi="Arial" w:cs="Arial"/>
          <w:sz w:val="24"/>
          <w:szCs w:val="24"/>
        </w:rPr>
        <w:t>treg</w:t>
      </w:r>
      <w:r w:rsidR="006537F4">
        <w:rPr>
          <w:rFonts w:ascii="Arial" w:hAnsi="Arial" w:cs="Arial"/>
          <w:sz w:val="24"/>
          <w:szCs w:val="24"/>
        </w:rPr>
        <w:t>ul</w:t>
      </w:r>
      <w:r w:rsidR="00F5706E">
        <w:rPr>
          <w:rFonts w:ascii="Arial" w:hAnsi="Arial" w:cs="Arial"/>
          <w:sz w:val="24"/>
          <w:szCs w:val="24"/>
        </w:rPr>
        <w:t xml:space="preserve"> parcurs al</w:t>
      </w:r>
      <w:r w:rsidRPr="00AF7990">
        <w:rPr>
          <w:rFonts w:ascii="Arial" w:hAnsi="Arial" w:cs="Arial"/>
          <w:sz w:val="24"/>
          <w:szCs w:val="24"/>
        </w:rPr>
        <w:t xml:space="preserve"> procesului, vor fi f</w:t>
      </w:r>
      <w:r w:rsidR="005C15AA">
        <w:rPr>
          <w:rFonts w:ascii="Arial" w:hAnsi="Arial" w:cs="Arial"/>
          <w:sz w:val="24"/>
          <w:szCs w:val="24"/>
        </w:rPr>
        <w:t>ă</w:t>
      </w:r>
      <w:r w:rsidRPr="00AF7990">
        <w:rPr>
          <w:rFonts w:ascii="Arial" w:hAnsi="Arial" w:cs="Arial"/>
          <w:sz w:val="24"/>
          <w:szCs w:val="24"/>
        </w:rPr>
        <w:t>cute publice, pr</w:t>
      </w:r>
      <w:r w:rsidR="003A4816">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 publi</w:t>
      </w:r>
      <w:r w:rsidR="005C15AA">
        <w:rPr>
          <w:rFonts w:ascii="Arial" w:hAnsi="Arial" w:cs="Arial"/>
          <w:sz w:val="24"/>
          <w:szCs w:val="24"/>
        </w:rPr>
        <w:t>ca</w:t>
      </w:r>
      <w:r w:rsidRPr="00AF7990">
        <w:rPr>
          <w:rFonts w:ascii="Arial" w:hAnsi="Arial" w:cs="Arial"/>
          <w:sz w:val="24"/>
          <w:szCs w:val="24"/>
        </w:rPr>
        <w:t xml:space="preserve">rea lor </w:t>
      </w:r>
      <w:r w:rsidR="00B85F5B" w:rsidRPr="00AF7990">
        <w:rPr>
          <w:rFonts w:ascii="Arial" w:hAnsi="Arial" w:cs="Arial"/>
          <w:sz w:val="24"/>
          <w:szCs w:val="24"/>
        </w:rPr>
        <w:t>în</w:t>
      </w:r>
      <w:r w:rsidRPr="00AF7990">
        <w:rPr>
          <w:rFonts w:ascii="Arial" w:hAnsi="Arial" w:cs="Arial"/>
          <w:sz w:val="24"/>
          <w:szCs w:val="24"/>
        </w:rPr>
        <w:t xml:space="preserve"> mediu on</w:t>
      </w:r>
      <w:r w:rsidR="003A4816">
        <w:rPr>
          <w:rFonts w:ascii="Arial" w:hAnsi="Arial" w:cs="Arial"/>
          <w:sz w:val="24"/>
          <w:szCs w:val="24"/>
        </w:rPr>
        <w:t>li</w:t>
      </w:r>
      <w:r w:rsidR="00B85F5B" w:rsidRPr="00AF7990">
        <w:rPr>
          <w:rFonts w:ascii="Arial" w:hAnsi="Arial" w:cs="Arial"/>
          <w:sz w:val="24"/>
          <w:szCs w:val="24"/>
        </w:rPr>
        <w:t>n</w:t>
      </w:r>
      <w:r w:rsidRPr="00AF7990">
        <w:rPr>
          <w:rFonts w:ascii="Arial" w:hAnsi="Arial" w:cs="Arial"/>
          <w:sz w:val="24"/>
          <w:szCs w:val="24"/>
        </w:rPr>
        <w:t>e</w:t>
      </w:r>
      <w:r w:rsidR="006537F4">
        <w:rPr>
          <w:rFonts w:ascii="Arial" w:hAnsi="Arial" w:cs="Arial"/>
          <w:sz w:val="24"/>
          <w:szCs w:val="24"/>
        </w:rPr>
        <w:t xml:space="preserve"> pe site-urile web desemnate</w:t>
      </w:r>
      <w:r w:rsidRPr="00AF7990">
        <w:rPr>
          <w:rFonts w:ascii="Arial" w:hAnsi="Arial" w:cs="Arial"/>
          <w:sz w:val="24"/>
          <w:szCs w:val="24"/>
        </w:rPr>
        <w:t>.</w:t>
      </w:r>
    </w:p>
    <w:p w:rsidR="00C009B5" w:rsidRPr="00AF7990" w:rsidRDefault="00C009B5" w:rsidP="00D1592B">
      <w:pPr>
        <w:numPr>
          <w:ilvl w:val="0"/>
          <w:numId w:val="2"/>
        </w:numPr>
        <w:autoSpaceDE w:val="0"/>
        <w:autoSpaceDN w:val="0"/>
        <w:adjustRightInd w:val="0"/>
        <w:spacing w:after="0"/>
        <w:jc w:val="both"/>
        <w:rPr>
          <w:rFonts w:ascii="Arial" w:hAnsi="Arial" w:cs="Arial"/>
          <w:sz w:val="24"/>
          <w:szCs w:val="24"/>
        </w:rPr>
      </w:pPr>
      <w:r w:rsidRPr="00AF7990">
        <w:rPr>
          <w:rFonts w:ascii="Arial" w:hAnsi="Arial" w:cs="Arial"/>
          <w:sz w:val="24"/>
          <w:szCs w:val="24"/>
        </w:rPr>
        <w:t xml:space="preserve">Toate </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forma</w:t>
      </w:r>
      <w:r w:rsidR="005C15AA">
        <w:rPr>
          <w:rFonts w:ascii="Arial" w:hAnsi="Arial" w:cs="Arial"/>
          <w:sz w:val="24"/>
          <w:szCs w:val="24"/>
        </w:rPr>
        <w:t>ț</w:t>
      </w:r>
      <w:r w:rsidRPr="00AF7990">
        <w:rPr>
          <w:rFonts w:ascii="Arial" w:hAnsi="Arial" w:cs="Arial"/>
          <w:sz w:val="24"/>
          <w:szCs w:val="24"/>
        </w:rPr>
        <w:t xml:space="preserve">iile cu </w:t>
      </w:r>
      <w:r w:rsidR="005C15AA">
        <w:rPr>
          <w:rFonts w:ascii="Arial" w:hAnsi="Arial" w:cs="Arial"/>
          <w:sz w:val="24"/>
          <w:szCs w:val="24"/>
        </w:rPr>
        <w:t>ca</w:t>
      </w:r>
      <w:r w:rsidRPr="00AF7990">
        <w:rPr>
          <w:rFonts w:ascii="Arial" w:hAnsi="Arial" w:cs="Arial"/>
          <w:sz w:val="24"/>
          <w:szCs w:val="24"/>
        </w:rPr>
        <w:t>racter personal vor fi confiden</w:t>
      </w:r>
      <w:r w:rsidR="005C15AA">
        <w:rPr>
          <w:rFonts w:ascii="Arial" w:hAnsi="Arial" w:cs="Arial"/>
          <w:sz w:val="24"/>
          <w:szCs w:val="24"/>
        </w:rPr>
        <w:t>ț</w:t>
      </w:r>
      <w:r w:rsidRPr="00AF7990">
        <w:rPr>
          <w:rFonts w:ascii="Arial" w:hAnsi="Arial" w:cs="Arial"/>
          <w:sz w:val="24"/>
          <w:szCs w:val="24"/>
        </w:rPr>
        <w:t>iale.</w:t>
      </w:r>
    </w:p>
    <w:p w:rsidR="00C009B5" w:rsidRDefault="00C009B5" w:rsidP="00D1592B">
      <w:pPr>
        <w:numPr>
          <w:ilvl w:val="0"/>
          <w:numId w:val="2"/>
        </w:numPr>
        <w:autoSpaceDE w:val="0"/>
        <w:autoSpaceDN w:val="0"/>
        <w:adjustRightInd w:val="0"/>
        <w:spacing w:after="0"/>
        <w:jc w:val="both"/>
        <w:rPr>
          <w:rFonts w:ascii="Arial" w:hAnsi="Arial" w:cs="Arial"/>
          <w:sz w:val="24"/>
          <w:szCs w:val="24"/>
        </w:rPr>
      </w:pPr>
      <w:r w:rsidRPr="00AF7990">
        <w:rPr>
          <w:rFonts w:ascii="Arial" w:hAnsi="Arial" w:cs="Arial"/>
          <w:sz w:val="24"/>
          <w:szCs w:val="24"/>
        </w:rPr>
        <w:t>At</w:t>
      </w:r>
      <w:r w:rsidR="005C15AA">
        <w:rPr>
          <w:rFonts w:ascii="Arial" w:hAnsi="Arial" w:cs="Arial"/>
          <w:sz w:val="24"/>
          <w:szCs w:val="24"/>
        </w:rPr>
        <w:t>â</w:t>
      </w:r>
      <w:r w:rsidRPr="00AF7990">
        <w:rPr>
          <w:rFonts w:ascii="Arial" w:hAnsi="Arial" w:cs="Arial"/>
          <w:sz w:val="24"/>
          <w:szCs w:val="24"/>
        </w:rPr>
        <w:t>t lista lung</w:t>
      </w:r>
      <w:r w:rsidR="005C15AA">
        <w:rPr>
          <w:rFonts w:ascii="Arial" w:hAnsi="Arial" w:cs="Arial"/>
          <w:sz w:val="24"/>
          <w:szCs w:val="24"/>
        </w:rPr>
        <w:t>ăcâ</w:t>
      </w:r>
      <w:r w:rsidRPr="00AF7990">
        <w:rPr>
          <w:rFonts w:ascii="Arial" w:hAnsi="Arial" w:cs="Arial"/>
          <w:sz w:val="24"/>
          <w:szCs w:val="24"/>
        </w:rPr>
        <w:t xml:space="preserve">t </w:t>
      </w:r>
      <w:r w:rsidR="00B85F5B" w:rsidRPr="00AF7990">
        <w:rPr>
          <w:rFonts w:ascii="Arial" w:hAnsi="Arial" w:cs="Arial"/>
          <w:sz w:val="24"/>
          <w:szCs w:val="24"/>
        </w:rPr>
        <w:t>și</w:t>
      </w:r>
      <w:r w:rsidRPr="00AF7990">
        <w:rPr>
          <w:rFonts w:ascii="Arial" w:hAnsi="Arial" w:cs="Arial"/>
          <w:sz w:val="24"/>
          <w:szCs w:val="24"/>
        </w:rPr>
        <w:t xml:space="preserve"> lista scurt</w:t>
      </w:r>
      <w:r w:rsidR="005C15AA">
        <w:rPr>
          <w:rFonts w:ascii="Arial" w:hAnsi="Arial" w:cs="Arial"/>
          <w:sz w:val="24"/>
          <w:szCs w:val="24"/>
        </w:rPr>
        <w:t>ă</w:t>
      </w:r>
      <w:r w:rsidRPr="00AF7990">
        <w:rPr>
          <w:rFonts w:ascii="Arial" w:hAnsi="Arial" w:cs="Arial"/>
          <w:sz w:val="24"/>
          <w:szCs w:val="24"/>
        </w:rPr>
        <w:t xml:space="preserve"> sunt confiden</w:t>
      </w:r>
      <w:r w:rsidR="005C15AA">
        <w:rPr>
          <w:rFonts w:ascii="Arial" w:hAnsi="Arial" w:cs="Arial"/>
          <w:sz w:val="24"/>
          <w:szCs w:val="24"/>
        </w:rPr>
        <w:t>ț</w:t>
      </w:r>
      <w:r w:rsidRPr="00AF7990">
        <w:rPr>
          <w:rFonts w:ascii="Arial" w:hAnsi="Arial" w:cs="Arial"/>
          <w:sz w:val="24"/>
          <w:szCs w:val="24"/>
        </w:rPr>
        <w:t>iale</w:t>
      </w:r>
      <w:r w:rsidR="006537F4">
        <w:rPr>
          <w:rFonts w:ascii="Arial" w:hAnsi="Arial" w:cs="Arial"/>
          <w:sz w:val="24"/>
          <w:szCs w:val="24"/>
        </w:rPr>
        <w:t xml:space="preserve"> și nu se publică</w:t>
      </w:r>
      <w:r w:rsidRPr="00AF7990">
        <w:rPr>
          <w:rFonts w:ascii="Arial" w:hAnsi="Arial" w:cs="Arial"/>
          <w:sz w:val="24"/>
          <w:szCs w:val="24"/>
        </w:rPr>
        <w:t xml:space="preserve">. </w:t>
      </w:r>
      <w:r w:rsidR="005C15AA">
        <w:rPr>
          <w:rFonts w:ascii="Arial" w:hAnsi="Arial" w:cs="Arial"/>
          <w:sz w:val="24"/>
          <w:szCs w:val="24"/>
        </w:rPr>
        <w:t>Ca</w:t>
      </w:r>
      <w:r w:rsidR="002C3661" w:rsidRPr="00AF7990">
        <w:rPr>
          <w:rFonts w:ascii="Arial" w:hAnsi="Arial" w:cs="Arial"/>
          <w:sz w:val="24"/>
          <w:szCs w:val="24"/>
        </w:rPr>
        <w:t>ndidați</w:t>
      </w:r>
      <w:r w:rsidRPr="00AF7990">
        <w:rPr>
          <w:rFonts w:ascii="Arial" w:hAnsi="Arial" w:cs="Arial"/>
          <w:sz w:val="24"/>
          <w:szCs w:val="24"/>
        </w:rPr>
        <w:t>i accepta</w:t>
      </w:r>
      <w:r w:rsidR="005C15AA">
        <w:rPr>
          <w:rFonts w:ascii="Arial" w:hAnsi="Arial" w:cs="Arial"/>
          <w:sz w:val="24"/>
          <w:szCs w:val="24"/>
        </w:rPr>
        <w:t>ț</w:t>
      </w:r>
      <w:r w:rsidRPr="00AF7990">
        <w:rPr>
          <w:rFonts w:ascii="Arial" w:hAnsi="Arial" w:cs="Arial"/>
          <w:sz w:val="24"/>
          <w:szCs w:val="24"/>
        </w:rPr>
        <w:t>i pe sau resp</w:t>
      </w:r>
      <w:r w:rsidR="003A4816">
        <w:rPr>
          <w:rFonts w:ascii="Arial" w:hAnsi="Arial" w:cs="Arial"/>
          <w:sz w:val="24"/>
          <w:szCs w:val="24"/>
        </w:rPr>
        <w:t>i</w:t>
      </w:r>
      <w:r w:rsidR="00B85F5B" w:rsidRPr="00AF7990">
        <w:rPr>
          <w:rFonts w:ascii="Arial" w:hAnsi="Arial" w:cs="Arial"/>
          <w:sz w:val="24"/>
          <w:szCs w:val="24"/>
        </w:rPr>
        <w:t>nși</w:t>
      </w:r>
      <w:r w:rsidRPr="00AF7990">
        <w:rPr>
          <w:rFonts w:ascii="Arial" w:hAnsi="Arial" w:cs="Arial"/>
          <w:sz w:val="24"/>
          <w:szCs w:val="24"/>
        </w:rPr>
        <w:t xml:space="preserve"> de pe aceste liste vor primi </w:t>
      </w:r>
      <w:r w:rsidR="00B85F5B" w:rsidRPr="00AF7990">
        <w:rPr>
          <w:rFonts w:ascii="Arial" w:hAnsi="Arial" w:cs="Arial"/>
          <w:sz w:val="24"/>
          <w:szCs w:val="24"/>
        </w:rPr>
        <w:t>în</w:t>
      </w:r>
      <w:r w:rsidRPr="00AF7990">
        <w:rPr>
          <w:rFonts w:ascii="Arial" w:hAnsi="Arial" w:cs="Arial"/>
          <w:sz w:val="24"/>
          <w:szCs w:val="24"/>
        </w:rPr>
        <w:t xml:space="preserve"> mod </w:t>
      </w:r>
      <w:r w:rsidR="005C15AA">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 xml:space="preserve">dividual o </w:t>
      </w:r>
      <w:r w:rsidR="00E1064F">
        <w:rPr>
          <w:rFonts w:ascii="Arial" w:hAnsi="Arial" w:cs="Arial"/>
          <w:sz w:val="24"/>
          <w:szCs w:val="24"/>
        </w:rPr>
        <w:t>i</w:t>
      </w:r>
      <w:r w:rsidR="00B85F5B" w:rsidRPr="00AF7990">
        <w:rPr>
          <w:rFonts w:ascii="Arial" w:hAnsi="Arial" w:cs="Arial"/>
          <w:sz w:val="24"/>
          <w:szCs w:val="24"/>
        </w:rPr>
        <w:t>n</w:t>
      </w:r>
      <w:r w:rsidRPr="00AF7990">
        <w:rPr>
          <w:rFonts w:ascii="Arial" w:hAnsi="Arial" w:cs="Arial"/>
          <w:sz w:val="24"/>
          <w:szCs w:val="24"/>
        </w:rPr>
        <w:t>formare scris</w:t>
      </w:r>
      <w:r w:rsidR="005C15AA">
        <w:rPr>
          <w:rFonts w:ascii="Arial" w:hAnsi="Arial" w:cs="Arial"/>
          <w:sz w:val="24"/>
          <w:szCs w:val="24"/>
        </w:rPr>
        <w:t>ă</w:t>
      </w:r>
      <w:r w:rsidR="00B85F5B" w:rsidRPr="00AF7990">
        <w:rPr>
          <w:rFonts w:ascii="Arial" w:hAnsi="Arial" w:cs="Arial"/>
          <w:sz w:val="24"/>
          <w:szCs w:val="24"/>
        </w:rPr>
        <w:t>în</w:t>
      </w:r>
      <w:r w:rsidRPr="00AF7990">
        <w:rPr>
          <w:rFonts w:ascii="Arial" w:hAnsi="Arial" w:cs="Arial"/>
          <w:sz w:val="24"/>
          <w:szCs w:val="24"/>
        </w:rPr>
        <w:t xml:space="preserve"> acest sens.</w:t>
      </w:r>
    </w:p>
    <w:p w:rsidR="00761000" w:rsidRDefault="00A34035" w:rsidP="00D1592B">
      <w:pPr>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În scopul de a proteja datele cu caracter personal, documentele furnizate de candidați atât în format de hârtie cât și în format electronic vor fi distruse după finalizarea procedurii.</w:t>
      </w:r>
    </w:p>
    <w:p w:rsidR="00DF7B2D" w:rsidRPr="00DF7B2D" w:rsidRDefault="00DF7B2D" w:rsidP="00DF7B2D">
      <w:pPr>
        <w:autoSpaceDE w:val="0"/>
        <w:autoSpaceDN w:val="0"/>
        <w:adjustRightInd w:val="0"/>
        <w:spacing w:after="0"/>
        <w:ind w:left="720"/>
        <w:jc w:val="both"/>
        <w:rPr>
          <w:rFonts w:ascii="Arial" w:hAnsi="Arial" w:cs="Arial"/>
          <w:sz w:val="24"/>
          <w:szCs w:val="24"/>
        </w:rPr>
      </w:pPr>
    </w:p>
    <w:p w:rsidR="00A34035" w:rsidRDefault="00A34035" w:rsidP="000854F6">
      <w:pPr>
        <w:keepNext/>
        <w:keepLines/>
        <w:autoSpaceDE w:val="0"/>
        <w:autoSpaceDN w:val="0"/>
        <w:adjustRightInd w:val="0"/>
        <w:spacing w:after="0"/>
        <w:jc w:val="both"/>
        <w:outlineLvl w:val="0"/>
        <w:rPr>
          <w:rFonts w:ascii="Arial" w:hAnsi="Arial" w:cs="Arial"/>
          <w:b/>
          <w:bCs/>
          <w:sz w:val="24"/>
          <w:szCs w:val="24"/>
        </w:rPr>
      </w:pPr>
    </w:p>
    <w:p w:rsidR="006537F4" w:rsidRPr="00AF7990" w:rsidRDefault="006537F4" w:rsidP="000854F6">
      <w:pPr>
        <w:keepNext/>
        <w:keepLines/>
        <w:autoSpaceDE w:val="0"/>
        <w:autoSpaceDN w:val="0"/>
        <w:adjustRightInd w:val="0"/>
        <w:spacing w:after="0"/>
        <w:jc w:val="both"/>
        <w:outlineLvl w:val="0"/>
        <w:rPr>
          <w:rFonts w:ascii="Arial" w:hAnsi="Arial" w:cs="Arial"/>
          <w:b/>
          <w:bCs/>
          <w:sz w:val="24"/>
          <w:szCs w:val="24"/>
        </w:rPr>
      </w:pPr>
    </w:p>
    <w:p w:rsidR="006A3ABB" w:rsidRPr="00AF7990" w:rsidRDefault="00760990" w:rsidP="000854F6">
      <w:pPr>
        <w:keepNext/>
        <w:keepLines/>
        <w:autoSpaceDE w:val="0"/>
        <w:autoSpaceDN w:val="0"/>
        <w:adjustRightInd w:val="0"/>
        <w:spacing w:after="0"/>
        <w:ind w:firstLine="360"/>
        <w:jc w:val="both"/>
        <w:outlineLvl w:val="0"/>
        <w:rPr>
          <w:rFonts w:ascii="Arial" w:hAnsi="Arial" w:cs="Arial"/>
          <w:b/>
          <w:bCs/>
          <w:sz w:val="28"/>
          <w:szCs w:val="24"/>
        </w:rPr>
      </w:pPr>
      <w:r>
        <w:rPr>
          <w:rFonts w:ascii="Arial" w:hAnsi="Arial" w:cs="Arial"/>
          <w:b/>
          <w:bCs/>
          <w:sz w:val="28"/>
          <w:szCs w:val="24"/>
        </w:rPr>
        <w:t>Ca</w:t>
      </w:r>
      <w:r w:rsidR="006A3ABB" w:rsidRPr="00AF7990">
        <w:rPr>
          <w:rFonts w:ascii="Arial" w:hAnsi="Arial" w:cs="Arial"/>
          <w:b/>
          <w:bCs/>
          <w:sz w:val="28"/>
          <w:szCs w:val="24"/>
        </w:rPr>
        <w:t>pitolul 1</w:t>
      </w:r>
      <w:r w:rsidR="00EA1965">
        <w:rPr>
          <w:rFonts w:ascii="Arial" w:hAnsi="Arial" w:cs="Arial"/>
          <w:b/>
          <w:bCs/>
          <w:sz w:val="28"/>
          <w:szCs w:val="24"/>
        </w:rPr>
        <w:t>0</w:t>
      </w:r>
    </w:p>
    <w:p w:rsidR="00C009B5" w:rsidRPr="00AF7990" w:rsidRDefault="00C009B5" w:rsidP="000854F6">
      <w:pPr>
        <w:keepNext/>
        <w:keepLines/>
        <w:pBdr>
          <w:bottom w:val="single" w:sz="4" w:space="1" w:color="auto"/>
        </w:pBdr>
        <w:autoSpaceDE w:val="0"/>
        <w:autoSpaceDN w:val="0"/>
        <w:adjustRightInd w:val="0"/>
        <w:spacing w:after="0"/>
        <w:ind w:firstLine="360"/>
        <w:jc w:val="both"/>
        <w:outlineLvl w:val="0"/>
        <w:rPr>
          <w:rFonts w:ascii="Arial" w:hAnsi="Arial" w:cs="Arial"/>
          <w:b/>
          <w:bCs/>
          <w:sz w:val="28"/>
          <w:szCs w:val="24"/>
        </w:rPr>
      </w:pPr>
      <w:r w:rsidRPr="00AF7990">
        <w:rPr>
          <w:rFonts w:ascii="Arial" w:hAnsi="Arial" w:cs="Arial"/>
          <w:b/>
          <w:bCs/>
          <w:sz w:val="28"/>
          <w:szCs w:val="24"/>
        </w:rPr>
        <w:t>Persoane de contact</w:t>
      </w:r>
    </w:p>
    <w:p w:rsidR="00C009B5" w:rsidRPr="00AF7990" w:rsidRDefault="00C009B5" w:rsidP="000854F6">
      <w:pPr>
        <w:autoSpaceDE w:val="0"/>
        <w:autoSpaceDN w:val="0"/>
        <w:adjustRightInd w:val="0"/>
        <w:spacing w:after="0"/>
        <w:jc w:val="both"/>
        <w:rPr>
          <w:rFonts w:ascii="Arial" w:hAnsi="Arial" w:cs="Arial"/>
        </w:rPr>
      </w:pPr>
    </w:p>
    <w:p w:rsidR="00C009B5" w:rsidRPr="00AF7990" w:rsidRDefault="00C009B5" w:rsidP="000854F6">
      <w:pPr>
        <w:autoSpaceDE w:val="0"/>
        <w:autoSpaceDN w:val="0"/>
        <w:adjustRightInd w:val="0"/>
        <w:spacing w:after="0"/>
        <w:jc w:val="both"/>
        <w:rPr>
          <w:rFonts w:ascii="Arial" w:hAnsi="Arial" w:cs="Arial"/>
        </w:rPr>
      </w:pPr>
    </w:p>
    <w:p w:rsidR="00C009B5" w:rsidRPr="00E1064F" w:rsidRDefault="00760990" w:rsidP="00D1592B">
      <w:pPr>
        <w:numPr>
          <w:ilvl w:val="0"/>
          <w:numId w:val="1"/>
        </w:numPr>
        <w:autoSpaceDE w:val="0"/>
        <w:autoSpaceDN w:val="0"/>
        <w:adjustRightInd w:val="0"/>
        <w:spacing w:after="0" w:line="240" w:lineRule="auto"/>
        <w:jc w:val="both"/>
        <w:rPr>
          <w:rFonts w:ascii="Arial" w:hAnsi="Arial" w:cs="Arial"/>
          <w:sz w:val="24"/>
        </w:rPr>
      </w:pPr>
      <w:r w:rsidRPr="00E1064F">
        <w:rPr>
          <w:rFonts w:ascii="Arial" w:hAnsi="Arial" w:cs="Arial"/>
          <w:sz w:val="24"/>
        </w:rPr>
        <w:t>Ioana Mă</w:t>
      </w:r>
      <w:r w:rsidR="00C009B5" w:rsidRPr="00E1064F">
        <w:rPr>
          <w:rFonts w:ascii="Arial" w:hAnsi="Arial" w:cs="Arial"/>
          <w:sz w:val="24"/>
        </w:rPr>
        <w:t>d</w:t>
      </w:r>
      <w:r w:rsidRPr="00E1064F">
        <w:rPr>
          <w:rFonts w:ascii="Arial" w:hAnsi="Arial" w:cs="Arial"/>
          <w:sz w:val="24"/>
        </w:rPr>
        <w:t>ă</w:t>
      </w:r>
      <w:r w:rsidR="00C009B5" w:rsidRPr="00E1064F">
        <w:rPr>
          <w:rFonts w:ascii="Arial" w:hAnsi="Arial" w:cs="Arial"/>
          <w:sz w:val="24"/>
        </w:rPr>
        <w:t>l</w:t>
      </w:r>
      <w:r w:rsidR="003A4816">
        <w:rPr>
          <w:rFonts w:ascii="Arial" w:hAnsi="Arial" w:cs="Arial"/>
          <w:sz w:val="24"/>
        </w:rPr>
        <w:t>i</w:t>
      </w:r>
      <w:r w:rsidR="00B85F5B" w:rsidRPr="00E1064F">
        <w:rPr>
          <w:rFonts w:ascii="Arial" w:hAnsi="Arial" w:cs="Arial"/>
          <w:sz w:val="24"/>
        </w:rPr>
        <w:t>n</w:t>
      </w:r>
      <w:r w:rsidR="00C009B5" w:rsidRPr="00E1064F">
        <w:rPr>
          <w:rFonts w:ascii="Arial" w:hAnsi="Arial" w:cs="Arial"/>
          <w:sz w:val="24"/>
        </w:rPr>
        <w:t>a Popescu</w:t>
      </w:r>
    </w:p>
    <w:p w:rsidR="00C009B5" w:rsidRPr="00E1064F" w:rsidRDefault="00C009B5" w:rsidP="000854F6">
      <w:pPr>
        <w:autoSpaceDE w:val="0"/>
        <w:autoSpaceDN w:val="0"/>
        <w:adjustRightInd w:val="0"/>
        <w:spacing w:after="0" w:line="240" w:lineRule="auto"/>
        <w:jc w:val="both"/>
        <w:rPr>
          <w:rFonts w:ascii="Arial" w:hAnsi="Arial" w:cs="Arial"/>
          <w:sz w:val="24"/>
        </w:rPr>
      </w:pPr>
      <w:r w:rsidRPr="00E1064F">
        <w:rPr>
          <w:rFonts w:ascii="Arial" w:hAnsi="Arial" w:cs="Arial"/>
          <w:sz w:val="24"/>
        </w:rPr>
        <w:t xml:space="preserve">Tel. 021 2328688, </w:t>
      </w:r>
    </w:p>
    <w:p w:rsidR="00C009B5" w:rsidRPr="00E1064F" w:rsidRDefault="00C009B5" w:rsidP="000854F6">
      <w:pPr>
        <w:autoSpaceDE w:val="0"/>
        <w:autoSpaceDN w:val="0"/>
        <w:adjustRightInd w:val="0"/>
        <w:spacing w:after="0" w:line="240" w:lineRule="auto"/>
        <w:jc w:val="both"/>
        <w:rPr>
          <w:rFonts w:ascii="Arial" w:hAnsi="Arial" w:cs="Arial"/>
          <w:sz w:val="24"/>
        </w:rPr>
      </w:pPr>
      <w:r w:rsidRPr="00E1064F">
        <w:rPr>
          <w:rFonts w:ascii="Arial" w:hAnsi="Arial" w:cs="Arial"/>
          <w:sz w:val="24"/>
        </w:rPr>
        <w:t xml:space="preserve">E-mail: </w:t>
      </w:r>
      <w:r w:rsidRPr="00E1064F">
        <w:rPr>
          <w:rFonts w:ascii="Arial" w:hAnsi="Arial" w:cs="Arial"/>
          <w:color w:val="0000FF"/>
          <w:sz w:val="24"/>
          <w:u w:val="single"/>
        </w:rPr>
        <w:t>madal</w:t>
      </w:r>
      <w:r w:rsidR="00E1064F">
        <w:rPr>
          <w:rFonts w:ascii="Arial" w:hAnsi="Arial" w:cs="Arial"/>
          <w:color w:val="0000FF"/>
          <w:sz w:val="24"/>
          <w:u w:val="single"/>
        </w:rPr>
        <w:t>i</w:t>
      </w:r>
      <w:r w:rsidR="00B85F5B" w:rsidRPr="00E1064F">
        <w:rPr>
          <w:rFonts w:ascii="Arial" w:hAnsi="Arial" w:cs="Arial"/>
          <w:color w:val="0000FF"/>
          <w:sz w:val="24"/>
          <w:u w:val="single"/>
        </w:rPr>
        <w:t>n</w:t>
      </w:r>
      <w:r w:rsidRPr="00E1064F">
        <w:rPr>
          <w:rFonts w:ascii="Arial" w:hAnsi="Arial" w:cs="Arial"/>
          <w:color w:val="0000FF"/>
          <w:sz w:val="24"/>
          <w:u w:val="single"/>
        </w:rPr>
        <w:t>a.popescu@pluri.ro</w:t>
      </w:r>
    </w:p>
    <w:p w:rsidR="00981529" w:rsidRDefault="00981529" w:rsidP="000854F6">
      <w:pPr>
        <w:autoSpaceDE w:val="0"/>
        <w:autoSpaceDN w:val="0"/>
        <w:adjustRightInd w:val="0"/>
        <w:spacing w:after="0" w:line="240" w:lineRule="auto"/>
        <w:jc w:val="both"/>
        <w:rPr>
          <w:rFonts w:ascii="Arial" w:hAnsi="Arial" w:cs="Arial"/>
          <w:sz w:val="24"/>
        </w:rPr>
      </w:pPr>
    </w:p>
    <w:p w:rsidR="006537F4" w:rsidRDefault="006537F4" w:rsidP="00D1592B">
      <w:pPr>
        <w:pStyle w:val="ListParagraph"/>
        <w:numPr>
          <w:ilvl w:val="0"/>
          <w:numId w:val="1"/>
        </w:numPr>
        <w:autoSpaceDE w:val="0"/>
        <w:autoSpaceDN w:val="0"/>
        <w:adjustRightInd w:val="0"/>
        <w:spacing w:after="0" w:line="240" w:lineRule="auto"/>
        <w:jc w:val="both"/>
        <w:rPr>
          <w:rFonts w:ascii="Arial" w:hAnsi="Arial" w:cs="Arial"/>
          <w:sz w:val="24"/>
        </w:rPr>
      </w:pPr>
      <w:r>
        <w:rPr>
          <w:rFonts w:ascii="Arial" w:hAnsi="Arial" w:cs="Arial"/>
          <w:sz w:val="24"/>
        </w:rPr>
        <w:t>Octavian Popescu</w:t>
      </w:r>
    </w:p>
    <w:p w:rsidR="006537F4" w:rsidRDefault="00A2533D" w:rsidP="006537F4">
      <w:pPr>
        <w:autoSpaceDE w:val="0"/>
        <w:autoSpaceDN w:val="0"/>
        <w:adjustRightInd w:val="0"/>
        <w:spacing w:after="0" w:line="240" w:lineRule="auto"/>
        <w:jc w:val="both"/>
        <w:rPr>
          <w:rFonts w:ascii="Arial" w:hAnsi="Arial" w:cs="Arial"/>
          <w:sz w:val="24"/>
        </w:rPr>
      </w:pPr>
      <w:r>
        <w:rPr>
          <w:rFonts w:ascii="Arial" w:hAnsi="Arial" w:cs="Arial"/>
          <w:sz w:val="24"/>
        </w:rPr>
        <w:t>Tel. 0</w:t>
      </w:r>
      <w:r w:rsidR="006537F4">
        <w:rPr>
          <w:rFonts w:ascii="Arial" w:hAnsi="Arial" w:cs="Arial"/>
          <w:sz w:val="24"/>
        </w:rPr>
        <w:t>744334804</w:t>
      </w:r>
    </w:p>
    <w:p w:rsidR="006537F4" w:rsidRDefault="006537F4" w:rsidP="006537F4">
      <w:pPr>
        <w:autoSpaceDE w:val="0"/>
        <w:autoSpaceDN w:val="0"/>
        <w:adjustRightInd w:val="0"/>
        <w:spacing w:after="0" w:line="240" w:lineRule="auto"/>
        <w:jc w:val="both"/>
        <w:rPr>
          <w:rFonts w:ascii="Arial" w:hAnsi="Arial" w:cs="Arial"/>
          <w:sz w:val="24"/>
        </w:rPr>
      </w:pPr>
      <w:r>
        <w:rPr>
          <w:rFonts w:ascii="Arial" w:hAnsi="Arial" w:cs="Arial"/>
          <w:sz w:val="24"/>
        </w:rPr>
        <w:t xml:space="preserve">E-mail: </w:t>
      </w:r>
      <w:hyperlink r:id="rId10" w:history="1">
        <w:r w:rsidRPr="00756FCE">
          <w:rPr>
            <w:rStyle w:val="Hyperlink"/>
            <w:rFonts w:ascii="Arial" w:hAnsi="Arial" w:cs="Arial"/>
            <w:sz w:val="24"/>
          </w:rPr>
          <w:t>octavian.popescu@pluri.ro</w:t>
        </w:r>
      </w:hyperlink>
    </w:p>
    <w:p w:rsidR="006537F4" w:rsidRPr="006537F4" w:rsidRDefault="006537F4" w:rsidP="006537F4">
      <w:pPr>
        <w:autoSpaceDE w:val="0"/>
        <w:autoSpaceDN w:val="0"/>
        <w:adjustRightInd w:val="0"/>
        <w:spacing w:after="0" w:line="240" w:lineRule="auto"/>
        <w:jc w:val="both"/>
        <w:rPr>
          <w:rFonts w:ascii="Arial" w:hAnsi="Arial" w:cs="Arial"/>
          <w:sz w:val="24"/>
        </w:rPr>
      </w:pPr>
    </w:p>
    <w:p w:rsidR="00C009B5" w:rsidRPr="00E1064F" w:rsidRDefault="00C009B5" w:rsidP="00D1592B">
      <w:pPr>
        <w:numPr>
          <w:ilvl w:val="0"/>
          <w:numId w:val="1"/>
        </w:numPr>
        <w:autoSpaceDE w:val="0"/>
        <w:autoSpaceDN w:val="0"/>
        <w:adjustRightInd w:val="0"/>
        <w:spacing w:after="0" w:line="240" w:lineRule="auto"/>
        <w:jc w:val="both"/>
        <w:rPr>
          <w:rFonts w:ascii="Arial" w:hAnsi="Arial" w:cs="Arial"/>
          <w:sz w:val="24"/>
        </w:rPr>
      </w:pPr>
      <w:r w:rsidRPr="00E1064F">
        <w:rPr>
          <w:rFonts w:ascii="Arial" w:hAnsi="Arial" w:cs="Arial"/>
          <w:sz w:val="24"/>
        </w:rPr>
        <w:t>Alexandra Popa</w:t>
      </w:r>
    </w:p>
    <w:p w:rsidR="00C009B5" w:rsidRPr="00E1064F" w:rsidRDefault="00C009B5" w:rsidP="000854F6">
      <w:pPr>
        <w:autoSpaceDE w:val="0"/>
        <w:autoSpaceDN w:val="0"/>
        <w:adjustRightInd w:val="0"/>
        <w:spacing w:after="0" w:line="240" w:lineRule="auto"/>
        <w:jc w:val="both"/>
        <w:rPr>
          <w:rFonts w:ascii="Arial" w:hAnsi="Arial" w:cs="Arial"/>
          <w:sz w:val="24"/>
        </w:rPr>
      </w:pPr>
      <w:r w:rsidRPr="00E1064F">
        <w:rPr>
          <w:rFonts w:ascii="Arial" w:hAnsi="Arial" w:cs="Arial"/>
          <w:sz w:val="24"/>
        </w:rPr>
        <w:t>Tel. 021 2328688</w:t>
      </w:r>
    </w:p>
    <w:p w:rsidR="00C009B5" w:rsidRPr="00E1064F" w:rsidRDefault="00C009B5" w:rsidP="000854F6">
      <w:pPr>
        <w:autoSpaceDE w:val="0"/>
        <w:autoSpaceDN w:val="0"/>
        <w:adjustRightInd w:val="0"/>
        <w:spacing w:after="0" w:line="240" w:lineRule="auto"/>
        <w:jc w:val="both"/>
        <w:rPr>
          <w:rFonts w:ascii="Arial" w:hAnsi="Arial" w:cs="Arial"/>
          <w:sz w:val="24"/>
        </w:rPr>
      </w:pPr>
      <w:r w:rsidRPr="00E1064F">
        <w:rPr>
          <w:rFonts w:ascii="Arial" w:hAnsi="Arial" w:cs="Arial"/>
          <w:sz w:val="24"/>
        </w:rPr>
        <w:t xml:space="preserve">E-mail: </w:t>
      </w:r>
      <w:hyperlink r:id="rId11" w:history="1">
        <w:r w:rsidR="00761000" w:rsidRPr="00E1064F">
          <w:rPr>
            <w:rStyle w:val="Hyperlink"/>
            <w:rFonts w:ascii="Arial" w:hAnsi="Arial" w:cs="Arial"/>
            <w:sz w:val="24"/>
          </w:rPr>
          <w:t>alexandra.popa@pluri.ro</w:t>
        </w:r>
      </w:hyperlink>
    </w:p>
    <w:p w:rsidR="00C009B5" w:rsidRPr="00AF7990" w:rsidRDefault="00C009B5" w:rsidP="000854F6">
      <w:pPr>
        <w:autoSpaceDE w:val="0"/>
        <w:autoSpaceDN w:val="0"/>
        <w:adjustRightInd w:val="0"/>
        <w:spacing w:after="0"/>
        <w:jc w:val="both"/>
        <w:rPr>
          <w:rFonts w:ascii="Arial" w:hAnsi="Arial" w:cs="Arial"/>
        </w:rPr>
      </w:pPr>
    </w:p>
    <w:p w:rsidR="002923E7" w:rsidRDefault="002923E7" w:rsidP="000854F6">
      <w:pPr>
        <w:autoSpaceDE w:val="0"/>
        <w:autoSpaceDN w:val="0"/>
        <w:adjustRightInd w:val="0"/>
        <w:spacing w:after="0"/>
        <w:jc w:val="both"/>
        <w:rPr>
          <w:rFonts w:ascii="Arial" w:hAnsi="Arial" w:cs="Arial"/>
          <w:b/>
        </w:rPr>
      </w:pPr>
    </w:p>
    <w:p w:rsidR="006537F4" w:rsidRPr="008F4769" w:rsidRDefault="006537F4" w:rsidP="000854F6">
      <w:pPr>
        <w:spacing w:after="0" w:line="240" w:lineRule="auto"/>
        <w:jc w:val="both"/>
        <w:rPr>
          <w:rFonts w:ascii="Arial" w:hAnsi="Arial" w:cs="Arial"/>
        </w:rPr>
      </w:pPr>
    </w:p>
    <w:sectPr w:rsidR="006537F4" w:rsidRPr="008F4769" w:rsidSect="00DF7B2D">
      <w:footerReference w:type="default" r:id="rId12"/>
      <w:pgSz w:w="11907" w:h="16840" w:code="9"/>
      <w:pgMar w:top="1417" w:right="1417" w:bottom="1417" w:left="1417" w:header="289" w:footer="5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AF4" w:rsidRDefault="00EA5AF4" w:rsidP="00EE60A3">
      <w:pPr>
        <w:spacing w:after="0" w:line="240" w:lineRule="auto"/>
      </w:pPr>
      <w:r>
        <w:separator/>
      </w:r>
    </w:p>
  </w:endnote>
  <w:endnote w:type="continuationSeparator" w:id="1">
    <w:p w:rsidR="00EA5AF4" w:rsidRDefault="00EA5AF4" w:rsidP="00EE6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pt book">
    <w:altName w:val="Times New Roman"/>
    <w:panose1 w:val="00000000000000000000"/>
    <w:charset w:val="00"/>
    <w:family w:val="roman"/>
    <w:notTrueType/>
    <w:pitch w:val="default"/>
    <w:sig w:usb0="00000000" w:usb1="00000000" w:usb2="00000000" w:usb3="00000000" w:csb0="00000000" w:csb1="00000000"/>
  </w:font>
  <w:font w:name="Andale Sans UI">
    <w:altName w:val="Microsoft YaHei"/>
    <w:charset w:val="00"/>
    <w:family w:val="auto"/>
    <w:pitch w:val="default"/>
    <w:sig w:usb0="00000000" w:usb1="00000000" w:usb2="00000000"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818207"/>
      <w:docPartObj>
        <w:docPartGallery w:val="Page Numbers (Bottom of Page)"/>
        <w:docPartUnique/>
      </w:docPartObj>
    </w:sdtPr>
    <w:sdtEndPr>
      <w:rPr>
        <w:noProof/>
      </w:rPr>
    </w:sdtEndPr>
    <w:sdtContent>
      <w:p w:rsidR="00401A35" w:rsidRDefault="00F00A8C">
        <w:pPr>
          <w:pStyle w:val="Footer"/>
          <w:jc w:val="right"/>
        </w:pPr>
        <w:r w:rsidRPr="00DF7B2D">
          <w:rPr>
            <w:rFonts w:ascii="Arial" w:hAnsi="Arial" w:cs="Arial"/>
            <w:b/>
            <w:sz w:val="20"/>
          </w:rPr>
          <w:fldChar w:fldCharType="begin"/>
        </w:r>
        <w:r w:rsidR="00401A35" w:rsidRPr="00DF7B2D">
          <w:rPr>
            <w:rFonts w:ascii="Arial" w:hAnsi="Arial" w:cs="Arial"/>
            <w:b/>
            <w:sz w:val="20"/>
          </w:rPr>
          <w:instrText xml:space="preserve"> PAGE   \* MERGEFORMAT </w:instrText>
        </w:r>
        <w:r w:rsidRPr="00DF7B2D">
          <w:rPr>
            <w:rFonts w:ascii="Arial" w:hAnsi="Arial" w:cs="Arial"/>
            <w:b/>
            <w:sz w:val="20"/>
          </w:rPr>
          <w:fldChar w:fldCharType="separate"/>
        </w:r>
        <w:r w:rsidR="00EA5AF4">
          <w:rPr>
            <w:rFonts w:ascii="Arial" w:hAnsi="Arial" w:cs="Arial"/>
            <w:b/>
            <w:noProof/>
            <w:sz w:val="20"/>
          </w:rPr>
          <w:t>1</w:t>
        </w:r>
        <w:r w:rsidRPr="00DF7B2D">
          <w:rPr>
            <w:rFonts w:ascii="Arial" w:hAnsi="Arial" w:cs="Arial"/>
            <w:b/>
            <w:noProof/>
            <w:sz w:val="20"/>
          </w:rPr>
          <w:fldChar w:fldCharType="end"/>
        </w:r>
      </w:p>
    </w:sdtContent>
  </w:sdt>
  <w:sdt>
    <w:sdtPr>
      <w:id w:val="-1249196991"/>
      <w:docPartObj>
        <w:docPartGallery w:val="Page Numbers (Bottom of Page)"/>
        <w:docPartUnique/>
      </w:docPartObj>
    </w:sdtPr>
    <w:sdtEndPr>
      <w:rPr>
        <w:noProof/>
      </w:rPr>
    </w:sdtEndPr>
    <w:sdtContent>
      <w:p w:rsidR="00401A35" w:rsidRPr="00667C6A" w:rsidRDefault="00401A35" w:rsidP="00A34035">
        <w:pPr>
          <w:pStyle w:val="Footer"/>
          <w:pBdr>
            <w:top w:val="single" w:sz="4" w:space="1" w:color="auto"/>
          </w:pBdr>
          <w:rPr>
            <w:rFonts w:ascii="Arial" w:hAnsi="Arial" w:cs="Arial"/>
            <w:b/>
            <w:sz w:val="18"/>
            <w:lang w:val="it-IT"/>
          </w:rPr>
        </w:pPr>
        <w:r w:rsidRPr="00667C6A">
          <w:rPr>
            <w:rFonts w:ascii="Arial" w:hAnsi="Arial" w:cs="Arial"/>
            <w:b/>
            <w:sz w:val="18"/>
            <w:lang w:val="it-IT"/>
          </w:rPr>
          <w:t>Plan de Selecție Componenta Integrală</w:t>
        </w:r>
        <w:r>
          <w:rPr>
            <w:rFonts w:ascii="Arial" w:hAnsi="Arial" w:cs="Arial"/>
            <w:b/>
            <w:sz w:val="18"/>
            <w:lang w:val="it-IT"/>
          </w:rPr>
          <w:tab/>
        </w:r>
        <w:r>
          <w:rPr>
            <w:rFonts w:ascii="Arial" w:hAnsi="Arial" w:cs="Arial"/>
            <w:b/>
            <w:sz w:val="18"/>
            <w:lang w:val="it-IT"/>
          </w:rPr>
          <w:tab/>
        </w:r>
        <w:r>
          <w:rPr>
            <w:rFonts w:ascii="Arial" w:hAnsi="Arial" w:cs="Arial"/>
            <w:b/>
            <w:noProof/>
            <w:sz w:val="18"/>
            <w:lang w:eastAsia="ro-RO"/>
          </w:rPr>
          <w:drawing>
            <wp:inline distT="0" distB="0" distL="0" distR="0">
              <wp:extent cx="798910" cy="4191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uri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2047" cy="425992"/>
                      </a:xfrm>
                      <a:prstGeom prst="rect">
                        <a:avLst/>
                      </a:prstGeom>
                    </pic:spPr>
                  </pic:pic>
                </a:graphicData>
              </a:graphic>
            </wp:inline>
          </w:drawing>
        </w:r>
      </w:p>
      <w:p w:rsidR="00401A35" w:rsidRDefault="00401A35" w:rsidP="000854F6">
        <w:pPr>
          <w:pStyle w:val="Footer"/>
          <w:rPr>
            <w:rFonts w:ascii="Arial" w:hAnsi="Arial" w:cs="Arial"/>
            <w:sz w:val="18"/>
            <w:lang w:val="fr-FR"/>
          </w:rPr>
        </w:pPr>
        <w:r>
          <w:rPr>
            <w:rFonts w:ascii="Arial" w:hAnsi="Arial" w:cs="Arial"/>
            <w:sz w:val="18"/>
            <w:lang w:val="fr-FR"/>
          </w:rPr>
          <w:t>Societatea</w:t>
        </w:r>
        <w:r w:rsidRPr="002B0963">
          <w:rPr>
            <w:rFonts w:ascii="Arial" w:hAnsi="Arial" w:cs="Arial"/>
            <w:sz w:val="18"/>
            <w:lang w:val="fr-FR"/>
          </w:rPr>
          <w:t xml:space="preserve"> de Transport Public Timişoara S.A.</w:t>
        </w:r>
      </w:p>
      <w:p w:rsidR="00401A35" w:rsidRPr="003E345F" w:rsidRDefault="00401A35" w:rsidP="000854F6">
        <w:pPr>
          <w:pStyle w:val="Footer"/>
          <w:rPr>
            <w:rFonts w:ascii="Arial" w:hAnsi="Arial" w:cs="Arial"/>
            <w:sz w:val="18"/>
            <w:lang w:val="it-IT"/>
          </w:rPr>
        </w:pPr>
        <w:r>
          <w:rPr>
            <w:rFonts w:ascii="Arial" w:hAnsi="Arial" w:cs="Arial"/>
            <w:sz w:val="18"/>
            <w:lang w:val="it-IT"/>
          </w:rPr>
          <w:t>2022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AF4" w:rsidRDefault="00EA5AF4" w:rsidP="00EE60A3">
      <w:pPr>
        <w:spacing w:after="0" w:line="240" w:lineRule="auto"/>
      </w:pPr>
      <w:r>
        <w:separator/>
      </w:r>
    </w:p>
  </w:footnote>
  <w:footnote w:type="continuationSeparator" w:id="1">
    <w:p w:rsidR="00EA5AF4" w:rsidRDefault="00EA5AF4" w:rsidP="00EE60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7EA"/>
    <w:multiLevelType w:val="hybridMultilevel"/>
    <w:tmpl w:val="86AE37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B0A3C"/>
    <w:multiLevelType w:val="hybridMultilevel"/>
    <w:tmpl w:val="7F4266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D566E93"/>
    <w:multiLevelType w:val="multilevel"/>
    <w:tmpl w:val="1A5CB776"/>
    <w:lvl w:ilvl="0">
      <w:start w:val="1"/>
      <w:numFmt w:val="decimal"/>
      <w:lvlText w:val="%1."/>
      <w:lvlJc w:val="left"/>
      <w:pPr>
        <w:tabs>
          <w:tab w:val="num" w:pos="644"/>
        </w:tabs>
        <w:ind w:left="644"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162D5F79"/>
    <w:multiLevelType w:val="multilevel"/>
    <w:tmpl w:val="DEB43CDA"/>
    <w:lvl w:ilvl="0">
      <w:start w:val="10"/>
      <w:numFmt w:val="bullet"/>
      <w:lvlText w:val="-"/>
      <w:lvlJc w:val="left"/>
      <w:rPr>
        <w:rFonts w:ascii="Trebuchet MS" w:eastAsiaTheme="minorHAnsi" w:hAnsi="Trebuchet MS" w:cs="Times New Roman" w:hint="default"/>
        <w:b w:val="0"/>
        <w:bCs w:val="0"/>
        <w:i w:val="0"/>
        <w:iCs w:val="0"/>
        <w:smallCaps w:val="0"/>
        <w:strike w:val="0"/>
        <w:color w:val="000000"/>
        <w:spacing w:val="0"/>
        <w:w w:val="100"/>
        <w:position w:val="0"/>
        <w:sz w:val="34"/>
        <w:szCs w:val="3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261EA"/>
    <w:multiLevelType w:val="hybridMultilevel"/>
    <w:tmpl w:val="1F0EC1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E53250"/>
    <w:multiLevelType w:val="multilevel"/>
    <w:tmpl w:val="493DCA0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24D001AB"/>
    <w:multiLevelType w:val="hybridMultilevel"/>
    <w:tmpl w:val="74EE43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D5789B"/>
    <w:multiLevelType w:val="hybridMultilevel"/>
    <w:tmpl w:val="21F079D6"/>
    <w:lvl w:ilvl="0" w:tplc="9D1259CA">
      <w:start w:val="10"/>
      <w:numFmt w:val="bullet"/>
      <w:lvlText w:val="-"/>
      <w:lvlJc w:val="left"/>
      <w:pPr>
        <w:ind w:left="1211" w:hanging="360"/>
      </w:pPr>
      <w:rPr>
        <w:rFonts w:ascii="Trebuchet MS" w:eastAsiaTheme="minorHAnsi" w:hAnsi="Trebuchet MS"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2BFD4B11"/>
    <w:multiLevelType w:val="hybridMultilevel"/>
    <w:tmpl w:val="045C89D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FE01DB"/>
    <w:multiLevelType w:val="multilevel"/>
    <w:tmpl w:val="9B185E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E72CB"/>
    <w:multiLevelType w:val="hybridMultilevel"/>
    <w:tmpl w:val="5754CA9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19C443A"/>
    <w:multiLevelType w:val="hybridMultilevel"/>
    <w:tmpl w:val="2C0042E0"/>
    <w:lvl w:ilvl="0" w:tplc="75441B74">
      <w:start w:val="1"/>
      <w:numFmt w:val="bullet"/>
      <w:lvlText w:val="-"/>
      <w:lvlJc w:val="left"/>
      <w:pPr>
        <w:ind w:left="2160" w:hanging="360"/>
      </w:pPr>
      <w:rPr>
        <w:rFonts w:ascii="Times New Roman" w:eastAsia="Calibri"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2">
    <w:nsid w:val="43B53078"/>
    <w:multiLevelType w:val="hybridMultilevel"/>
    <w:tmpl w:val="5C661CA2"/>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4907C1F"/>
    <w:multiLevelType w:val="hybridMultilevel"/>
    <w:tmpl w:val="7B026CDE"/>
    <w:lvl w:ilvl="0" w:tplc="396EAE04">
      <w:start w:val="1"/>
      <w:numFmt w:val="decimal"/>
      <w:lvlText w:val="%1)"/>
      <w:lvlJc w:val="left"/>
      <w:pPr>
        <w:ind w:left="144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351B4A"/>
    <w:multiLevelType w:val="hybridMultilevel"/>
    <w:tmpl w:val="C95C4850"/>
    <w:lvl w:ilvl="0" w:tplc="C486F2F2">
      <w:start w:val="1"/>
      <w:numFmt w:val="decimal"/>
      <w:lvlText w:val="%1)"/>
      <w:lvlJc w:val="left"/>
      <w:pPr>
        <w:ind w:left="1488" w:hanging="360"/>
      </w:pPr>
      <w:rPr>
        <w:rFonts w:hint="default"/>
      </w:rPr>
    </w:lvl>
    <w:lvl w:ilvl="1" w:tplc="04180019" w:tentative="1">
      <w:start w:val="1"/>
      <w:numFmt w:val="lowerLetter"/>
      <w:lvlText w:val="%2."/>
      <w:lvlJc w:val="left"/>
      <w:pPr>
        <w:ind w:left="2208" w:hanging="360"/>
      </w:pPr>
    </w:lvl>
    <w:lvl w:ilvl="2" w:tplc="0418001B" w:tentative="1">
      <w:start w:val="1"/>
      <w:numFmt w:val="lowerRoman"/>
      <w:lvlText w:val="%3."/>
      <w:lvlJc w:val="right"/>
      <w:pPr>
        <w:ind w:left="2928" w:hanging="180"/>
      </w:pPr>
    </w:lvl>
    <w:lvl w:ilvl="3" w:tplc="0418000F" w:tentative="1">
      <w:start w:val="1"/>
      <w:numFmt w:val="decimal"/>
      <w:lvlText w:val="%4."/>
      <w:lvlJc w:val="left"/>
      <w:pPr>
        <w:ind w:left="3648" w:hanging="360"/>
      </w:pPr>
    </w:lvl>
    <w:lvl w:ilvl="4" w:tplc="04180019" w:tentative="1">
      <w:start w:val="1"/>
      <w:numFmt w:val="lowerLetter"/>
      <w:lvlText w:val="%5."/>
      <w:lvlJc w:val="left"/>
      <w:pPr>
        <w:ind w:left="4368" w:hanging="360"/>
      </w:pPr>
    </w:lvl>
    <w:lvl w:ilvl="5" w:tplc="0418001B" w:tentative="1">
      <w:start w:val="1"/>
      <w:numFmt w:val="lowerRoman"/>
      <w:lvlText w:val="%6."/>
      <w:lvlJc w:val="right"/>
      <w:pPr>
        <w:ind w:left="5088" w:hanging="180"/>
      </w:pPr>
    </w:lvl>
    <w:lvl w:ilvl="6" w:tplc="0418000F" w:tentative="1">
      <w:start w:val="1"/>
      <w:numFmt w:val="decimal"/>
      <w:lvlText w:val="%7."/>
      <w:lvlJc w:val="left"/>
      <w:pPr>
        <w:ind w:left="5808" w:hanging="360"/>
      </w:pPr>
    </w:lvl>
    <w:lvl w:ilvl="7" w:tplc="04180019" w:tentative="1">
      <w:start w:val="1"/>
      <w:numFmt w:val="lowerLetter"/>
      <w:lvlText w:val="%8."/>
      <w:lvlJc w:val="left"/>
      <w:pPr>
        <w:ind w:left="6528" w:hanging="360"/>
      </w:pPr>
    </w:lvl>
    <w:lvl w:ilvl="8" w:tplc="0418001B" w:tentative="1">
      <w:start w:val="1"/>
      <w:numFmt w:val="lowerRoman"/>
      <w:lvlText w:val="%9."/>
      <w:lvlJc w:val="right"/>
      <w:pPr>
        <w:ind w:left="7248" w:hanging="180"/>
      </w:pPr>
    </w:lvl>
  </w:abstractNum>
  <w:abstractNum w:abstractNumId="15">
    <w:nsid w:val="63FC08EA"/>
    <w:multiLevelType w:val="hybridMultilevel"/>
    <w:tmpl w:val="5734C4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9AF383C"/>
    <w:multiLevelType w:val="hybridMultilevel"/>
    <w:tmpl w:val="59D0F25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CC34C33"/>
    <w:multiLevelType w:val="hybridMultilevel"/>
    <w:tmpl w:val="80781068"/>
    <w:lvl w:ilvl="0" w:tplc="A47CC5D8">
      <w:start w:val="1"/>
      <w:numFmt w:val="bullet"/>
      <w:lvlText w:val="-"/>
      <w:lvlJc w:val="left"/>
      <w:pPr>
        <w:ind w:left="1080" w:hanging="360"/>
      </w:pPr>
      <w:rPr>
        <w:rFonts w:ascii="Arial" w:eastAsia="Calibri" w:hAnsi="Arial" w:cs="Aria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754D54CD"/>
    <w:multiLevelType w:val="hybridMultilevel"/>
    <w:tmpl w:val="A560D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C65E4A"/>
    <w:multiLevelType w:val="hybridMultilevel"/>
    <w:tmpl w:val="915617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11"/>
  </w:num>
  <w:num w:numId="6">
    <w:abstractNumId w:val="10"/>
  </w:num>
  <w:num w:numId="7">
    <w:abstractNumId w:val="17"/>
  </w:num>
  <w:num w:numId="8">
    <w:abstractNumId w:val="16"/>
  </w:num>
  <w:num w:numId="9">
    <w:abstractNumId w:val="19"/>
  </w:num>
  <w:num w:numId="10">
    <w:abstractNumId w:val="6"/>
  </w:num>
  <w:num w:numId="11">
    <w:abstractNumId w:val="7"/>
  </w:num>
  <w:num w:numId="12">
    <w:abstractNumId w:val="13"/>
  </w:num>
  <w:num w:numId="13">
    <w:abstractNumId w:val="9"/>
  </w:num>
  <w:num w:numId="14">
    <w:abstractNumId w:val="3"/>
  </w:num>
  <w:num w:numId="15">
    <w:abstractNumId w:val="14"/>
  </w:num>
  <w:num w:numId="16">
    <w:abstractNumId w:val="8"/>
  </w:num>
  <w:num w:numId="17">
    <w:abstractNumId w:val="15"/>
  </w:num>
  <w:num w:numId="18">
    <w:abstractNumId w:val="0"/>
  </w:num>
  <w:num w:numId="19">
    <w:abstractNumId w:val="12"/>
  </w:num>
  <w:num w:numId="20">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hyphenationZone w:val="425"/>
  <w:drawingGridHorizontalSpacing w:val="110"/>
  <w:displayHorizontalDrawingGridEvery w:val="2"/>
  <w:characterSpacingControl w:val="doNotCompress"/>
  <w:savePreviewPicture/>
  <w:hdrShapeDefaults>
    <o:shapedefaults v:ext="edit" spidmax="14338"/>
  </w:hdrShapeDefaults>
  <w:footnotePr>
    <w:footnote w:id="0"/>
    <w:footnote w:id="1"/>
  </w:footnotePr>
  <w:endnotePr>
    <w:endnote w:id="0"/>
    <w:endnote w:id="1"/>
  </w:endnotePr>
  <w:compat/>
  <w:rsids>
    <w:rsidRoot w:val="00EE60A3"/>
    <w:rsid w:val="00000C44"/>
    <w:rsid w:val="000015B1"/>
    <w:rsid w:val="000022C7"/>
    <w:rsid w:val="000033C9"/>
    <w:rsid w:val="00006F71"/>
    <w:rsid w:val="00017A45"/>
    <w:rsid w:val="00024A73"/>
    <w:rsid w:val="00036B7E"/>
    <w:rsid w:val="00037215"/>
    <w:rsid w:val="0004187B"/>
    <w:rsid w:val="00041E20"/>
    <w:rsid w:val="000432A8"/>
    <w:rsid w:val="00055B80"/>
    <w:rsid w:val="0006173E"/>
    <w:rsid w:val="00064BB8"/>
    <w:rsid w:val="0007558C"/>
    <w:rsid w:val="00077131"/>
    <w:rsid w:val="00080688"/>
    <w:rsid w:val="00081EEA"/>
    <w:rsid w:val="000854F6"/>
    <w:rsid w:val="00090BB1"/>
    <w:rsid w:val="0009633A"/>
    <w:rsid w:val="000A0DDF"/>
    <w:rsid w:val="000B34A1"/>
    <w:rsid w:val="000B4571"/>
    <w:rsid w:val="000C4A69"/>
    <w:rsid w:val="000D351B"/>
    <w:rsid w:val="000D6C1E"/>
    <w:rsid w:val="000E287E"/>
    <w:rsid w:val="000E4B08"/>
    <w:rsid w:val="000F7687"/>
    <w:rsid w:val="0010035A"/>
    <w:rsid w:val="00114B21"/>
    <w:rsid w:val="00120589"/>
    <w:rsid w:val="00122847"/>
    <w:rsid w:val="00137E4E"/>
    <w:rsid w:val="001427D9"/>
    <w:rsid w:val="001465A9"/>
    <w:rsid w:val="0014703C"/>
    <w:rsid w:val="0015467C"/>
    <w:rsid w:val="001605E8"/>
    <w:rsid w:val="00161568"/>
    <w:rsid w:val="001626B5"/>
    <w:rsid w:val="001635E2"/>
    <w:rsid w:val="00166595"/>
    <w:rsid w:val="0017367C"/>
    <w:rsid w:val="001809A7"/>
    <w:rsid w:val="00184E5B"/>
    <w:rsid w:val="001907D5"/>
    <w:rsid w:val="00195C8C"/>
    <w:rsid w:val="001964F0"/>
    <w:rsid w:val="001A58BD"/>
    <w:rsid w:val="001A76C3"/>
    <w:rsid w:val="001B1293"/>
    <w:rsid w:val="001B3421"/>
    <w:rsid w:val="001B6609"/>
    <w:rsid w:val="001C4C19"/>
    <w:rsid w:val="001C6BF7"/>
    <w:rsid w:val="001D6985"/>
    <w:rsid w:val="001E4CDD"/>
    <w:rsid w:val="001E51BC"/>
    <w:rsid w:val="001E583C"/>
    <w:rsid w:val="001F502B"/>
    <w:rsid w:val="0020164F"/>
    <w:rsid w:val="00203CE9"/>
    <w:rsid w:val="002057BA"/>
    <w:rsid w:val="00214BCC"/>
    <w:rsid w:val="00214E08"/>
    <w:rsid w:val="00220EC4"/>
    <w:rsid w:val="0024106B"/>
    <w:rsid w:val="00254D75"/>
    <w:rsid w:val="0026001B"/>
    <w:rsid w:val="00264AC5"/>
    <w:rsid w:val="00266DB8"/>
    <w:rsid w:val="002671EE"/>
    <w:rsid w:val="002716A4"/>
    <w:rsid w:val="002747EF"/>
    <w:rsid w:val="0027612E"/>
    <w:rsid w:val="00280B21"/>
    <w:rsid w:val="00287071"/>
    <w:rsid w:val="002923E7"/>
    <w:rsid w:val="00292C4B"/>
    <w:rsid w:val="002A35F0"/>
    <w:rsid w:val="002A70B3"/>
    <w:rsid w:val="002B094E"/>
    <w:rsid w:val="002B0963"/>
    <w:rsid w:val="002B3A2C"/>
    <w:rsid w:val="002B3CA7"/>
    <w:rsid w:val="002B692F"/>
    <w:rsid w:val="002B764A"/>
    <w:rsid w:val="002C0E05"/>
    <w:rsid w:val="002C0FB9"/>
    <w:rsid w:val="002C32F0"/>
    <w:rsid w:val="002C3661"/>
    <w:rsid w:val="002D2AC0"/>
    <w:rsid w:val="002E0DED"/>
    <w:rsid w:val="002F285D"/>
    <w:rsid w:val="002F672B"/>
    <w:rsid w:val="002F69FA"/>
    <w:rsid w:val="00302277"/>
    <w:rsid w:val="00305EEF"/>
    <w:rsid w:val="0030720E"/>
    <w:rsid w:val="00307AA7"/>
    <w:rsid w:val="00311DE8"/>
    <w:rsid w:val="003135A5"/>
    <w:rsid w:val="00320475"/>
    <w:rsid w:val="00326CB0"/>
    <w:rsid w:val="00326F6A"/>
    <w:rsid w:val="003306FC"/>
    <w:rsid w:val="0033350D"/>
    <w:rsid w:val="00334145"/>
    <w:rsid w:val="00344E21"/>
    <w:rsid w:val="00347DA3"/>
    <w:rsid w:val="0035567F"/>
    <w:rsid w:val="00356984"/>
    <w:rsid w:val="00362792"/>
    <w:rsid w:val="00386D7F"/>
    <w:rsid w:val="003A1654"/>
    <w:rsid w:val="003A319E"/>
    <w:rsid w:val="003A4816"/>
    <w:rsid w:val="003B75E0"/>
    <w:rsid w:val="003C0AFB"/>
    <w:rsid w:val="003C63F2"/>
    <w:rsid w:val="003D3319"/>
    <w:rsid w:val="003D5308"/>
    <w:rsid w:val="003D7F94"/>
    <w:rsid w:val="003E345F"/>
    <w:rsid w:val="003E3C86"/>
    <w:rsid w:val="003F209B"/>
    <w:rsid w:val="003F21C5"/>
    <w:rsid w:val="003F4B9B"/>
    <w:rsid w:val="00401A35"/>
    <w:rsid w:val="00404FBD"/>
    <w:rsid w:val="00407F41"/>
    <w:rsid w:val="00411198"/>
    <w:rsid w:val="0041177F"/>
    <w:rsid w:val="00417AA6"/>
    <w:rsid w:val="00425C2D"/>
    <w:rsid w:val="0043007A"/>
    <w:rsid w:val="004369BC"/>
    <w:rsid w:val="00437FD9"/>
    <w:rsid w:val="0044043C"/>
    <w:rsid w:val="004445EF"/>
    <w:rsid w:val="00451C5A"/>
    <w:rsid w:val="00453C5B"/>
    <w:rsid w:val="0046006B"/>
    <w:rsid w:val="00466983"/>
    <w:rsid w:val="0046709D"/>
    <w:rsid w:val="00472C5C"/>
    <w:rsid w:val="00472D15"/>
    <w:rsid w:val="00475A5A"/>
    <w:rsid w:val="00477BE3"/>
    <w:rsid w:val="004803D2"/>
    <w:rsid w:val="00481CCD"/>
    <w:rsid w:val="00481D18"/>
    <w:rsid w:val="00483F1C"/>
    <w:rsid w:val="0049199D"/>
    <w:rsid w:val="00494321"/>
    <w:rsid w:val="0049735D"/>
    <w:rsid w:val="004C1D27"/>
    <w:rsid w:val="004C1EE4"/>
    <w:rsid w:val="004C3450"/>
    <w:rsid w:val="004C61A3"/>
    <w:rsid w:val="004D1CE7"/>
    <w:rsid w:val="004E53A6"/>
    <w:rsid w:val="004F074A"/>
    <w:rsid w:val="005104B6"/>
    <w:rsid w:val="00515624"/>
    <w:rsid w:val="00520F75"/>
    <w:rsid w:val="00524924"/>
    <w:rsid w:val="005265AA"/>
    <w:rsid w:val="005322B0"/>
    <w:rsid w:val="0053772F"/>
    <w:rsid w:val="00561920"/>
    <w:rsid w:val="00563830"/>
    <w:rsid w:val="00564469"/>
    <w:rsid w:val="005806B3"/>
    <w:rsid w:val="00580751"/>
    <w:rsid w:val="00582141"/>
    <w:rsid w:val="00584DDE"/>
    <w:rsid w:val="00591B14"/>
    <w:rsid w:val="00592DD9"/>
    <w:rsid w:val="005A5F90"/>
    <w:rsid w:val="005B2F98"/>
    <w:rsid w:val="005B4165"/>
    <w:rsid w:val="005C14D7"/>
    <w:rsid w:val="005C15AA"/>
    <w:rsid w:val="005C25AD"/>
    <w:rsid w:val="005C6019"/>
    <w:rsid w:val="005D0252"/>
    <w:rsid w:val="005D5A31"/>
    <w:rsid w:val="005E30EF"/>
    <w:rsid w:val="005F489A"/>
    <w:rsid w:val="006026DE"/>
    <w:rsid w:val="00602AB2"/>
    <w:rsid w:val="00607E6C"/>
    <w:rsid w:val="0061623F"/>
    <w:rsid w:val="0062161B"/>
    <w:rsid w:val="00622454"/>
    <w:rsid w:val="00623DC9"/>
    <w:rsid w:val="00624B31"/>
    <w:rsid w:val="0062629E"/>
    <w:rsid w:val="00626D7D"/>
    <w:rsid w:val="0063127B"/>
    <w:rsid w:val="00632F48"/>
    <w:rsid w:val="00635835"/>
    <w:rsid w:val="00635BF7"/>
    <w:rsid w:val="006369BF"/>
    <w:rsid w:val="00642EA8"/>
    <w:rsid w:val="006503A2"/>
    <w:rsid w:val="006537F4"/>
    <w:rsid w:val="006555CD"/>
    <w:rsid w:val="006638B7"/>
    <w:rsid w:val="0066485B"/>
    <w:rsid w:val="006657BC"/>
    <w:rsid w:val="0066589B"/>
    <w:rsid w:val="00667C6A"/>
    <w:rsid w:val="00671AFC"/>
    <w:rsid w:val="00672E98"/>
    <w:rsid w:val="0067494E"/>
    <w:rsid w:val="006849D2"/>
    <w:rsid w:val="006A0C21"/>
    <w:rsid w:val="006A3ABB"/>
    <w:rsid w:val="006B2C59"/>
    <w:rsid w:val="006B3047"/>
    <w:rsid w:val="006C39D3"/>
    <w:rsid w:val="006C3E95"/>
    <w:rsid w:val="006D7A5E"/>
    <w:rsid w:val="006E0763"/>
    <w:rsid w:val="006E0A19"/>
    <w:rsid w:val="006E55B1"/>
    <w:rsid w:val="006E67D1"/>
    <w:rsid w:val="006F340C"/>
    <w:rsid w:val="006F38BE"/>
    <w:rsid w:val="007168AF"/>
    <w:rsid w:val="007355CB"/>
    <w:rsid w:val="007453B7"/>
    <w:rsid w:val="00746737"/>
    <w:rsid w:val="007477D9"/>
    <w:rsid w:val="00751D25"/>
    <w:rsid w:val="007528A0"/>
    <w:rsid w:val="00752D8B"/>
    <w:rsid w:val="00760990"/>
    <w:rsid w:val="00761000"/>
    <w:rsid w:val="007646EA"/>
    <w:rsid w:val="00765E07"/>
    <w:rsid w:val="007717CD"/>
    <w:rsid w:val="0078054E"/>
    <w:rsid w:val="007873EB"/>
    <w:rsid w:val="00797F95"/>
    <w:rsid w:val="007A09D9"/>
    <w:rsid w:val="007A22B1"/>
    <w:rsid w:val="007A3B79"/>
    <w:rsid w:val="007A4054"/>
    <w:rsid w:val="007B395F"/>
    <w:rsid w:val="007B5052"/>
    <w:rsid w:val="007B543E"/>
    <w:rsid w:val="007C6CC5"/>
    <w:rsid w:val="007D4218"/>
    <w:rsid w:val="007D43A2"/>
    <w:rsid w:val="007D5914"/>
    <w:rsid w:val="007E509A"/>
    <w:rsid w:val="007F0087"/>
    <w:rsid w:val="007F1336"/>
    <w:rsid w:val="007F3839"/>
    <w:rsid w:val="00801E47"/>
    <w:rsid w:val="008037A4"/>
    <w:rsid w:val="008063A7"/>
    <w:rsid w:val="0080793F"/>
    <w:rsid w:val="00815D83"/>
    <w:rsid w:val="00816836"/>
    <w:rsid w:val="00820E1C"/>
    <w:rsid w:val="00821A9F"/>
    <w:rsid w:val="0082251F"/>
    <w:rsid w:val="00824224"/>
    <w:rsid w:val="00824751"/>
    <w:rsid w:val="00827E73"/>
    <w:rsid w:val="00830689"/>
    <w:rsid w:val="008309FD"/>
    <w:rsid w:val="00834671"/>
    <w:rsid w:val="00834C06"/>
    <w:rsid w:val="008356F6"/>
    <w:rsid w:val="00845312"/>
    <w:rsid w:val="0085068F"/>
    <w:rsid w:val="00854C96"/>
    <w:rsid w:val="008564B4"/>
    <w:rsid w:val="0086152A"/>
    <w:rsid w:val="00864D01"/>
    <w:rsid w:val="008668B0"/>
    <w:rsid w:val="008672DB"/>
    <w:rsid w:val="00873022"/>
    <w:rsid w:val="00880C8D"/>
    <w:rsid w:val="00881D2C"/>
    <w:rsid w:val="0088249C"/>
    <w:rsid w:val="00882F01"/>
    <w:rsid w:val="008A180B"/>
    <w:rsid w:val="008A39B6"/>
    <w:rsid w:val="008A62F7"/>
    <w:rsid w:val="008B364F"/>
    <w:rsid w:val="008B6E0F"/>
    <w:rsid w:val="008C0A3F"/>
    <w:rsid w:val="008C5B5E"/>
    <w:rsid w:val="008C630E"/>
    <w:rsid w:val="008C6701"/>
    <w:rsid w:val="008D02B1"/>
    <w:rsid w:val="008E42EB"/>
    <w:rsid w:val="008E4D74"/>
    <w:rsid w:val="008F2A4E"/>
    <w:rsid w:val="008F46F6"/>
    <w:rsid w:val="008F4769"/>
    <w:rsid w:val="00901F84"/>
    <w:rsid w:val="00905E52"/>
    <w:rsid w:val="00906BA2"/>
    <w:rsid w:val="00906F97"/>
    <w:rsid w:val="00913768"/>
    <w:rsid w:val="009152A5"/>
    <w:rsid w:val="00926228"/>
    <w:rsid w:val="0093126C"/>
    <w:rsid w:val="00932EB1"/>
    <w:rsid w:val="009331CD"/>
    <w:rsid w:val="00933E3C"/>
    <w:rsid w:val="009400CC"/>
    <w:rsid w:val="00940C8A"/>
    <w:rsid w:val="00944342"/>
    <w:rsid w:val="009505F8"/>
    <w:rsid w:val="00950BE9"/>
    <w:rsid w:val="00951156"/>
    <w:rsid w:val="00955DA3"/>
    <w:rsid w:val="00961148"/>
    <w:rsid w:val="00964ADF"/>
    <w:rsid w:val="00964B1C"/>
    <w:rsid w:val="0096672C"/>
    <w:rsid w:val="0097544A"/>
    <w:rsid w:val="00976A6C"/>
    <w:rsid w:val="00981529"/>
    <w:rsid w:val="0098332E"/>
    <w:rsid w:val="009843C3"/>
    <w:rsid w:val="00984944"/>
    <w:rsid w:val="00984DE0"/>
    <w:rsid w:val="00985B94"/>
    <w:rsid w:val="00985E2F"/>
    <w:rsid w:val="009917E7"/>
    <w:rsid w:val="009930FB"/>
    <w:rsid w:val="00996359"/>
    <w:rsid w:val="009969C4"/>
    <w:rsid w:val="009A25CE"/>
    <w:rsid w:val="009B783B"/>
    <w:rsid w:val="009C65F0"/>
    <w:rsid w:val="009C6FBE"/>
    <w:rsid w:val="009D41EA"/>
    <w:rsid w:val="009D480E"/>
    <w:rsid w:val="009D6DD0"/>
    <w:rsid w:val="009D7D74"/>
    <w:rsid w:val="009F2527"/>
    <w:rsid w:val="009F3815"/>
    <w:rsid w:val="009F6038"/>
    <w:rsid w:val="009F6648"/>
    <w:rsid w:val="00A03A4A"/>
    <w:rsid w:val="00A03C8C"/>
    <w:rsid w:val="00A04526"/>
    <w:rsid w:val="00A23BCF"/>
    <w:rsid w:val="00A2533D"/>
    <w:rsid w:val="00A259C8"/>
    <w:rsid w:val="00A323A9"/>
    <w:rsid w:val="00A3300E"/>
    <w:rsid w:val="00A34035"/>
    <w:rsid w:val="00A41417"/>
    <w:rsid w:val="00A43D18"/>
    <w:rsid w:val="00A44689"/>
    <w:rsid w:val="00A44717"/>
    <w:rsid w:val="00A45C0D"/>
    <w:rsid w:val="00A50DC5"/>
    <w:rsid w:val="00A51202"/>
    <w:rsid w:val="00A56FB9"/>
    <w:rsid w:val="00A630A8"/>
    <w:rsid w:val="00A64D70"/>
    <w:rsid w:val="00A73FF7"/>
    <w:rsid w:val="00A76878"/>
    <w:rsid w:val="00A823A7"/>
    <w:rsid w:val="00A847EB"/>
    <w:rsid w:val="00A879FE"/>
    <w:rsid w:val="00A925AF"/>
    <w:rsid w:val="00AA0637"/>
    <w:rsid w:val="00AB3C9B"/>
    <w:rsid w:val="00AB6C6E"/>
    <w:rsid w:val="00AC5E36"/>
    <w:rsid w:val="00AC75CD"/>
    <w:rsid w:val="00AD3BFF"/>
    <w:rsid w:val="00AE1324"/>
    <w:rsid w:val="00AE7B66"/>
    <w:rsid w:val="00AF0623"/>
    <w:rsid w:val="00AF1D9A"/>
    <w:rsid w:val="00AF7990"/>
    <w:rsid w:val="00B04EF7"/>
    <w:rsid w:val="00B05556"/>
    <w:rsid w:val="00B07452"/>
    <w:rsid w:val="00B2425A"/>
    <w:rsid w:val="00B25DCD"/>
    <w:rsid w:val="00B25FC0"/>
    <w:rsid w:val="00B52D76"/>
    <w:rsid w:val="00B53974"/>
    <w:rsid w:val="00B57C6A"/>
    <w:rsid w:val="00B602BF"/>
    <w:rsid w:val="00B607CE"/>
    <w:rsid w:val="00B616E8"/>
    <w:rsid w:val="00B616FE"/>
    <w:rsid w:val="00B64225"/>
    <w:rsid w:val="00B646FA"/>
    <w:rsid w:val="00B66BE0"/>
    <w:rsid w:val="00B679C0"/>
    <w:rsid w:val="00B7254E"/>
    <w:rsid w:val="00B8082D"/>
    <w:rsid w:val="00B81EEB"/>
    <w:rsid w:val="00B827F2"/>
    <w:rsid w:val="00B854E1"/>
    <w:rsid w:val="00B85F5B"/>
    <w:rsid w:val="00B861B4"/>
    <w:rsid w:val="00B875FF"/>
    <w:rsid w:val="00B936ED"/>
    <w:rsid w:val="00BA0282"/>
    <w:rsid w:val="00BA103A"/>
    <w:rsid w:val="00BA402B"/>
    <w:rsid w:val="00BA66B2"/>
    <w:rsid w:val="00BB188B"/>
    <w:rsid w:val="00BC2F55"/>
    <w:rsid w:val="00BC3ABD"/>
    <w:rsid w:val="00BC4D83"/>
    <w:rsid w:val="00BC60CE"/>
    <w:rsid w:val="00BC7E83"/>
    <w:rsid w:val="00BD2C02"/>
    <w:rsid w:val="00BD3DD2"/>
    <w:rsid w:val="00BF01F9"/>
    <w:rsid w:val="00BF1ED6"/>
    <w:rsid w:val="00BF3FBB"/>
    <w:rsid w:val="00BF6852"/>
    <w:rsid w:val="00BF79EF"/>
    <w:rsid w:val="00BF7D96"/>
    <w:rsid w:val="00C009B5"/>
    <w:rsid w:val="00C04A03"/>
    <w:rsid w:val="00C06D77"/>
    <w:rsid w:val="00C0726F"/>
    <w:rsid w:val="00C15E81"/>
    <w:rsid w:val="00C15F1D"/>
    <w:rsid w:val="00C21975"/>
    <w:rsid w:val="00C221AC"/>
    <w:rsid w:val="00C35AD3"/>
    <w:rsid w:val="00C40C04"/>
    <w:rsid w:val="00C421E5"/>
    <w:rsid w:val="00C42264"/>
    <w:rsid w:val="00C42D28"/>
    <w:rsid w:val="00C437A6"/>
    <w:rsid w:val="00C451A4"/>
    <w:rsid w:val="00C45877"/>
    <w:rsid w:val="00C45EBB"/>
    <w:rsid w:val="00C47020"/>
    <w:rsid w:val="00C674D3"/>
    <w:rsid w:val="00C7502D"/>
    <w:rsid w:val="00C75AE6"/>
    <w:rsid w:val="00C764B0"/>
    <w:rsid w:val="00C770ED"/>
    <w:rsid w:val="00C925E3"/>
    <w:rsid w:val="00C9464B"/>
    <w:rsid w:val="00C97AE3"/>
    <w:rsid w:val="00CA1D1E"/>
    <w:rsid w:val="00CB4AE5"/>
    <w:rsid w:val="00CB6AA4"/>
    <w:rsid w:val="00CC2792"/>
    <w:rsid w:val="00CC31A8"/>
    <w:rsid w:val="00CD12DF"/>
    <w:rsid w:val="00CD44E6"/>
    <w:rsid w:val="00CD65FE"/>
    <w:rsid w:val="00CE602C"/>
    <w:rsid w:val="00CE72D9"/>
    <w:rsid w:val="00D01BAD"/>
    <w:rsid w:val="00D0244E"/>
    <w:rsid w:val="00D0326F"/>
    <w:rsid w:val="00D07814"/>
    <w:rsid w:val="00D1592B"/>
    <w:rsid w:val="00D20B17"/>
    <w:rsid w:val="00D301B2"/>
    <w:rsid w:val="00D41417"/>
    <w:rsid w:val="00D57C41"/>
    <w:rsid w:val="00D57E58"/>
    <w:rsid w:val="00D70830"/>
    <w:rsid w:val="00D737DD"/>
    <w:rsid w:val="00D73960"/>
    <w:rsid w:val="00D7505E"/>
    <w:rsid w:val="00D808E2"/>
    <w:rsid w:val="00D83926"/>
    <w:rsid w:val="00D839AB"/>
    <w:rsid w:val="00D85921"/>
    <w:rsid w:val="00D91EDD"/>
    <w:rsid w:val="00D97B8E"/>
    <w:rsid w:val="00DA388C"/>
    <w:rsid w:val="00DB1063"/>
    <w:rsid w:val="00DB2A87"/>
    <w:rsid w:val="00DB6F3A"/>
    <w:rsid w:val="00DC2E8C"/>
    <w:rsid w:val="00DC51BF"/>
    <w:rsid w:val="00DD1E92"/>
    <w:rsid w:val="00DD5F84"/>
    <w:rsid w:val="00DD71A4"/>
    <w:rsid w:val="00DF14F4"/>
    <w:rsid w:val="00DF39BF"/>
    <w:rsid w:val="00DF5172"/>
    <w:rsid w:val="00DF6156"/>
    <w:rsid w:val="00DF7B2D"/>
    <w:rsid w:val="00E00F4E"/>
    <w:rsid w:val="00E02590"/>
    <w:rsid w:val="00E1064F"/>
    <w:rsid w:val="00E1204A"/>
    <w:rsid w:val="00E146DB"/>
    <w:rsid w:val="00E17CFB"/>
    <w:rsid w:val="00E21413"/>
    <w:rsid w:val="00E35059"/>
    <w:rsid w:val="00E366CD"/>
    <w:rsid w:val="00E4178C"/>
    <w:rsid w:val="00E441A0"/>
    <w:rsid w:val="00E45669"/>
    <w:rsid w:val="00E66934"/>
    <w:rsid w:val="00E66A07"/>
    <w:rsid w:val="00E67E06"/>
    <w:rsid w:val="00E7028E"/>
    <w:rsid w:val="00E71D07"/>
    <w:rsid w:val="00E738B7"/>
    <w:rsid w:val="00E73B6F"/>
    <w:rsid w:val="00E76AF6"/>
    <w:rsid w:val="00E82AEE"/>
    <w:rsid w:val="00E85146"/>
    <w:rsid w:val="00E86FDD"/>
    <w:rsid w:val="00E94405"/>
    <w:rsid w:val="00E97817"/>
    <w:rsid w:val="00EA096C"/>
    <w:rsid w:val="00EA1965"/>
    <w:rsid w:val="00EA46F1"/>
    <w:rsid w:val="00EA5AF4"/>
    <w:rsid w:val="00EA6A54"/>
    <w:rsid w:val="00EB3941"/>
    <w:rsid w:val="00EB59B4"/>
    <w:rsid w:val="00EC0EF1"/>
    <w:rsid w:val="00EC1F06"/>
    <w:rsid w:val="00EC6FF0"/>
    <w:rsid w:val="00EC7C6A"/>
    <w:rsid w:val="00EE308D"/>
    <w:rsid w:val="00EE60A3"/>
    <w:rsid w:val="00F00A8C"/>
    <w:rsid w:val="00F0416C"/>
    <w:rsid w:val="00F053F6"/>
    <w:rsid w:val="00F1113E"/>
    <w:rsid w:val="00F118E7"/>
    <w:rsid w:val="00F20478"/>
    <w:rsid w:val="00F21473"/>
    <w:rsid w:val="00F22471"/>
    <w:rsid w:val="00F2292F"/>
    <w:rsid w:val="00F25FC9"/>
    <w:rsid w:val="00F26D3D"/>
    <w:rsid w:val="00F30355"/>
    <w:rsid w:val="00F3128C"/>
    <w:rsid w:val="00F36A4B"/>
    <w:rsid w:val="00F540EB"/>
    <w:rsid w:val="00F56ED1"/>
    <w:rsid w:val="00F5706E"/>
    <w:rsid w:val="00F646C2"/>
    <w:rsid w:val="00F67F49"/>
    <w:rsid w:val="00F70A21"/>
    <w:rsid w:val="00F70C8A"/>
    <w:rsid w:val="00F71DBC"/>
    <w:rsid w:val="00F74EB1"/>
    <w:rsid w:val="00F93FF1"/>
    <w:rsid w:val="00F948CF"/>
    <w:rsid w:val="00F972C4"/>
    <w:rsid w:val="00FA0EA4"/>
    <w:rsid w:val="00FA1442"/>
    <w:rsid w:val="00FA15F2"/>
    <w:rsid w:val="00FA2C42"/>
    <w:rsid w:val="00FB2D2E"/>
    <w:rsid w:val="00FB2F37"/>
    <w:rsid w:val="00FB2F3C"/>
    <w:rsid w:val="00FD1D2F"/>
    <w:rsid w:val="00FD440F"/>
    <w:rsid w:val="00FE08F1"/>
    <w:rsid w:val="00FE4B2A"/>
    <w:rsid w:val="00FF262F"/>
    <w:rsid w:val="00FF2648"/>
    <w:rsid w:val="00FF749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E7"/>
    <w:pPr>
      <w:spacing w:after="200" w:line="276" w:lineRule="auto"/>
    </w:pPr>
    <w:rPr>
      <w:sz w:val="22"/>
      <w:szCs w:val="22"/>
      <w:lang w:eastAsia="en-US"/>
    </w:rPr>
  </w:style>
  <w:style w:type="paragraph" w:styleId="Heading1">
    <w:name w:val="heading 1"/>
    <w:basedOn w:val="Normal"/>
    <w:next w:val="Normal"/>
    <w:link w:val="Heading1Char"/>
    <w:uiPriority w:val="9"/>
    <w:qFormat/>
    <w:rsid w:val="00561920"/>
    <w:pPr>
      <w:keepNext/>
      <w:keepLines/>
      <w:suppressAutoHyphens/>
      <w:spacing w:before="480" w:after="0" w:line="240" w:lineRule="auto"/>
      <w:jc w:val="both"/>
      <w:outlineLvl w:val="0"/>
    </w:pPr>
    <w:rPr>
      <w:rFonts w:ascii="Cambria" w:eastAsia="Times New Roman" w:hAnsi="Cambria"/>
      <w:b/>
      <w:bCs/>
      <w:color w:val="00597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60A3"/>
    <w:pPr>
      <w:tabs>
        <w:tab w:val="center" w:pos="4680"/>
        <w:tab w:val="right" w:pos="9360"/>
      </w:tabs>
      <w:spacing w:after="0" w:line="240" w:lineRule="auto"/>
    </w:pPr>
  </w:style>
  <w:style w:type="character" w:customStyle="1" w:styleId="HeaderChar">
    <w:name w:val="Header Char"/>
    <w:basedOn w:val="DefaultParagraphFont"/>
    <w:link w:val="Header"/>
    <w:rsid w:val="00EE60A3"/>
  </w:style>
  <w:style w:type="paragraph" w:styleId="Footer">
    <w:name w:val="footer"/>
    <w:basedOn w:val="Normal"/>
    <w:link w:val="FooterChar"/>
    <w:uiPriority w:val="99"/>
    <w:unhideWhenUsed/>
    <w:rsid w:val="00EE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A3"/>
  </w:style>
  <w:style w:type="paragraph" w:styleId="BalloonText">
    <w:name w:val="Balloon Text"/>
    <w:basedOn w:val="Normal"/>
    <w:link w:val="BalloonTextChar"/>
    <w:uiPriority w:val="99"/>
    <w:semiHidden/>
    <w:unhideWhenUsed/>
    <w:rsid w:val="00EE6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E60A3"/>
    <w:rPr>
      <w:rFonts w:ascii="Tahoma" w:hAnsi="Tahoma" w:cs="Tahoma"/>
      <w:sz w:val="16"/>
      <w:szCs w:val="16"/>
    </w:rPr>
  </w:style>
  <w:style w:type="paragraph" w:styleId="NormalWeb">
    <w:name w:val="Normal (Web)"/>
    <w:basedOn w:val="Normal"/>
    <w:uiPriority w:val="99"/>
    <w:unhideWhenUsed/>
    <w:rsid w:val="00AC75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113E"/>
    <w:rPr>
      <w:color w:val="0000FF"/>
      <w:u w:val="single"/>
    </w:rPr>
  </w:style>
  <w:style w:type="table" w:styleId="TableGrid">
    <w:name w:val="Table Grid"/>
    <w:basedOn w:val="TableNormal"/>
    <w:uiPriority w:val="59"/>
    <w:rsid w:val="00CB6AA4"/>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C7C6A"/>
    <w:pPr>
      <w:ind w:left="720"/>
      <w:contextualSpacing/>
    </w:pPr>
    <w:rPr>
      <w:rFonts w:eastAsia="Times New Roman"/>
    </w:rPr>
  </w:style>
  <w:style w:type="character" w:styleId="Strong">
    <w:name w:val="Strong"/>
    <w:uiPriority w:val="22"/>
    <w:qFormat/>
    <w:rsid w:val="00D301B2"/>
    <w:rPr>
      <w:b/>
      <w:bCs/>
    </w:rPr>
  </w:style>
  <w:style w:type="paragraph" w:styleId="NormalIndent">
    <w:name w:val="Normal Indent"/>
    <w:basedOn w:val="Normal"/>
    <w:uiPriority w:val="99"/>
    <w:unhideWhenUsed/>
    <w:rsid w:val="00A41417"/>
    <w:pPr>
      <w:suppressAutoHyphens/>
      <w:spacing w:after="0" w:line="240" w:lineRule="auto"/>
      <w:ind w:left="720"/>
      <w:jc w:val="both"/>
    </w:pPr>
    <w:rPr>
      <w:rFonts w:ascii="futura pt book" w:hAnsi="futura pt book"/>
      <w:szCs w:val="20"/>
    </w:rPr>
  </w:style>
  <w:style w:type="character" w:customStyle="1" w:styleId="Heading1Char">
    <w:name w:val="Heading 1 Char"/>
    <w:link w:val="Heading1"/>
    <w:uiPriority w:val="9"/>
    <w:rsid w:val="00561920"/>
    <w:rPr>
      <w:rFonts w:ascii="Cambria" w:eastAsia="Times New Roman" w:hAnsi="Cambria"/>
      <w:b/>
      <w:bCs/>
      <w:color w:val="005976"/>
      <w:sz w:val="28"/>
      <w:szCs w:val="28"/>
    </w:rPr>
  </w:style>
  <w:style w:type="paragraph" w:customStyle="1" w:styleId="Listparagraf">
    <w:name w:val="Listă paragraf"/>
    <w:basedOn w:val="Normal"/>
    <w:uiPriority w:val="34"/>
    <w:qFormat/>
    <w:rsid w:val="00FB2D2E"/>
    <w:pPr>
      <w:suppressAutoHyphens/>
      <w:spacing w:after="0" w:line="240" w:lineRule="auto"/>
      <w:ind w:left="720"/>
      <w:contextualSpacing/>
      <w:jc w:val="both"/>
    </w:pPr>
    <w:rPr>
      <w:rFonts w:ascii="futura pt book" w:hAnsi="futura pt book"/>
      <w:szCs w:val="20"/>
    </w:rPr>
  </w:style>
  <w:style w:type="paragraph" w:styleId="NoSpacing">
    <w:name w:val="No Spacing"/>
    <w:link w:val="NoSpacingChar"/>
    <w:uiPriority w:val="1"/>
    <w:qFormat/>
    <w:rsid w:val="00984944"/>
    <w:rPr>
      <w:sz w:val="22"/>
      <w:szCs w:val="22"/>
      <w:lang w:val="en-US" w:eastAsia="en-US"/>
    </w:rPr>
  </w:style>
  <w:style w:type="character" w:customStyle="1" w:styleId="NoSpacingChar">
    <w:name w:val="No Spacing Char"/>
    <w:link w:val="NoSpacing"/>
    <w:uiPriority w:val="99"/>
    <w:rsid w:val="00A3300E"/>
    <w:rPr>
      <w:sz w:val="22"/>
      <w:szCs w:val="22"/>
      <w:lang w:val="en-US" w:eastAsia="en-US"/>
    </w:rPr>
  </w:style>
  <w:style w:type="table" w:customStyle="1" w:styleId="GridTable1Light-Accent11">
    <w:name w:val="Grid Table 1 Light - Accent 11"/>
    <w:basedOn w:val="TableNormal"/>
    <w:uiPriority w:val="46"/>
    <w:rsid w:val="00A630A8"/>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24224"/>
    <w:rPr>
      <w:sz w:val="16"/>
      <w:szCs w:val="16"/>
    </w:rPr>
  </w:style>
  <w:style w:type="paragraph" w:styleId="CommentText">
    <w:name w:val="annotation text"/>
    <w:basedOn w:val="Normal"/>
    <w:link w:val="CommentTextChar"/>
    <w:uiPriority w:val="99"/>
    <w:semiHidden/>
    <w:unhideWhenUsed/>
    <w:rsid w:val="00824224"/>
    <w:pPr>
      <w:spacing w:line="240" w:lineRule="auto"/>
    </w:pPr>
    <w:rPr>
      <w:sz w:val="20"/>
      <w:szCs w:val="20"/>
    </w:rPr>
  </w:style>
  <w:style w:type="character" w:customStyle="1" w:styleId="CommentTextChar">
    <w:name w:val="Comment Text Char"/>
    <w:basedOn w:val="DefaultParagraphFont"/>
    <w:link w:val="CommentText"/>
    <w:uiPriority w:val="99"/>
    <w:semiHidden/>
    <w:rsid w:val="00824224"/>
    <w:rPr>
      <w:lang w:eastAsia="en-US"/>
    </w:rPr>
  </w:style>
  <w:style w:type="paragraph" w:styleId="CommentSubject">
    <w:name w:val="annotation subject"/>
    <w:basedOn w:val="CommentText"/>
    <w:next w:val="CommentText"/>
    <w:link w:val="CommentSubjectChar"/>
    <w:uiPriority w:val="99"/>
    <w:semiHidden/>
    <w:unhideWhenUsed/>
    <w:rsid w:val="00824224"/>
    <w:rPr>
      <w:b/>
      <w:bCs/>
    </w:rPr>
  </w:style>
  <w:style w:type="character" w:customStyle="1" w:styleId="CommentSubjectChar">
    <w:name w:val="Comment Subject Char"/>
    <w:basedOn w:val="CommentTextChar"/>
    <w:link w:val="CommentSubject"/>
    <w:uiPriority w:val="99"/>
    <w:semiHidden/>
    <w:rsid w:val="00824224"/>
    <w:rPr>
      <w:b/>
      <w:bCs/>
      <w:lang w:eastAsia="en-US"/>
    </w:rPr>
  </w:style>
  <w:style w:type="table" w:customStyle="1" w:styleId="GridTable1Light-Accent21">
    <w:name w:val="Grid Table 1 Light - Accent 21"/>
    <w:basedOn w:val="TableNormal"/>
    <w:uiPriority w:val="46"/>
    <w:rsid w:val="00A03C8C"/>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rsid w:val="00906F97"/>
    <w:rPr>
      <w:rFonts w:eastAsia="Times New Roman"/>
      <w:sz w:val="22"/>
      <w:szCs w:val="22"/>
      <w:lang w:eastAsia="en-US"/>
    </w:rPr>
  </w:style>
  <w:style w:type="character" w:customStyle="1" w:styleId="BodyTextChar">
    <w:name w:val="Body Text Char"/>
    <w:basedOn w:val="DefaultParagraphFont"/>
    <w:link w:val="BodyText"/>
    <w:rsid w:val="0049735D"/>
    <w:rPr>
      <w:rFonts w:eastAsia="Andale Sans UI"/>
      <w:kern w:val="1"/>
      <w:sz w:val="24"/>
      <w:szCs w:val="24"/>
    </w:rPr>
  </w:style>
  <w:style w:type="paragraph" w:styleId="BodyText">
    <w:name w:val="Body Text"/>
    <w:basedOn w:val="Normal"/>
    <w:link w:val="BodyTextChar"/>
    <w:rsid w:val="0049735D"/>
    <w:pPr>
      <w:widowControl w:val="0"/>
      <w:suppressAutoHyphens/>
      <w:spacing w:after="120" w:line="240" w:lineRule="auto"/>
    </w:pPr>
    <w:rPr>
      <w:rFonts w:eastAsia="Andale Sans UI"/>
      <w:kern w:val="1"/>
      <w:sz w:val="24"/>
      <w:szCs w:val="24"/>
      <w:lang w:eastAsia="ro-RO"/>
    </w:rPr>
  </w:style>
  <w:style w:type="character" w:customStyle="1" w:styleId="BodyTextChar1">
    <w:name w:val="Body Text Char1"/>
    <w:basedOn w:val="DefaultParagraphFont"/>
    <w:uiPriority w:val="99"/>
    <w:semiHidden/>
    <w:rsid w:val="0049735D"/>
    <w:rPr>
      <w:sz w:val="22"/>
      <w:szCs w:val="22"/>
      <w:lang w:eastAsia="en-US"/>
    </w:rPr>
  </w:style>
  <w:style w:type="character" w:customStyle="1" w:styleId="l5def1">
    <w:name w:val="l5def1"/>
    <w:rsid w:val="00090BB1"/>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E7"/>
    <w:pPr>
      <w:spacing w:after="200" w:line="276" w:lineRule="auto"/>
    </w:pPr>
    <w:rPr>
      <w:sz w:val="22"/>
      <w:szCs w:val="22"/>
      <w:lang w:eastAsia="en-US"/>
    </w:rPr>
  </w:style>
  <w:style w:type="paragraph" w:styleId="Heading1">
    <w:name w:val="heading 1"/>
    <w:basedOn w:val="Normal"/>
    <w:next w:val="Normal"/>
    <w:link w:val="Heading1Char"/>
    <w:uiPriority w:val="9"/>
    <w:qFormat/>
    <w:rsid w:val="00561920"/>
    <w:pPr>
      <w:keepNext/>
      <w:keepLines/>
      <w:suppressAutoHyphens/>
      <w:spacing w:before="480" w:after="0" w:line="240" w:lineRule="auto"/>
      <w:jc w:val="both"/>
      <w:outlineLvl w:val="0"/>
    </w:pPr>
    <w:rPr>
      <w:rFonts w:ascii="Cambria" w:eastAsia="Times New Roman" w:hAnsi="Cambria"/>
      <w:b/>
      <w:bCs/>
      <w:color w:val="00597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60A3"/>
    <w:pPr>
      <w:tabs>
        <w:tab w:val="center" w:pos="4680"/>
        <w:tab w:val="right" w:pos="9360"/>
      </w:tabs>
      <w:spacing w:after="0" w:line="240" w:lineRule="auto"/>
    </w:pPr>
  </w:style>
  <w:style w:type="character" w:customStyle="1" w:styleId="HeaderChar">
    <w:name w:val="Header Char"/>
    <w:basedOn w:val="DefaultParagraphFont"/>
    <w:link w:val="Header"/>
    <w:rsid w:val="00EE60A3"/>
  </w:style>
  <w:style w:type="paragraph" w:styleId="Footer">
    <w:name w:val="footer"/>
    <w:basedOn w:val="Normal"/>
    <w:link w:val="FooterChar"/>
    <w:uiPriority w:val="99"/>
    <w:unhideWhenUsed/>
    <w:rsid w:val="00EE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A3"/>
  </w:style>
  <w:style w:type="paragraph" w:styleId="BalloonText">
    <w:name w:val="Balloon Text"/>
    <w:basedOn w:val="Normal"/>
    <w:link w:val="BalloonTextChar"/>
    <w:uiPriority w:val="99"/>
    <w:semiHidden/>
    <w:unhideWhenUsed/>
    <w:rsid w:val="00EE6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E60A3"/>
    <w:rPr>
      <w:rFonts w:ascii="Tahoma" w:hAnsi="Tahoma" w:cs="Tahoma"/>
      <w:sz w:val="16"/>
      <w:szCs w:val="16"/>
    </w:rPr>
  </w:style>
  <w:style w:type="paragraph" w:styleId="NormalWeb">
    <w:name w:val="Normal (Web)"/>
    <w:basedOn w:val="Normal"/>
    <w:uiPriority w:val="99"/>
    <w:unhideWhenUsed/>
    <w:rsid w:val="00AC75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113E"/>
    <w:rPr>
      <w:color w:val="0000FF"/>
      <w:u w:val="single"/>
    </w:rPr>
  </w:style>
  <w:style w:type="table" w:styleId="TableGrid">
    <w:name w:val="Table Grid"/>
    <w:basedOn w:val="TableNormal"/>
    <w:uiPriority w:val="59"/>
    <w:rsid w:val="00CB6AA4"/>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C7C6A"/>
    <w:pPr>
      <w:ind w:left="720"/>
      <w:contextualSpacing/>
    </w:pPr>
    <w:rPr>
      <w:rFonts w:eastAsia="Times New Roman"/>
    </w:rPr>
  </w:style>
  <w:style w:type="character" w:styleId="Strong">
    <w:name w:val="Strong"/>
    <w:uiPriority w:val="22"/>
    <w:qFormat/>
    <w:rsid w:val="00D301B2"/>
    <w:rPr>
      <w:b/>
      <w:bCs/>
    </w:rPr>
  </w:style>
  <w:style w:type="paragraph" w:styleId="NormalIndent">
    <w:name w:val="Normal Indent"/>
    <w:basedOn w:val="Normal"/>
    <w:uiPriority w:val="99"/>
    <w:unhideWhenUsed/>
    <w:rsid w:val="00A41417"/>
    <w:pPr>
      <w:suppressAutoHyphens/>
      <w:spacing w:after="0" w:line="240" w:lineRule="auto"/>
      <w:ind w:left="720"/>
      <w:jc w:val="both"/>
    </w:pPr>
    <w:rPr>
      <w:rFonts w:ascii="futura pt book" w:hAnsi="futura pt book"/>
      <w:szCs w:val="20"/>
    </w:rPr>
  </w:style>
  <w:style w:type="character" w:customStyle="1" w:styleId="Heading1Char">
    <w:name w:val="Heading 1 Char"/>
    <w:link w:val="Heading1"/>
    <w:uiPriority w:val="9"/>
    <w:rsid w:val="00561920"/>
    <w:rPr>
      <w:rFonts w:ascii="Cambria" w:eastAsia="Times New Roman" w:hAnsi="Cambria"/>
      <w:b/>
      <w:bCs/>
      <w:color w:val="005976"/>
      <w:sz w:val="28"/>
      <w:szCs w:val="28"/>
    </w:rPr>
  </w:style>
  <w:style w:type="paragraph" w:customStyle="1" w:styleId="Listparagraf">
    <w:name w:val="Listă paragraf"/>
    <w:basedOn w:val="Normal"/>
    <w:uiPriority w:val="34"/>
    <w:qFormat/>
    <w:rsid w:val="00FB2D2E"/>
    <w:pPr>
      <w:suppressAutoHyphens/>
      <w:spacing w:after="0" w:line="240" w:lineRule="auto"/>
      <w:ind w:left="720"/>
      <w:contextualSpacing/>
      <w:jc w:val="both"/>
    </w:pPr>
    <w:rPr>
      <w:rFonts w:ascii="futura pt book" w:hAnsi="futura pt book"/>
      <w:szCs w:val="20"/>
    </w:rPr>
  </w:style>
  <w:style w:type="paragraph" w:styleId="NoSpacing">
    <w:name w:val="No Spacing"/>
    <w:link w:val="NoSpacingChar"/>
    <w:uiPriority w:val="1"/>
    <w:qFormat/>
    <w:rsid w:val="00984944"/>
    <w:rPr>
      <w:sz w:val="22"/>
      <w:szCs w:val="22"/>
      <w:lang w:val="en-US" w:eastAsia="en-US"/>
    </w:rPr>
  </w:style>
  <w:style w:type="character" w:customStyle="1" w:styleId="NoSpacingChar">
    <w:name w:val="No Spacing Char"/>
    <w:link w:val="NoSpacing"/>
    <w:uiPriority w:val="99"/>
    <w:rsid w:val="00A3300E"/>
    <w:rPr>
      <w:sz w:val="22"/>
      <w:szCs w:val="22"/>
      <w:lang w:val="en-US" w:eastAsia="en-US"/>
    </w:rPr>
  </w:style>
  <w:style w:type="table" w:customStyle="1" w:styleId="GridTable1Light-Accent11">
    <w:name w:val="Grid Table 1 Light - Accent 11"/>
    <w:basedOn w:val="TableNormal"/>
    <w:uiPriority w:val="46"/>
    <w:rsid w:val="00A630A8"/>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24224"/>
    <w:rPr>
      <w:sz w:val="16"/>
      <w:szCs w:val="16"/>
    </w:rPr>
  </w:style>
  <w:style w:type="paragraph" w:styleId="CommentText">
    <w:name w:val="annotation text"/>
    <w:basedOn w:val="Normal"/>
    <w:link w:val="CommentTextChar"/>
    <w:uiPriority w:val="99"/>
    <w:semiHidden/>
    <w:unhideWhenUsed/>
    <w:rsid w:val="00824224"/>
    <w:pPr>
      <w:spacing w:line="240" w:lineRule="auto"/>
    </w:pPr>
    <w:rPr>
      <w:sz w:val="20"/>
      <w:szCs w:val="20"/>
    </w:rPr>
  </w:style>
  <w:style w:type="character" w:customStyle="1" w:styleId="CommentTextChar">
    <w:name w:val="Comment Text Char"/>
    <w:basedOn w:val="DefaultParagraphFont"/>
    <w:link w:val="CommentText"/>
    <w:uiPriority w:val="99"/>
    <w:semiHidden/>
    <w:rsid w:val="00824224"/>
    <w:rPr>
      <w:lang w:eastAsia="en-US"/>
    </w:rPr>
  </w:style>
  <w:style w:type="paragraph" w:styleId="CommentSubject">
    <w:name w:val="annotation subject"/>
    <w:basedOn w:val="CommentText"/>
    <w:next w:val="CommentText"/>
    <w:link w:val="CommentSubjectChar"/>
    <w:uiPriority w:val="99"/>
    <w:semiHidden/>
    <w:unhideWhenUsed/>
    <w:rsid w:val="00824224"/>
    <w:rPr>
      <w:b/>
      <w:bCs/>
    </w:rPr>
  </w:style>
  <w:style w:type="character" w:customStyle="1" w:styleId="CommentSubjectChar">
    <w:name w:val="Comment Subject Char"/>
    <w:basedOn w:val="CommentTextChar"/>
    <w:link w:val="CommentSubject"/>
    <w:uiPriority w:val="99"/>
    <w:semiHidden/>
    <w:rsid w:val="00824224"/>
    <w:rPr>
      <w:b/>
      <w:bCs/>
      <w:lang w:eastAsia="en-US"/>
    </w:rPr>
  </w:style>
  <w:style w:type="table" w:customStyle="1" w:styleId="GridTable1Light-Accent21">
    <w:name w:val="Grid Table 1 Light - Accent 21"/>
    <w:basedOn w:val="TableNormal"/>
    <w:uiPriority w:val="46"/>
    <w:rsid w:val="00A03C8C"/>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rsid w:val="00906F97"/>
    <w:rPr>
      <w:rFonts w:eastAsia="Times New Roman"/>
      <w:sz w:val="22"/>
      <w:szCs w:val="22"/>
      <w:lang w:eastAsia="en-US"/>
    </w:rPr>
  </w:style>
  <w:style w:type="character" w:customStyle="1" w:styleId="BodyTextChar">
    <w:name w:val="Body Text Char"/>
    <w:basedOn w:val="DefaultParagraphFont"/>
    <w:link w:val="BodyText"/>
    <w:rsid w:val="0049735D"/>
    <w:rPr>
      <w:rFonts w:eastAsia="Andale Sans UI"/>
      <w:kern w:val="1"/>
      <w:sz w:val="24"/>
      <w:szCs w:val="24"/>
    </w:rPr>
  </w:style>
  <w:style w:type="paragraph" w:styleId="BodyText">
    <w:name w:val="Body Text"/>
    <w:basedOn w:val="Normal"/>
    <w:link w:val="BodyTextChar"/>
    <w:rsid w:val="0049735D"/>
    <w:pPr>
      <w:widowControl w:val="0"/>
      <w:suppressAutoHyphens/>
      <w:spacing w:after="120" w:line="240" w:lineRule="auto"/>
    </w:pPr>
    <w:rPr>
      <w:rFonts w:eastAsia="Andale Sans UI"/>
      <w:kern w:val="1"/>
      <w:sz w:val="24"/>
      <w:szCs w:val="24"/>
      <w:lang w:eastAsia="ro-RO"/>
    </w:rPr>
  </w:style>
  <w:style w:type="character" w:customStyle="1" w:styleId="BodyTextChar1">
    <w:name w:val="Body Text Char1"/>
    <w:basedOn w:val="DefaultParagraphFont"/>
    <w:uiPriority w:val="99"/>
    <w:semiHidden/>
    <w:rsid w:val="0049735D"/>
    <w:rPr>
      <w:sz w:val="22"/>
      <w:szCs w:val="22"/>
      <w:lang w:eastAsia="en-US"/>
    </w:rPr>
  </w:style>
  <w:style w:type="character" w:customStyle="1" w:styleId="l5def1">
    <w:name w:val="l5def1"/>
    <w:rsid w:val="00090BB1"/>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divs>
    <w:div w:id="19638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andra.popa@pluri.ro"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octavian.popescu@pluri.r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Ioana Madalina Popescu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C02EC3-5291-4BEF-B4D8-0502C830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4275</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PLAN DE SELECȚIE - Componenta integralăPentru desemnarea membrilor Consiliului de Administrațieal RA AEROPORTUL INTERNATIONAL AVRAM IAN</vt:lpstr>
    </vt:vector>
  </TitlesOfParts>
  <Company>Comisia de Selecție din cadrul Consiliului Judetean Cluj, autoritatea publica tutelara a Regiei Autonome Aeroportul International Avram Iancu Cluj, în colaborare cuPluri Consultants România S.R.L. in  calitate de  expert independent specializat în recrutarea resurselor umane</Company>
  <LinksUpToDate>false</LinksUpToDate>
  <CharactersWithSpaces>29016</CharactersWithSpaces>
  <SharedDoc>false</SharedDoc>
  <HLinks>
    <vt:vector size="6" baseType="variant">
      <vt:variant>
        <vt:i4>1900668</vt:i4>
      </vt:variant>
      <vt:variant>
        <vt:i4>0</vt:i4>
      </vt:variant>
      <vt:variant>
        <vt:i4>0</vt:i4>
      </vt:variant>
      <vt:variant>
        <vt:i4>5</vt:i4>
      </vt:variant>
      <vt:variant>
        <vt:lpwstr>mailto:alexandra.popa@pluri.ro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SELECȚIE - Componenta integralăPentru desemnarea membrilor Consiliului de Administrațieal RA AEROPORTUL INTERNATIONAL AVRAM IAN</dc:title>
  <dc:subject>14 aprilie 2017</dc:subject>
  <dc:creator>Pluri Consultants Romania</dc:creator>
  <cp:lastModifiedBy>vlazar</cp:lastModifiedBy>
  <cp:revision>2</cp:revision>
  <cp:lastPrinted>2022-07-11T07:26:00Z</cp:lastPrinted>
  <dcterms:created xsi:type="dcterms:W3CDTF">2022-07-11T08:14:00Z</dcterms:created>
  <dcterms:modified xsi:type="dcterms:W3CDTF">2022-07-11T08:14:00Z</dcterms:modified>
</cp:coreProperties>
</file>