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436" w:rsidRPr="00A34436" w:rsidRDefault="00A34436" w:rsidP="00A34436">
      <w:pPr>
        <w:jc w:val="left"/>
        <w:rPr>
          <w:rFonts w:ascii="Times New Roman" w:hAnsi="Times New Roman"/>
          <w:b/>
          <w:szCs w:val="24"/>
        </w:rPr>
      </w:pPr>
      <w:r w:rsidRPr="00A34436">
        <w:rPr>
          <w:rFonts w:ascii="Times New Roman" w:hAnsi="Times New Roman"/>
          <w:b/>
          <w:noProof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4436">
        <w:rPr>
          <w:rFonts w:ascii="Times New Roman" w:hAnsi="Times New Roman"/>
          <w:b/>
          <w:szCs w:val="24"/>
        </w:rPr>
        <w:t>ROMÂNIA</w:t>
      </w:r>
    </w:p>
    <w:p w:rsidR="00A34436" w:rsidRPr="00A34436" w:rsidRDefault="00A34436" w:rsidP="00A34436">
      <w:pPr>
        <w:jc w:val="left"/>
        <w:rPr>
          <w:rFonts w:ascii="Times New Roman" w:hAnsi="Times New Roman"/>
          <w:b/>
          <w:szCs w:val="24"/>
        </w:rPr>
      </w:pPr>
      <w:r w:rsidRPr="00A34436">
        <w:rPr>
          <w:rFonts w:ascii="Times New Roman" w:hAnsi="Times New Roman"/>
          <w:b/>
          <w:szCs w:val="24"/>
        </w:rPr>
        <w:t>JUDEŢUL TIMIŞ</w:t>
      </w:r>
    </w:p>
    <w:p w:rsidR="00A34436" w:rsidRPr="00A34436" w:rsidRDefault="00A34436" w:rsidP="00A34436">
      <w:pPr>
        <w:jc w:val="left"/>
        <w:rPr>
          <w:rFonts w:ascii="Times New Roman" w:hAnsi="Times New Roman"/>
          <w:b/>
          <w:szCs w:val="24"/>
        </w:rPr>
      </w:pPr>
      <w:r w:rsidRPr="00A34436">
        <w:rPr>
          <w:rFonts w:ascii="Times New Roman" w:hAnsi="Times New Roman"/>
          <w:b/>
          <w:szCs w:val="24"/>
        </w:rPr>
        <w:t>MUNICIPIUL TIMIŞOARA</w:t>
      </w:r>
    </w:p>
    <w:p w:rsidR="00A34436" w:rsidRPr="00A34436" w:rsidRDefault="00A34436" w:rsidP="00A34436">
      <w:pPr>
        <w:jc w:val="left"/>
        <w:rPr>
          <w:rFonts w:ascii="Times New Roman" w:hAnsi="Times New Roman"/>
          <w:b/>
          <w:szCs w:val="24"/>
        </w:rPr>
      </w:pPr>
      <w:r w:rsidRPr="00A34436">
        <w:rPr>
          <w:rFonts w:ascii="Times New Roman" w:hAnsi="Times New Roman"/>
          <w:b/>
          <w:szCs w:val="24"/>
        </w:rPr>
        <w:t>PRIMĂRIA MUNICIPIULUI TIMIȘOARA</w:t>
      </w:r>
      <w:r w:rsidRPr="00A34436">
        <w:rPr>
          <w:rFonts w:ascii="Times New Roman" w:hAnsi="Times New Roman"/>
          <w:b/>
          <w:szCs w:val="24"/>
        </w:rPr>
        <w:tab/>
      </w:r>
    </w:p>
    <w:p w:rsidR="00A34436" w:rsidRPr="00A34436" w:rsidRDefault="00A34436" w:rsidP="00A34436">
      <w:pPr>
        <w:jc w:val="left"/>
        <w:rPr>
          <w:rFonts w:ascii="Times New Roman" w:hAnsi="Times New Roman"/>
          <w:b/>
          <w:szCs w:val="24"/>
        </w:rPr>
      </w:pPr>
      <w:r w:rsidRPr="00A34436">
        <w:rPr>
          <w:rFonts w:ascii="Times New Roman" w:hAnsi="Times New Roman"/>
          <w:b/>
          <w:szCs w:val="24"/>
        </w:rPr>
        <w:t>PRIMAR</w:t>
      </w:r>
    </w:p>
    <w:p w:rsidR="00325443" w:rsidRPr="00325443" w:rsidRDefault="00A34436" w:rsidP="00325443">
      <w:pPr>
        <w:pBdr>
          <w:bottom w:val="single" w:sz="12" w:space="1" w:color="auto"/>
        </w:pBdr>
        <w:jc w:val="left"/>
        <w:rPr>
          <w:rFonts w:ascii="Times New Roman" w:hAnsi="Times New Roman"/>
          <w:sz w:val="24"/>
          <w:szCs w:val="24"/>
        </w:rPr>
      </w:pPr>
      <w:r w:rsidRPr="00A34436">
        <w:rPr>
          <w:rFonts w:ascii="Times New Roman" w:hAnsi="Times New Roman"/>
          <w:b/>
          <w:szCs w:val="24"/>
        </w:rPr>
        <w:t xml:space="preserve">SC2021 -  </w:t>
      </w:r>
      <w:r w:rsidR="00144385">
        <w:rPr>
          <w:rFonts w:ascii="Times New Roman" w:hAnsi="Times New Roman"/>
          <w:b/>
          <w:szCs w:val="24"/>
        </w:rPr>
        <w:t>031497/15.11.2021</w:t>
      </w:r>
    </w:p>
    <w:p w:rsidR="00EA0D75" w:rsidRPr="00A34436" w:rsidRDefault="00EA0D75" w:rsidP="00EA0D75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A34436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REFERAT DE APROBARE  A PROIECTULUI </w:t>
      </w:r>
      <w:r w:rsidR="00A34436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</w:t>
      </w:r>
      <w:r w:rsidRPr="00A34436">
        <w:rPr>
          <w:rFonts w:ascii="Times New Roman" w:hAnsi="Times New Roman" w:cs="Times New Roman"/>
          <w:b/>
          <w:color w:val="000000"/>
          <w:sz w:val="24"/>
          <w:szCs w:val="28"/>
        </w:rPr>
        <w:t>DE</w:t>
      </w:r>
      <w:r w:rsidR="00A34436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</w:t>
      </w:r>
      <w:r w:rsidRPr="00A34436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HOTĂRÂRE</w:t>
      </w:r>
    </w:p>
    <w:p w:rsidR="003711E6" w:rsidRDefault="003711E6" w:rsidP="003711E6">
      <w:pPr>
        <w:spacing w:line="276" w:lineRule="auto"/>
        <w:rPr>
          <w:rFonts w:ascii="Times New Roman" w:hAnsi="Times New Roman" w:cs="Times New Roman"/>
          <w:color w:val="000000"/>
          <w:szCs w:val="24"/>
        </w:rPr>
      </w:pPr>
      <w:r w:rsidRPr="00511025">
        <w:rPr>
          <w:rFonts w:ascii="Times New Roman" w:eastAsia="Calibri" w:hAnsi="Times New Roman" w:cs="Times New Roman"/>
          <w:szCs w:val="24"/>
        </w:rPr>
        <w:t xml:space="preserve">privind </w:t>
      </w:r>
      <w:r>
        <w:rPr>
          <w:rFonts w:ascii="Times New Roman" w:hAnsi="Times New Roman" w:cs="Times New Roman"/>
          <w:color w:val="000000"/>
          <w:szCs w:val="24"/>
        </w:rPr>
        <w:t>t</w:t>
      </w:r>
      <w:r w:rsidRPr="00850314">
        <w:rPr>
          <w:rFonts w:ascii="Times New Roman" w:hAnsi="Times New Roman" w:cs="Times New Roman"/>
          <w:color w:val="000000"/>
          <w:szCs w:val="24"/>
        </w:rPr>
        <w:t>recerea imobilelor construcții, aferente aerodromului Cioca, situate în Timișoara, Calea Torontalului km.3, înscrise în Cartea Funciară nr. 447336 din domeniul public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850314">
        <w:rPr>
          <w:rFonts w:ascii="Times New Roman" w:hAnsi="Times New Roman" w:cs="Times New Roman"/>
          <w:color w:val="000000"/>
          <w:szCs w:val="24"/>
        </w:rPr>
        <w:t xml:space="preserve">în domeniul privat al </w:t>
      </w:r>
      <w:r w:rsidR="00C4483C">
        <w:rPr>
          <w:rFonts w:ascii="Times New Roman" w:hAnsi="Times New Roman" w:cs="Times New Roman"/>
          <w:color w:val="000000"/>
          <w:szCs w:val="24"/>
        </w:rPr>
        <w:t>Municipiului Timișoara</w:t>
      </w:r>
      <w:r w:rsidRPr="00135363">
        <w:rPr>
          <w:rFonts w:ascii="Times New Roman" w:hAnsi="Times New Roman" w:cs="Times New Roman"/>
          <w:color w:val="000000"/>
          <w:szCs w:val="24"/>
        </w:rPr>
        <w:t>.</w:t>
      </w:r>
    </w:p>
    <w:p w:rsidR="00EA0D75" w:rsidRPr="00A34436" w:rsidRDefault="00EA0D75" w:rsidP="00325443">
      <w:pPr>
        <w:spacing w:line="276" w:lineRule="auto"/>
        <w:ind w:firstLine="72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4436">
        <w:rPr>
          <w:rFonts w:ascii="Times New Roman" w:hAnsi="Times New Roman" w:cs="Times New Roman"/>
          <w:b/>
          <w:sz w:val="24"/>
          <w:szCs w:val="24"/>
        </w:rPr>
        <w:t>1. Descrierea situaţiei actuale:</w:t>
      </w:r>
    </w:p>
    <w:p w:rsidR="00EA0D75" w:rsidRDefault="00EA0D75" w:rsidP="00325443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34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Consiliul Județean Timiș prin </w:t>
      </w:r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adresele cu nr. </w:t>
      </w:r>
      <w:r w:rsidR="00B57B15" w:rsidRPr="00B57B15">
        <w:rPr>
          <w:rFonts w:ascii="Times New Roman" w:hAnsi="Times New Roman" w:cs="Times New Roman"/>
          <w:sz w:val="24"/>
          <w:szCs w:val="24"/>
          <w:lang w:val="ro-RO"/>
        </w:rPr>
        <w:t>SC2021-16070/08.06.2021, SC2021-025327/09.09.2021</w:t>
      </w:r>
      <w:r w:rsidR="00B57B1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57B15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>a solicitat instituției noastre efectuarea tuturor diligențelor pentru clarificarea situațiilor juridice aferente imobilelor: Bastionul Theresia, Aerodromul Cioca, Școala PP Neveanu imobilul din str. Nemoianu nr.1.</w:t>
      </w:r>
    </w:p>
    <w:p w:rsidR="00491654" w:rsidRPr="00A34436" w:rsidRDefault="00491654" w:rsidP="00325443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Prin HCL nr. </w:t>
      </w:r>
    </w:p>
    <w:p w:rsidR="003711E6" w:rsidRDefault="00F87F20" w:rsidP="003711E6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3711E6" w:rsidRPr="003711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În data de 01.11.2021 în urma ședinței comisiilor Județului Timiș și a Municipiului Timișoara pentru stabilirea modului de preluare a unor imobile, s-a hotărât trecerea imobilelor- construcții situate în  Calea  Torontalului  km 3 din domeniul privat al Muncipiului Timișoara în domeniul privat al </w:t>
      </w:r>
      <w:r w:rsidR="00491654">
        <w:rPr>
          <w:rFonts w:ascii="Times New Roman" w:hAnsi="Times New Roman" w:cs="Times New Roman"/>
          <w:bCs/>
          <w:color w:val="000000"/>
          <w:sz w:val="24"/>
          <w:szCs w:val="24"/>
        </w:rPr>
        <w:t>Județului Timiș.</w:t>
      </w:r>
      <w:r w:rsidR="003711E6" w:rsidRPr="003711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Astfel,  prin HCJ nr. 245/02.11.2021</w:t>
      </w:r>
      <w:r w:rsidR="00C448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s-a solicitat</w:t>
      </w:r>
      <w:r w:rsidR="003711E6" w:rsidRPr="003711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4483C">
        <w:rPr>
          <w:rFonts w:ascii="Times New Roman" w:hAnsi="Times New Roman" w:cs="Times New Roman"/>
          <w:bCs/>
          <w:color w:val="000000"/>
          <w:sz w:val="24"/>
          <w:szCs w:val="24"/>
        </w:rPr>
        <w:t>trecerea imobilelor construcții s</w:t>
      </w:r>
      <w:r w:rsidR="003711E6" w:rsidRPr="003711E6">
        <w:rPr>
          <w:rFonts w:ascii="Times New Roman" w:hAnsi="Times New Roman" w:cs="Times New Roman"/>
          <w:bCs/>
          <w:color w:val="000000"/>
          <w:sz w:val="24"/>
          <w:szCs w:val="24"/>
        </w:rPr>
        <w:t>ituate în Timișoara, km 3, din domeniul privat al Municipiului Timișoara în dom</w:t>
      </w:r>
      <w:r w:rsidR="00C4483C">
        <w:rPr>
          <w:rFonts w:ascii="Times New Roman" w:hAnsi="Times New Roman" w:cs="Times New Roman"/>
          <w:bCs/>
          <w:color w:val="000000"/>
          <w:sz w:val="24"/>
          <w:szCs w:val="24"/>
        </w:rPr>
        <w:t>eniul privat al Județului Timiș, motiv pentru care se impune promovarea  prezentului proiect de hotărâre.</w:t>
      </w:r>
      <w:r w:rsidR="003711E6" w:rsidRPr="003711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491654" w:rsidRDefault="00491654" w:rsidP="003711E6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A0D75" w:rsidRPr="00A34436" w:rsidRDefault="00EA0D75" w:rsidP="003711E6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4436">
        <w:rPr>
          <w:rFonts w:ascii="Times New Roman" w:hAnsi="Times New Roman" w:cs="Times New Roman"/>
          <w:b/>
          <w:sz w:val="24"/>
          <w:szCs w:val="24"/>
        </w:rPr>
        <w:t>2. Schimbări preconizate și rezultate așteptate:</w:t>
      </w:r>
      <w:r w:rsidRPr="00A34436">
        <w:rPr>
          <w:sz w:val="24"/>
          <w:szCs w:val="24"/>
        </w:rPr>
        <w:t xml:space="preserve"> </w:t>
      </w:r>
    </w:p>
    <w:p w:rsidR="003711E6" w:rsidRDefault="00EA0D75" w:rsidP="00325443">
      <w:pPr>
        <w:spacing w:line="276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34436">
        <w:rPr>
          <w:rFonts w:ascii="Times New Roman" w:hAnsi="Times New Roman" w:cs="Times New Roman"/>
          <w:sz w:val="24"/>
          <w:szCs w:val="24"/>
        </w:rPr>
        <w:t xml:space="preserve">Scopul </w:t>
      </w:r>
      <w:r w:rsidR="00A34436" w:rsidRPr="00A34436">
        <w:rPr>
          <w:rFonts w:ascii="Times New Roman" w:hAnsi="Times New Roman" w:cs="Times New Roman"/>
          <w:sz w:val="24"/>
          <w:szCs w:val="24"/>
        </w:rPr>
        <w:t xml:space="preserve">prezentului proiect de hotărâre </w:t>
      </w:r>
      <w:r w:rsidR="00B57B15" w:rsidRPr="00B57B15">
        <w:rPr>
          <w:rFonts w:ascii="Times New Roman" w:hAnsi="Times New Roman" w:cs="Times New Roman"/>
          <w:sz w:val="24"/>
          <w:szCs w:val="24"/>
        </w:rPr>
        <w:t>este</w:t>
      </w:r>
      <w:r w:rsidR="00B57B15" w:rsidRPr="00B57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711E6">
        <w:rPr>
          <w:rFonts w:ascii="Times New Roman" w:hAnsi="Times New Roman" w:cs="Times New Roman"/>
          <w:color w:val="000000"/>
          <w:sz w:val="24"/>
          <w:szCs w:val="24"/>
        </w:rPr>
        <w:t xml:space="preserve">reglementarea/ </w:t>
      </w:r>
      <w:r w:rsidR="003711E6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>clarificarea situaț</w:t>
      </w:r>
      <w:r w:rsidR="003711E6">
        <w:rPr>
          <w:rFonts w:ascii="Times New Roman" w:hAnsi="Times New Roman" w:cs="Times New Roman"/>
          <w:bCs/>
          <w:color w:val="000000"/>
          <w:sz w:val="24"/>
          <w:szCs w:val="24"/>
        </w:rPr>
        <w:t>iei</w:t>
      </w:r>
      <w:r w:rsidR="003711E6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juridice</w:t>
      </w:r>
      <w:r w:rsidR="003711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existente deoarece imobilele construcții înscrise în CF nr. </w:t>
      </w:r>
      <w:r w:rsidR="003711E6" w:rsidRPr="003711E6">
        <w:rPr>
          <w:rFonts w:ascii="Times New Roman" w:hAnsi="Times New Roman" w:cs="Times New Roman"/>
          <w:bCs/>
          <w:color w:val="000000"/>
          <w:sz w:val="24"/>
          <w:szCs w:val="24"/>
        </w:rPr>
        <w:t>447336</w:t>
      </w:r>
      <w:r w:rsidR="003711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deși sunt în patrimoniul Municipiului Timișoara acestea sunt de natura domeniului </w:t>
      </w:r>
      <w:r w:rsidR="000F14D3">
        <w:rPr>
          <w:rFonts w:ascii="Times New Roman" w:hAnsi="Times New Roman" w:cs="Times New Roman"/>
          <w:bCs/>
          <w:color w:val="000000"/>
          <w:sz w:val="24"/>
          <w:szCs w:val="24"/>
        </w:rPr>
        <w:t>privat</w:t>
      </w:r>
      <w:r w:rsidR="003711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 Județului Timiș.</w:t>
      </w:r>
    </w:p>
    <w:p w:rsidR="00C4483C" w:rsidRPr="003711E6" w:rsidRDefault="00C4483C" w:rsidP="00325443">
      <w:pPr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Facem mențiunea că ulterior dezbaterii prezentului proiect de hotătâre se va promova trecerea imobilelor construcții din patrimoniul UAT Timișoara în patrimoniul </w:t>
      </w:r>
      <w:r w:rsidR="0049165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Județului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Timiș, în temeiul art. 360 din Codul Administrativ </w:t>
      </w:r>
      <w:r w:rsidRPr="009056F5">
        <w:rPr>
          <w:rFonts w:ascii="Times New Roman" w:hAnsi="Times New Roman" w:cs="Times New Roman"/>
          <w:sz w:val="24"/>
          <w:szCs w:val="24"/>
        </w:rPr>
        <w:t xml:space="preserve">- </w:t>
      </w:r>
      <w:r w:rsidRPr="009056F5">
        <w:rPr>
          <w:rFonts w:ascii="Times New Roman" w:hAnsi="Times New Roman" w:cs="Times New Roman"/>
          <w:i/>
          <w:sz w:val="24"/>
          <w:szCs w:val="24"/>
        </w:rPr>
        <w:t xml:space="preserve">Trecerea unui bun din domeniul </w:t>
      </w:r>
      <w:r>
        <w:rPr>
          <w:rFonts w:ascii="Times New Roman" w:hAnsi="Times New Roman" w:cs="Times New Roman"/>
          <w:i/>
          <w:sz w:val="24"/>
          <w:szCs w:val="24"/>
        </w:rPr>
        <w:t>privat</w:t>
      </w:r>
      <w:r w:rsidRPr="009056F5">
        <w:rPr>
          <w:rFonts w:ascii="Times New Roman" w:hAnsi="Times New Roman" w:cs="Times New Roman"/>
          <w:i/>
          <w:sz w:val="24"/>
          <w:szCs w:val="24"/>
        </w:rPr>
        <w:t xml:space="preserve"> al unei unităţi administrativ-teritoriale în domeniul </w:t>
      </w:r>
      <w:r>
        <w:rPr>
          <w:rFonts w:ascii="Times New Roman" w:hAnsi="Times New Roman" w:cs="Times New Roman"/>
          <w:i/>
          <w:sz w:val="24"/>
          <w:szCs w:val="24"/>
        </w:rPr>
        <w:t>privat</w:t>
      </w:r>
      <w:r w:rsidRPr="009056F5">
        <w:rPr>
          <w:rFonts w:ascii="Times New Roman" w:hAnsi="Times New Roman" w:cs="Times New Roman"/>
          <w:i/>
          <w:sz w:val="24"/>
          <w:szCs w:val="24"/>
        </w:rPr>
        <w:t xml:space="preserve"> al altei uni</w:t>
      </w:r>
      <w:r w:rsidR="00C401D7">
        <w:rPr>
          <w:rFonts w:ascii="Times New Roman" w:hAnsi="Times New Roman" w:cs="Times New Roman"/>
          <w:i/>
          <w:sz w:val="24"/>
          <w:szCs w:val="24"/>
        </w:rPr>
        <w:t>tăţi administrativ-teritoriale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EA0D75" w:rsidRPr="00A34436" w:rsidRDefault="00EA0D75" w:rsidP="00325443">
      <w:pPr>
        <w:spacing w:line="276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4436">
        <w:rPr>
          <w:rFonts w:ascii="Times New Roman" w:hAnsi="Times New Roman" w:cs="Times New Roman"/>
          <w:b/>
          <w:sz w:val="24"/>
          <w:szCs w:val="24"/>
        </w:rPr>
        <w:t>3. Alte informații:</w:t>
      </w:r>
    </w:p>
    <w:p w:rsidR="003711E6" w:rsidRDefault="00EA0D75" w:rsidP="003711E6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34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CE6366" w:rsidRPr="00A34436">
        <w:rPr>
          <w:rFonts w:ascii="Times New Roman" w:hAnsi="Times New Roman" w:cs="Times New Roman"/>
          <w:color w:val="000000"/>
          <w:sz w:val="24"/>
          <w:szCs w:val="24"/>
        </w:rPr>
        <w:t xml:space="preserve">A fost emisă </w:t>
      </w:r>
      <w:r w:rsidR="00CE6366" w:rsidRPr="00A3443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Hotărârea Consiliului Județean Timiș nr. </w:t>
      </w:r>
      <w:r w:rsidR="003711E6" w:rsidRPr="003711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245/02.11.2021 privind solicitarea trecerii unor imobile situate în Timișoara, km 3, din domeniul privat al Municipiului Timișoara în domeniul privat al Județului Timiș. </w:t>
      </w:r>
    </w:p>
    <w:p w:rsidR="00EA0D75" w:rsidRPr="00A34436" w:rsidRDefault="00EA0D75" w:rsidP="003711E6">
      <w:pPr>
        <w:spacing w:line="276" w:lineRule="auto"/>
        <w:ind w:firstLine="720"/>
        <w:jc w:val="both"/>
        <w:rPr>
          <w:rStyle w:val="salnttl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4436">
        <w:rPr>
          <w:rFonts w:ascii="Times New Roman" w:hAnsi="Times New Roman" w:cs="Times New Roman"/>
          <w:b/>
          <w:sz w:val="24"/>
          <w:szCs w:val="24"/>
        </w:rPr>
        <w:t>4. Concluzii:</w:t>
      </w:r>
    </w:p>
    <w:p w:rsidR="00325443" w:rsidRDefault="00EA0D75" w:rsidP="00325443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0"/>
          <w:lang w:val="pt-BR"/>
        </w:rPr>
      </w:pPr>
      <w:r w:rsidRPr="00A34436">
        <w:rPr>
          <w:rFonts w:ascii="Times New Roman" w:hAnsi="Times New Roman" w:cs="Times New Roman"/>
          <w:sz w:val="24"/>
          <w:szCs w:val="24"/>
        </w:rPr>
        <w:t xml:space="preserve">Având în vedere cele menţionate mai sus, considerăm necesară și oportună </w:t>
      </w:r>
      <w:r w:rsidR="003711E6" w:rsidRPr="003711E6">
        <w:rPr>
          <w:rFonts w:ascii="Times New Roman" w:hAnsi="Times New Roman" w:cs="Times New Roman"/>
          <w:color w:val="000000"/>
          <w:sz w:val="24"/>
          <w:szCs w:val="24"/>
          <w:lang w:val="ro-RO"/>
        </w:rPr>
        <w:t>trecerea imobilelor construcții, aferente aerodromului Cioca, situate în Timișoara, Calea Torontalului km.3, înscrise în Cartea Funciară nr. 447336 din domeniul public în domeniul privat al Municipiului Timișoara</w:t>
      </w:r>
      <w:r w:rsidR="00C4483C">
        <w:rPr>
          <w:rFonts w:ascii="Times New Roman" w:hAnsi="Times New Roman" w:cs="Times New Roman"/>
          <w:color w:val="000000"/>
          <w:sz w:val="24"/>
          <w:szCs w:val="24"/>
          <w:lang w:val="ro-RO"/>
        </w:rPr>
        <w:t>.</w:t>
      </w:r>
    </w:p>
    <w:p w:rsidR="00EA0D75" w:rsidRPr="00A34436" w:rsidRDefault="00A34436" w:rsidP="00325443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sz w:val="24"/>
          <w:szCs w:val="20"/>
          <w:lang w:val="pt-BR"/>
        </w:rPr>
      </w:pPr>
      <w:r>
        <w:rPr>
          <w:rFonts w:ascii="Times New Roman" w:eastAsia="Calibri" w:hAnsi="Times New Roman" w:cs="Times New Roman"/>
          <w:b/>
          <w:sz w:val="24"/>
          <w:szCs w:val="20"/>
          <w:lang w:val="pt-BR"/>
        </w:rPr>
        <w:t xml:space="preserve"> </w:t>
      </w:r>
      <w:r w:rsidR="00325443">
        <w:rPr>
          <w:rFonts w:ascii="Times New Roman" w:eastAsia="Calibri" w:hAnsi="Times New Roman" w:cs="Times New Roman"/>
          <w:b/>
          <w:sz w:val="24"/>
          <w:szCs w:val="20"/>
          <w:lang w:val="pt-BR"/>
        </w:rPr>
        <w:t xml:space="preserve">  </w:t>
      </w:r>
      <w:r w:rsidR="008D4267">
        <w:rPr>
          <w:rFonts w:ascii="Times New Roman" w:eastAsia="Calibri" w:hAnsi="Times New Roman" w:cs="Times New Roman"/>
          <w:b/>
          <w:sz w:val="24"/>
          <w:szCs w:val="20"/>
          <w:lang w:val="pt-BR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0"/>
          <w:lang w:val="pt-BR"/>
        </w:rPr>
        <w:t xml:space="preserve"> </w:t>
      </w:r>
      <w:r w:rsidR="00EA0D75" w:rsidRPr="00A34436">
        <w:rPr>
          <w:rFonts w:ascii="Times New Roman" w:eastAsia="Calibri" w:hAnsi="Times New Roman" w:cs="Times New Roman"/>
          <w:b/>
          <w:sz w:val="24"/>
          <w:szCs w:val="20"/>
          <w:lang w:val="pt-BR"/>
        </w:rPr>
        <w:t>PRIMAR</w:t>
      </w:r>
      <w:r w:rsidR="00EA0D75" w:rsidRPr="00A34436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                                            </w:t>
      </w:r>
      <w:r w:rsidR="00325443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                   </w:t>
      </w:r>
      <w:r>
        <w:rPr>
          <w:rFonts w:ascii="Times New Roman" w:hAnsi="Times New Roman" w:cs="Times New Roman"/>
          <w:sz w:val="24"/>
          <w:szCs w:val="20"/>
          <w:lang w:val="pt-BR"/>
        </w:rPr>
        <w:t xml:space="preserve">    </w:t>
      </w:r>
      <w:r w:rsidR="007B707A">
        <w:rPr>
          <w:rFonts w:ascii="Times New Roman" w:hAnsi="Times New Roman" w:cs="Times New Roman"/>
          <w:sz w:val="24"/>
          <w:szCs w:val="20"/>
          <w:lang w:val="pt-BR"/>
        </w:rPr>
        <w:t xml:space="preserve">     </w:t>
      </w:r>
      <w:r w:rsidR="00EA0D75" w:rsidRPr="00A34436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 </w:t>
      </w:r>
      <w:r w:rsidR="008D4267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</w:t>
      </w:r>
      <w:r w:rsidR="00EA0D75" w:rsidRPr="00A34436">
        <w:rPr>
          <w:rFonts w:ascii="Times New Roman" w:eastAsia="Calibri" w:hAnsi="Times New Roman" w:cs="Times New Roman"/>
          <w:b/>
          <w:sz w:val="24"/>
          <w:szCs w:val="20"/>
          <w:lang w:val="pt-BR"/>
        </w:rPr>
        <w:t>VICEPRIMAR</w:t>
      </w:r>
    </w:p>
    <w:p w:rsidR="00F23696" w:rsidRDefault="00EA0D75" w:rsidP="00325443">
      <w:pPr>
        <w:rPr>
          <w:rFonts w:ascii="Times New Roman" w:eastAsia="Calibri" w:hAnsi="Times New Roman" w:cs="Times New Roman"/>
          <w:sz w:val="24"/>
          <w:szCs w:val="20"/>
          <w:lang w:val="pt-BR"/>
        </w:rPr>
      </w:pPr>
      <w:r w:rsidRPr="00A34436">
        <w:rPr>
          <w:rFonts w:ascii="Times New Roman" w:hAnsi="Times New Roman" w:cs="Times New Roman"/>
          <w:sz w:val="24"/>
          <w:szCs w:val="20"/>
          <w:lang w:val="pt-BR"/>
        </w:rPr>
        <w:t xml:space="preserve"> </w:t>
      </w:r>
      <w:r w:rsidR="00A34436">
        <w:rPr>
          <w:rFonts w:ascii="Times New Roman" w:hAnsi="Times New Roman" w:cs="Times New Roman"/>
          <w:sz w:val="24"/>
          <w:szCs w:val="20"/>
          <w:lang w:val="pt-BR"/>
        </w:rPr>
        <w:t xml:space="preserve"> </w:t>
      </w:r>
      <w:r w:rsidRPr="00A34436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DOMINIC FRITZ                                       </w:t>
      </w:r>
      <w:r w:rsidR="00E52298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                  </w:t>
      </w:r>
      <w:r w:rsidR="00A34436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</w:t>
      </w:r>
      <w:r w:rsidR="002844A0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</w:t>
      </w:r>
      <w:r w:rsidRPr="00A34436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</w:t>
      </w:r>
      <w:r w:rsidR="008D4267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</w:t>
      </w:r>
      <w:r w:rsidR="00C4483C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</w:t>
      </w:r>
      <w:r w:rsidRPr="00A34436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TABĂRĂ </w:t>
      </w:r>
      <w:r w:rsidR="008D4267" w:rsidRPr="00A34436">
        <w:rPr>
          <w:rFonts w:ascii="Times New Roman" w:eastAsia="Calibri" w:hAnsi="Times New Roman" w:cs="Times New Roman"/>
          <w:sz w:val="24"/>
          <w:szCs w:val="20"/>
          <w:lang w:val="pt-BR"/>
        </w:rPr>
        <w:t>A.</w:t>
      </w:r>
      <w:r w:rsidR="008D4267" w:rsidRPr="008D4267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</w:t>
      </w:r>
      <w:r w:rsidR="008D4267" w:rsidRPr="00A34436">
        <w:rPr>
          <w:rFonts w:ascii="Times New Roman" w:eastAsia="Calibri" w:hAnsi="Times New Roman" w:cs="Times New Roman"/>
          <w:sz w:val="24"/>
          <w:szCs w:val="20"/>
          <w:lang w:val="pt-BR"/>
        </w:rPr>
        <w:t>COSMIN</w:t>
      </w:r>
    </w:p>
    <w:p w:rsidR="00325443" w:rsidRDefault="00325443" w:rsidP="00325443">
      <w:pPr>
        <w:rPr>
          <w:rFonts w:ascii="Times New Roman" w:eastAsia="Calibri" w:hAnsi="Times New Roman" w:cs="Times New Roman"/>
          <w:sz w:val="24"/>
          <w:szCs w:val="20"/>
          <w:lang w:val="pt-BR"/>
        </w:rPr>
      </w:pPr>
    </w:p>
    <w:p w:rsidR="008D4267" w:rsidRDefault="008D4267" w:rsidP="00325443">
      <w:pPr>
        <w:rPr>
          <w:rFonts w:ascii="Times New Roman" w:eastAsia="Calibri" w:hAnsi="Times New Roman" w:cs="Times New Roman"/>
          <w:b/>
          <w:sz w:val="24"/>
          <w:szCs w:val="20"/>
          <w:lang w:val="pt-BR"/>
        </w:rPr>
      </w:pPr>
    </w:p>
    <w:p w:rsidR="00325443" w:rsidRDefault="00F23696" w:rsidP="00325443">
      <w:pPr>
        <w:rPr>
          <w:rFonts w:ascii="Times New Roman" w:eastAsia="Calibri" w:hAnsi="Times New Roman" w:cs="Times New Roman"/>
          <w:b/>
          <w:sz w:val="24"/>
          <w:szCs w:val="20"/>
          <w:lang w:val="pt-BR"/>
        </w:rPr>
      </w:pPr>
      <w:r w:rsidRPr="00A34436">
        <w:rPr>
          <w:rFonts w:ascii="Times New Roman" w:eastAsia="Calibri" w:hAnsi="Times New Roman" w:cs="Times New Roman"/>
          <w:b/>
          <w:sz w:val="24"/>
          <w:szCs w:val="20"/>
          <w:lang w:val="pt-BR"/>
        </w:rPr>
        <w:t xml:space="preserve">DIRECTOR </w:t>
      </w:r>
      <w:r>
        <w:rPr>
          <w:rFonts w:ascii="Times New Roman" w:eastAsia="Calibri" w:hAnsi="Times New Roman" w:cs="Times New Roman"/>
          <w:b/>
          <w:sz w:val="24"/>
          <w:szCs w:val="20"/>
          <w:lang w:val="pt-BR"/>
        </w:rPr>
        <w:t xml:space="preserve"> PATRIMONIU</w:t>
      </w:r>
    </w:p>
    <w:p w:rsidR="00F23696" w:rsidRPr="00325443" w:rsidRDefault="00325443" w:rsidP="00325443">
      <w:pPr>
        <w:tabs>
          <w:tab w:val="left" w:pos="0"/>
          <w:tab w:val="left" w:pos="142"/>
          <w:tab w:val="left" w:pos="1418"/>
          <w:tab w:val="left" w:pos="3544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                                                </w:t>
      </w:r>
      <w:r w:rsidR="00F23696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</w:t>
      </w:r>
      <w:r w:rsidR="007B707A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     </w:t>
      </w:r>
      <w:r w:rsidR="00F23696" w:rsidRPr="00A34436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</w:t>
      </w:r>
      <w:r w:rsidR="008D4267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</w:t>
      </w:r>
      <w:r w:rsidR="00F23696" w:rsidRPr="00A34436">
        <w:rPr>
          <w:rFonts w:ascii="Times New Roman" w:eastAsia="Calibri" w:hAnsi="Times New Roman" w:cs="Times New Roman"/>
          <w:sz w:val="24"/>
          <w:szCs w:val="20"/>
          <w:lang w:val="pt-BR"/>
        </w:rPr>
        <w:t>MIHAI BONCEA</w:t>
      </w:r>
      <w:r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                  </w:t>
      </w:r>
      <w:r w:rsidR="007B707A">
        <w:rPr>
          <w:rFonts w:ascii="Times New Roman" w:eastAsia="Calibri" w:hAnsi="Times New Roman" w:cs="Times New Roman"/>
          <w:sz w:val="24"/>
          <w:szCs w:val="20"/>
          <w:lang w:val="pt-BR"/>
        </w:rPr>
        <w:t xml:space="preserve">               </w:t>
      </w:r>
    </w:p>
    <w:sectPr w:rsidR="00F23696" w:rsidRPr="00325443" w:rsidSect="00325443">
      <w:footerReference w:type="default" r:id="rId8"/>
      <w:pgSz w:w="11907" w:h="16839" w:code="9"/>
      <w:pgMar w:top="1008" w:right="1080" w:bottom="1440" w:left="108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03F6" w:rsidRDefault="00BF03F6" w:rsidP="003711E6">
      <w:r>
        <w:separator/>
      </w:r>
    </w:p>
  </w:endnote>
  <w:endnote w:type="continuationSeparator" w:id="1">
    <w:p w:rsidR="00BF03F6" w:rsidRDefault="00BF03F6" w:rsidP="003711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1E6" w:rsidRPr="003711E6" w:rsidRDefault="003711E6" w:rsidP="003711E6">
    <w:pPr>
      <w:pStyle w:val="Footer"/>
      <w:jc w:val="right"/>
      <w:rPr>
        <w:i/>
        <w:color w:val="808080" w:themeColor="background1" w:themeShade="80"/>
      </w:rPr>
    </w:pPr>
    <w:r w:rsidRPr="003711E6">
      <w:rPr>
        <w:rFonts w:ascii="Times New Roman" w:hAnsi="Times New Roman" w:cs="Times New Roman"/>
        <w:i/>
        <w:color w:val="808080" w:themeColor="background1" w:themeShade="80"/>
        <w:sz w:val="18"/>
        <w:szCs w:val="18"/>
      </w:rPr>
      <w:t>Cod FO53-03,Ver.3</w:t>
    </w:r>
    <w:r w:rsidRPr="003711E6">
      <w:rPr>
        <w:rFonts w:ascii="Times New Roman" w:eastAsia="Calibri" w:hAnsi="Times New Roman" w:cs="Times New Roman"/>
        <w:i/>
        <w:color w:val="808080" w:themeColor="background1" w:themeShade="80"/>
        <w:sz w:val="24"/>
        <w:szCs w:val="20"/>
        <w:lang w:val="pt-BR"/>
      </w:rPr>
      <w:t xml:space="preserve">                                                          </w:t>
    </w:r>
    <w:r w:rsidRPr="003711E6">
      <w:rPr>
        <w:rFonts w:ascii="Times New Roman" w:hAnsi="Times New Roman" w:cs="Times New Roman"/>
        <w:i/>
        <w:color w:val="808080" w:themeColor="background1" w:themeShade="80"/>
        <w:sz w:val="24"/>
        <w:szCs w:val="20"/>
        <w:lang w:val="pt-BR"/>
      </w:rPr>
      <w:t xml:space="preserve"> </w:t>
    </w:r>
    <w:r w:rsidRPr="003711E6">
      <w:rPr>
        <w:rFonts w:ascii="Times New Roman" w:eastAsia="Calibri" w:hAnsi="Times New Roman" w:cs="Times New Roman"/>
        <w:i/>
        <w:color w:val="808080" w:themeColor="background1" w:themeShade="80"/>
        <w:sz w:val="24"/>
        <w:szCs w:val="20"/>
        <w:lang w:val="pt-BR"/>
      </w:rPr>
      <w:t xml:space="preserve">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03F6" w:rsidRDefault="00BF03F6" w:rsidP="003711E6">
      <w:r>
        <w:separator/>
      </w:r>
    </w:p>
  </w:footnote>
  <w:footnote w:type="continuationSeparator" w:id="1">
    <w:p w:rsidR="00BF03F6" w:rsidRDefault="00BF03F6" w:rsidP="003711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3pt;height:11.3pt" o:bullet="t">
        <v:imagedata r:id="rId1" o:title="mso7A84"/>
      </v:shape>
    </w:pict>
  </w:numPicBullet>
  <w:abstractNum w:abstractNumId="0">
    <w:nsid w:val="001011ED"/>
    <w:multiLevelType w:val="hybridMultilevel"/>
    <w:tmpl w:val="246CBED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96F4B"/>
    <w:multiLevelType w:val="hybridMultilevel"/>
    <w:tmpl w:val="D62E3D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0D75"/>
    <w:rsid w:val="00030F9C"/>
    <w:rsid w:val="000A24DD"/>
    <w:rsid w:val="000B2E51"/>
    <w:rsid w:val="000F14D3"/>
    <w:rsid w:val="00144385"/>
    <w:rsid w:val="001C3FA8"/>
    <w:rsid w:val="001D1879"/>
    <w:rsid w:val="00267627"/>
    <w:rsid w:val="00280DF1"/>
    <w:rsid w:val="002844A0"/>
    <w:rsid w:val="00316C13"/>
    <w:rsid w:val="00325443"/>
    <w:rsid w:val="003614D4"/>
    <w:rsid w:val="003615A9"/>
    <w:rsid w:val="003711E6"/>
    <w:rsid w:val="0040527E"/>
    <w:rsid w:val="0044272C"/>
    <w:rsid w:val="0047364B"/>
    <w:rsid w:val="00484A03"/>
    <w:rsid w:val="00491654"/>
    <w:rsid w:val="004A4A8D"/>
    <w:rsid w:val="004F1E0E"/>
    <w:rsid w:val="00511025"/>
    <w:rsid w:val="00533ECE"/>
    <w:rsid w:val="005759E4"/>
    <w:rsid w:val="005D3AC5"/>
    <w:rsid w:val="0062713E"/>
    <w:rsid w:val="00646071"/>
    <w:rsid w:val="00661014"/>
    <w:rsid w:val="0070129E"/>
    <w:rsid w:val="00710EAC"/>
    <w:rsid w:val="00771200"/>
    <w:rsid w:val="007B707A"/>
    <w:rsid w:val="007C3E7C"/>
    <w:rsid w:val="007E450A"/>
    <w:rsid w:val="007F1BB0"/>
    <w:rsid w:val="008030BF"/>
    <w:rsid w:val="00884008"/>
    <w:rsid w:val="00893ED5"/>
    <w:rsid w:val="008D4267"/>
    <w:rsid w:val="008E1590"/>
    <w:rsid w:val="008F0E3D"/>
    <w:rsid w:val="00900813"/>
    <w:rsid w:val="009056F5"/>
    <w:rsid w:val="00961023"/>
    <w:rsid w:val="009A29A3"/>
    <w:rsid w:val="009D6D8C"/>
    <w:rsid w:val="009D7BB6"/>
    <w:rsid w:val="009F33F1"/>
    <w:rsid w:val="00A34436"/>
    <w:rsid w:val="00A34744"/>
    <w:rsid w:val="00A61ECD"/>
    <w:rsid w:val="00A87288"/>
    <w:rsid w:val="00AA6F58"/>
    <w:rsid w:val="00B01CC1"/>
    <w:rsid w:val="00B57B15"/>
    <w:rsid w:val="00BA5F47"/>
    <w:rsid w:val="00BD3538"/>
    <w:rsid w:val="00BD3D03"/>
    <w:rsid w:val="00BF03F6"/>
    <w:rsid w:val="00C401D7"/>
    <w:rsid w:val="00C4483C"/>
    <w:rsid w:val="00CA0B7A"/>
    <w:rsid w:val="00CD5032"/>
    <w:rsid w:val="00CE6366"/>
    <w:rsid w:val="00D76CAD"/>
    <w:rsid w:val="00DA5607"/>
    <w:rsid w:val="00DD0524"/>
    <w:rsid w:val="00DF3F26"/>
    <w:rsid w:val="00E05014"/>
    <w:rsid w:val="00E52298"/>
    <w:rsid w:val="00E6531E"/>
    <w:rsid w:val="00E73F13"/>
    <w:rsid w:val="00EA0D75"/>
    <w:rsid w:val="00EB37E4"/>
    <w:rsid w:val="00EF7D18"/>
    <w:rsid w:val="00F23696"/>
    <w:rsid w:val="00F35C78"/>
    <w:rsid w:val="00F87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D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EA0D75"/>
  </w:style>
  <w:style w:type="character" w:customStyle="1" w:styleId="Bodytext2">
    <w:name w:val="Body text (2)_"/>
    <w:basedOn w:val="DefaultParagraphFont"/>
    <w:link w:val="Bodytext20"/>
    <w:rsid w:val="00EA0D75"/>
    <w:rPr>
      <w:rFonts w:ascii="Verdana" w:eastAsia="Verdana" w:hAnsi="Verdana" w:cs="Verdana"/>
      <w:b/>
      <w:bCs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A0D75"/>
    <w:pPr>
      <w:widowControl w:val="0"/>
      <w:shd w:val="clear" w:color="auto" w:fill="FFFFFF"/>
      <w:spacing w:line="264" w:lineRule="exact"/>
      <w:ind w:hanging="740"/>
      <w:jc w:val="left"/>
    </w:pPr>
    <w:rPr>
      <w:rFonts w:ascii="Verdana" w:eastAsia="Verdana" w:hAnsi="Verdana" w:cs="Verdana"/>
      <w:b/>
      <w:bCs/>
      <w:sz w:val="21"/>
      <w:szCs w:val="21"/>
    </w:rPr>
  </w:style>
  <w:style w:type="paragraph" w:styleId="ListParagraph">
    <w:name w:val="List Paragraph"/>
    <w:basedOn w:val="Normal"/>
    <w:uiPriority w:val="34"/>
    <w:qFormat/>
    <w:rsid w:val="00511025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3711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711E6"/>
  </w:style>
  <w:style w:type="paragraph" w:styleId="Footer">
    <w:name w:val="footer"/>
    <w:basedOn w:val="Normal"/>
    <w:link w:val="FooterChar"/>
    <w:uiPriority w:val="99"/>
    <w:semiHidden/>
    <w:unhideWhenUsed/>
    <w:rsid w:val="003711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711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drof</dc:creator>
  <cp:lastModifiedBy>CMicu</cp:lastModifiedBy>
  <cp:revision>5</cp:revision>
  <cp:lastPrinted>2021-11-15T12:41:00Z</cp:lastPrinted>
  <dcterms:created xsi:type="dcterms:W3CDTF">2021-11-15T06:44:00Z</dcterms:created>
  <dcterms:modified xsi:type="dcterms:W3CDTF">2021-11-15T12:41:00Z</dcterms:modified>
</cp:coreProperties>
</file>