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60BE9" w:rsidRPr="0067793D" w:rsidRDefault="00060BE9" w:rsidP="00060BE9">
      <w:pPr>
        <w:jc w:val="left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60BE9" w:rsidRDefault="00025DC5" w:rsidP="00060BE9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SC2021-35586/28.01.2021</w:t>
      </w:r>
    </w:p>
    <w:p w:rsidR="00060BE9" w:rsidRPr="00FD0BF3" w:rsidRDefault="00060BE9" w:rsidP="00060BE9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60BE9" w:rsidRDefault="00060BE9" w:rsidP="00060BE9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</w:t>
      </w:r>
      <w:proofErr w:type="gramStart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</w:t>
      </w:r>
      <w:proofErr w:type="gramEnd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A PROIECTULUI DE HOTĂRÂRE</w:t>
      </w:r>
    </w:p>
    <w:p w:rsidR="00060BE9" w:rsidRPr="00AE4658" w:rsidRDefault="00060BE9" w:rsidP="00060BE9">
      <w:pPr>
        <w:spacing w:line="20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60BE9" w:rsidRDefault="00025DC5" w:rsidP="00060BE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str. Lucian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Blaga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nr.</w:t>
      </w:r>
      <w:proofErr w:type="gram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404519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di</w:t>
      </w:r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Statului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Român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215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și</w:t>
      </w:r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operativă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Întreprinderea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Locuințe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Localuri</w:t>
      </w:r>
      <w:proofErr w:type="spellEnd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D1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25DC5" w:rsidRPr="00025DC5" w:rsidRDefault="00025DC5" w:rsidP="00060BE9">
      <w:pPr>
        <w:rPr>
          <w:sz w:val="24"/>
          <w:szCs w:val="24"/>
          <w:lang w:val="ro-RO"/>
        </w:rPr>
      </w:pPr>
    </w:p>
    <w:p w:rsidR="00025DC5" w:rsidRDefault="00060BE9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25DC5">
        <w:rPr>
          <w:b/>
          <w:sz w:val="24"/>
          <w:szCs w:val="24"/>
        </w:rPr>
        <w:tab/>
      </w:r>
      <w:r w:rsidRPr="0002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DC5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 acestui proiect  aparține intravilanului Municipiului Timişoara, fiind situat </w:t>
      </w:r>
      <w:r w:rsidR="00025DC5">
        <w:rPr>
          <w:rFonts w:ascii="Times New Roman" w:hAnsi="Times New Roman" w:cs="Times New Roman"/>
          <w:sz w:val="24"/>
          <w:szCs w:val="24"/>
          <w:lang w:val="ro-RO"/>
        </w:rPr>
        <w:t>în strada Lucian Blaga nr. 1</w:t>
      </w:r>
      <w:r w:rsidRPr="00025DC5">
        <w:rPr>
          <w:rFonts w:ascii="Times New Roman" w:hAnsi="Times New Roman" w:cs="Times New Roman"/>
          <w:sz w:val="24"/>
          <w:szCs w:val="24"/>
          <w:lang w:val="ro-RO"/>
        </w:rPr>
        <w:t xml:space="preserve">, proprietatea Statului Român și administrarea </w:t>
      </w:r>
      <w:r w:rsidR="00025DC5">
        <w:rPr>
          <w:rFonts w:ascii="Times New Roman" w:hAnsi="Times New Roman" w:cs="Times New Roman"/>
          <w:sz w:val="24"/>
          <w:szCs w:val="24"/>
          <w:lang w:val="ro-RO"/>
        </w:rPr>
        <w:t xml:space="preserve"> Întreprinderea de Locuințe și Localuri Timișoara .</w:t>
      </w:r>
    </w:p>
    <w:p w:rsidR="00060BE9" w:rsidRDefault="00025DC5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Din extrasul de carte funciară nr. 404519 Timișoara rezultă că imobilul teren este deținut de Statul Român în cota de 3103/3115 mp și SC Imprimeria Mirton SRL</w:t>
      </w:r>
      <w:r w:rsidR="00060BE9" w:rsidRPr="00025D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76BC">
        <w:rPr>
          <w:rFonts w:ascii="Times New Roman" w:hAnsi="Times New Roman" w:cs="Times New Roman"/>
          <w:sz w:val="24"/>
          <w:szCs w:val="24"/>
          <w:lang w:val="ro-RO"/>
        </w:rPr>
        <w:t>în cota de 12/3115 mp.</w:t>
      </w:r>
    </w:p>
    <w:p w:rsidR="002576BC" w:rsidRPr="00025DC5" w:rsidRDefault="002576BC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Asupra cotei de de teren proprietatea Statului Român, Întreprinderea de Locuințe  și Localuri Timișoara, entitate care s-a aflat în subordinea Primăriei Municipiului Timișoara, dar care în prezent și-a încetat </w:t>
      </w:r>
      <w:r w:rsidR="004A7E89">
        <w:rPr>
          <w:rFonts w:ascii="Times New Roman" w:hAnsi="Times New Roman" w:cs="Times New Roman"/>
          <w:sz w:val="24"/>
          <w:szCs w:val="24"/>
          <w:lang w:val="ro-RO"/>
        </w:rPr>
        <w:t>activitatea, deține</w:t>
      </w:r>
      <w:r w:rsidR="00F50A47">
        <w:rPr>
          <w:rFonts w:ascii="Times New Roman" w:hAnsi="Times New Roman" w:cs="Times New Roman"/>
          <w:sz w:val="24"/>
          <w:szCs w:val="24"/>
          <w:lang w:val="ro-RO"/>
        </w:rPr>
        <w:t xml:space="preserve"> un drept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administrare operativă. </w:t>
      </w:r>
    </w:p>
    <w:p w:rsidR="00060BE9" w:rsidRPr="00D01BF2" w:rsidRDefault="00060BE9" w:rsidP="00D01B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În conformitate cu prevederile Legii 18/1991, </w:t>
      </w:r>
      <w:r w:rsidR="00D01BF2">
        <w:rPr>
          <w:rFonts w:ascii="Times New Roman" w:eastAsia="Calibri" w:hAnsi="Times New Roman" w:cs="Times New Roman"/>
          <w:sz w:val="24"/>
          <w:szCs w:val="24"/>
          <w:lang w:val="it-IT"/>
        </w:rPr>
        <w:t>art. 36, alin.(1)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D01BF2">
        <w:rPr>
          <w:rFonts w:ascii="Times New Roman" w:eastAsia="Calibri" w:hAnsi="Times New Roman" w:cs="Times New Roman"/>
          <w:sz w:val="24"/>
          <w:szCs w:val="24"/>
          <w:lang w:val="it-IT"/>
        </w:rPr>
        <w:t>„</w:t>
      </w:r>
      <w:r w:rsidR="00D01BF2" w:rsidRPr="00D01BF2">
        <w:rPr>
          <w:rFonts w:ascii="Times New Roman" w:eastAsia="Calibri" w:hAnsi="Times New Roman" w:cs="Times New Roman"/>
          <w:b/>
          <w:bCs/>
          <w:sz w:val="24"/>
          <w:szCs w:val="24"/>
        </w:rPr>
        <w:t>(1)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Terenurile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aflate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proprietatea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statului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, situate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intravilanul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localităţilor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şi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care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sunt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administrarea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primăriilor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, la data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prezentei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legi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trec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proprietatea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comunelor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oraşelor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sau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a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municipiilor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urmând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regimul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juridic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terenurilor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prevăzute</w:t>
      </w:r>
      <w:proofErr w:type="spellEnd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 xml:space="preserve"> la art. </w:t>
      </w:r>
      <w:proofErr w:type="gramStart"/>
      <w:r w:rsidR="00D01BF2" w:rsidRPr="00D01BF2">
        <w:rPr>
          <w:rFonts w:ascii="Times New Roman" w:eastAsia="Calibri" w:hAnsi="Times New Roman" w:cs="Times New Roman"/>
          <w:i/>
          <w:sz w:val="24"/>
          <w:szCs w:val="24"/>
        </w:rPr>
        <w:t>26”.</w:t>
      </w:r>
      <w:proofErr w:type="gramEnd"/>
    </w:p>
    <w:p w:rsidR="00060BE9" w:rsidRPr="00025DC5" w:rsidRDefault="00060BE9" w:rsidP="00060BE9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025DC5">
        <w:rPr>
          <w:rFonts w:ascii="Times New Roman" w:hAnsi="Times New Roman" w:cs="Times New Roman"/>
          <w:sz w:val="24"/>
          <w:szCs w:val="24"/>
          <w:lang w:val="ro-RO"/>
        </w:rPr>
        <w:tab/>
        <w:t xml:space="preserve">Datele de identificare ale terenului sunt înscrise în 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CF </w:t>
      </w:r>
      <w:r w:rsidR="002576BC">
        <w:rPr>
          <w:rFonts w:ascii="Times New Roman" w:eastAsia="Calibri" w:hAnsi="Times New Roman" w:cs="Times New Roman"/>
          <w:sz w:val="24"/>
          <w:szCs w:val="24"/>
          <w:lang w:val="it-IT"/>
        </w:rPr>
        <w:t>404519</w:t>
      </w:r>
      <w:r w:rsidR="00497444"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Timișoara (CF vechi </w:t>
      </w:r>
      <w:r w:rsidR="002576BC">
        <w:rPr>
          <w:rFonts w:ascii="Times New Roman" w:eastAsia="Calibri" w:hAnsi="Times New Roman" w:cs="Times New Roman"/>
          <w:sz w:val="24"/>
          <w:szCs w:val="24"/>
          <w:lang w:val="it-IT"/>
        </w:rPr>
        <w:t>112089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), </w:t>
      </w:r>
      <w:r w:rsidR="00497444"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cu 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nr. top. </w:t>
      </w:r>
      <w:r w:rsidR="002576BC">
        <w:rPr>
          <w:rFonts w:ascii="Times New Roman" w:eastAsia="Calibri" w:hAnsi="Times New Roman" w:cs="Times New Roman"/>
          <w:sz w:val="24"/>
          <w:szCs w:val="24"/>
          <w:lang w:val="it-IT"/>
        </w:rPr>
        <w:t>275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497444"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>și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suprafața de </w:t>
      </w:r>
      <w:r w:rsidR="002576BC">
        <w:rPr>
          <w:rFonts w:ascii="Times New Roman" w:eastAsia="Calibri" w:hAnsi="Times New Roman" w:cs="Times New Roman"/>
          <w:sz w:val="24"/>
          <w:szCs w:val="24"/>
          <w:lang w:val="it-IT"/>
        </w:rPr>
        <w:t>6230</w:t>
      </w:r>
      <w:r w:rsidRPr="00025DC5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mp.</w:t>
      </w:r>
    </w:p>
    <w:p w:rsidR="00060BE9" w:rsidRPr="00025DC5" w:rsidRDefault="00060BE9" w:rsidP="00060B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25DC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A7E89">
        <w:rPr>
          <w:rFonts w:ascii="Times New Roman" w:hAnsi="Times New Roman" w:cs="Times New Roman"/>
          <w:sz w:val="24"/>
          <w:szCs w:val="24"/>
          <w:lang w:val="ro-RO"/>
        </w:rPr>
        <w:t xml:space="preserve">Ministerul Finanțelor Publice prin Direcția Generală de Legislație și Reglementare în Domeniul Activelor Statului a emis comunicatul nr. 557.160/19.12.2017, conform căruia imobilul situat în Timișoara, str. Lucian Blaga nr. 1, înscris în CF nr. 404519 Timișoara nu se regăsește în inventarele centralizate ale bunurilor proprietate publică sau privată a Statului Român. </w:t>
      </w:r>
    </w:p>
    <w:p w:rsidR="00060BE9" w:rsidRPr="00025DC5" w:rsidRDefault="00060BE9" w:rsidP="00060BE9">
      <w:pPr>
        <w:pStyle w:val="BodyTextIndent"/>
        <w:spacing w:line="276" w:lineRule="auto"/>
        <w:ind w:firstLine="708"/>
        <w:jc w:val="both"/>
        <w:rPr>
          <w:b w:val="0"/>
          <w:szCs w:val="24"/>
          <w:lang w:val="ro-RO"/>
        </w:rPr>
      </w:pPr>
      <w:r w:rsidRPr="00025DC5">
        <w:rPr>
          <w:b w:val="0"/>
          <w:szCs w:val="24"/>
          <w:lang w:val="ro-RO"/>
        </w:rPr>
        <w:t>Menţionăm că terenul nu este de natură a constitui domeniu public al statului sau al judeţului conform prevederilor Ordonanței de Urgență nr.57/2019 privind Codul administrativ.</w:t>
      </w:r>
    </w:p>
    <w:p w:rsidR="00060BE9" w:rsidRPr="00025DC5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  <w:r w:rsidRPr="00025DC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25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trecerii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din str. </w:t>
      </w:r>
      <w:r w:rsidR="004A7E89">
        <w:rPr>
          <w:rFonts w:ascii="Times New Roman" w:hAnsi="Times New Roman" w:cs="Times New Roman"/>
          <w:color w:val="000000"/>
          <w:sz w:val="24"/>
          <w:szCs w:val="24"/>
        </w:rPr>
        <w:t xml:space="preserve">Lucian </w:t>
      </w:r>
      <w:proofErr w:type="spellStart"/>
      <w:r w:rsidR="004A7E89">
        <w:rPr>
          <w:rFonts w:ascii="Times New Roman" w:hAnsi="Times New Roman" w:cs="Times New Roman"/>
          <w:color w:val="000000"/>
          <w:sz w:val="24"/>
          <w:szCs w:val="24"/>
        </w:rPr>
        <w:t>Blaga</w:t>
      </w:r>
      <w:proofErr w:type="spellEnd"/>
      <w:r w:rsidR="004A7E89">
        <w:rPr>
          <w:rFonts w:ascii="Times New Roman" w:hAnsi="Times New Roman" w:cs="Times New Roman"/>
          <w:color w:val="000000"/>
          <w:sz w:val="24"/>
          <w:szCs w:val="24"/>
        </w:rPr>
        <w:t xml:space="preserve"> nr. 1</w:t>
      </w:r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CF </w:t>
      </w:r>
      <w:r w:rsidR="004A7E89">
        <w:rPr>
          <w:rFonts w:ascii="Times New Roman" w:hAnsi="Times New Roman" w:cs="Times New Roman"/>
          <w:color w:val="000000"/>
          <w:sz w:val="24"/>
          <w:szCs w:val="24"/>
        </w:rPr>
        <w:t>404519</w:t>
      </w:r>
      <w:r w:rsidR="00946BB1"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6BB1" w:rsidRPr="00025DC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7E89" w:rsidRPr="004A7E89">
        <w:rPr>
          <w:rFonts w:ascii="Times New Roman" w:hAnsi="Times New Roman" w:cs="Times New Roman"/>
          <w:color w:val="000000"/>
          <w:sz w:val="24"/>
          <w:szCs w:val="24"/>
          <w:lang w:val="ro-RO"/>
        </w:rPr>
        <w:t>Întreprinderea de Locuințe și Localuri Timișoara</w:t>
      </w:r>
      <w:r w:rsidR="00C244C6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="004A7E89" w:rsidRPr="004A7E8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="004A7E8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A7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E89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4A7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7E89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4A7E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5DC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25D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25DC5"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</w:t>
      </w:r>
    </w:p>
    <w:p w:rsidR="00060BE9" w:rsidRPr="00025DC5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060BE9" w:rsidRPr="00025DC5" w:rsidRDefault="00060BE9" w:rsidP="00060BE9">
      <w:pPr>
        <w:spacing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060BE9" w:rsidRPr="00E95A80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025DC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</w:t>
      </w:r>
      <w:r w:rsidRPr="00E95A80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PRIMAR                                                                 </w:t>
      </w:r>
      <w:r w:rsidR="00E95A80" w:rsidRPr="00E95A80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VICEPRIMAR</w:t>
      </w:r>
      <w:r w:rsidRPr="00E95A80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</w:p>
    <w:p w:rsidR="00060BE9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Dominic Fritz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ab/>
        <w:t>Cosmin A. Tabără</w:t>
      </w:r>
    </w:p>
    <w:p w:rsidR="00E95A80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E95A80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E95A80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E95A80" w:rsidRDefault="00E95A80" w:rsidP="00E95A8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E95A80" w:rsidRPr="00E95A80" w:rsidRDefault="00E95A80" w:rsidP="00E95A80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>DIRECTOR</w:t>
      </w:r>
    </w:p>
    <w:p w:rsidR="00E95A80" w:rsidRPr="00025DC5" w:rsidRDefault="00E95A80" w:rsidP="00E95A8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Mihai Boncea </w:t>
      </w:r>
    </w:p>
    <w:p w:rsidR="00060BE9" w:rsidRPr="00025DC5" w:rsidRDefault="00060BE9" w:rsidP="00060BE9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025DC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</w:t>
      </w:r>
    </w:p>
    <w:p w:rsidR="00060BE9" w:rsidRPr="00025DC5" w:rsidRDefault="00060BE9" w:rsidP="00060BE9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025DC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                                               </w:t>
      </w:r>
    </w:p>
    <w:p w:rsidR="00060BE9" w:rsidRPr="00025DC5" w:rsidRDefault="00060BE9" w:rsidP="00060BE9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060BE9" w:rsidRPr="00A018F5" w:rsidRDefault="00060BE9" w:rsidP="00A018F5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025DC5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      </w:t>
      </w:r>
      <w:r w:rsidR="00946BB1" w:rsidRPr="00025DC5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="00946BB1" w:rsidRPr="00025DC5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="00946BB1" w:rsidRPr="00025DC5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</w:p>
    <w:p w:rsidR="00060BE9" w:rsidRPr="00E95A80" w:rsidRDefault="00060BE9" w:rsidP="00060BE9">
      <w:pPr>
        <w:rPr>
          <w:sz w:val="16"/>
          <w:szCs w:val="16"/>
          <w:lang w:val="ro-RO"/>
        </w:rPr>
      </w:pPr>
      <w:r w:rsidRPr="00025DC5">
        <w:rPr>
          <w:sz w:val="24"/>
          <w:szCs w:val="24"/>
          <w:lang w:val="ro-RO"/>
        </w:rPr>
        <w:tab/>
      </w:r>
      <w:r w:rsidRPr="00025DC5">
        <w:rPr>
          <w:sz w:val="24"/>
          <w:szCs w:val="24"/>
          <w:lang w:val="ro-RO"/>
        </w:rPr>
        <w:tab/>
      </w:r>
      <w:r w:rsidRPr="00025DC5">
        <w:rPr>
          <w:sz w:val="24"/>
          <w:szCs w:val="24"/>
          <w:lang w:val="ro-RO"/>
        </w:rPr>
        <w:tab/>
      </w:r>
      <w:r w:rsidRPr="00025DC5">
        <w:rPr>
          <w:sz w:val="24"/>
          <w:szCs w:val="24"/>
          <w:lang w:val="ro-RO"/>
        </w:rPr>
        <w:tab/>
      </w:r>
      <w:r w:rsidRPr="00025DC5">
        <w:rPr>
          <w:sz w:val="24"/>
          <w:szCs w:val="24"/>
          <w:lang w:val="ro-RO"/>
        </w:rPr>
        <w:tab/>
      </w:r>
      <w:r w:rsidRPr="00025DC5">
        <w:rPr>
          <w:sz w:val="24"/>
          <w:szCs w:val="24"/>
          <w:lang w:val="ro-RO"/>
        </w:rPr>
        <w:tab/>
      </w:r>
      <w:r w:rsidRPr="00025DC5">
        <w:rPr>
          <w:sz w:val="24"/>
          <w:szCs w:val="24"/>
          <w:lang w:val="ro-RO"/>
        </w:rPr>
        <w:tab/>
      </w:r>
      <w:r w:rsidRPr="00E95A80">
        <w:rPr>
          <w:sz w:val="16"/>
          <w:szCs w:val="16"/>
          <w:lang w:val="ro-RO"/>
        </w:rPr>
        <w:tab/>
        <w:t>Cod FO53-03,Ver.2</w:t>
      </w:r>
      <w:r w:rsidRPr="00E95A80">
        <w:rPr>
          <w:sz w:val="16"/>
          <w:szCs w:val="16"/>
          <w:lang w:val="ro-RO"/>
        </w:rPr>
        <w:tab/>
      </w:r>
      <w:r w:rsidRPr="00E95A80">
        <w:rPr>
          <w:sz w:val="16"/>
          <w:szCs w:val="16"/>
          <w:lang w:val="ro-RO"/>
        </w:rPr>
        <w:tab/>
      </w:r>
    </w:p>
    <w:p w:rsidR="00946BB1" w:rsidRDefault="00946BB1" w:rsidP="00A018F5">
      <w:pPr>
        <w:jc w:val="both"/>
        <w:rPr>
          <w:sz w:val="18"/>
          <w:szCs w:val="18"/>
          <w:lang w:val="ro-RO"/>
        </w:rPr>
      </w:pPr>
    </w:p>
    <w:p w:rsidR="00946BB1" w:rsidRDefault="00946BB1" w:rsidP="00060BE9">
      <w:pPr>
        <w:rPr>
          <w:sz w:val="18"/>
          <w:szCs w:val="18"/>
          <w:lang w:val="ro-RO"/>
        </w:rPr>
      </w:pPr>
    </w:p>
    <w:p w:rsidR="00946BB1" w:rsidRDefault="00946BB1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060BE9" w:rsidRPr="0038455D" w:rsidRDefault="00060BE9" w:rsidP="00060BE9">
      <w:pPr>
        <w:jc w:val="left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060BE9" w:rsidRPr="00E95A80" w:rsidRDefault="00E95A80" w:rsidP="00060BE9">
      <w:pPr>
        <w:jc w:val="left"/>
        <w:rPr>
          <w:rFonts w:ascii="Times New Roman" w:hAnsi="Times New Roman"/>
          <w:sz w:val="20"/>
          <w:szCs w:val="20"/>
          <w:lang w:val="ro-RO"/>
        </w:rPr>
      </w:pPr>
      <w:r w:rsidRPr="00E95A80">
        <w:rPr>
          <w:rFonts w:ascii="Times New Roman" w:hAnsi="Times New Roman"/>
          <w:sz w:val="20"/>
          <w:szCs w:val="20"/>
          <w:lang w:val="ro-RO"/>
        </w:rPr>
        <w:t>BIROUL CLĂDIRI, TERENURI</w:t>
      </w:r>
    </w:p>
    <w:p w:rsidR="00060BE9" w:rsidRDefault="00E95A80" w:rsidP="00060BE9">
      <w:pPr>
        <w:tabs>
          <w:tab w:val="left" w:pos="720"/>
        </w:tabs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SC2021</w:t>
      </w:r>
      <w:r w:rsidR="00C244C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35586/28.12.2021</w:t>
      </w:r>
    </w:p>
    <w:p w:rsidR="00060BE9" w:rsidRPr="00FD0BF3" w:rsidRDefault="00060BE9" w:rsidP="00060BE9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sz w:val="18"/>
          <w:szCs w:val="18"/>
          <w:lang w:val="ro-RO"/>
        </w:rPr>
      </w:pPr>
    </w:p>
    <w:p w:rsidR="00060BE9" w:rsidRDefault="00060BE9" w:rsidP="00060BE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060BE9" w:rsidRPr="00C244C6" w:rsidRDefault="00060BE9" w:rsidP="00060BE9">
      <w:pPr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:rsidR="009D1B9D" w:rsidRPr="009D1B9D" w:rsidRDefault="009D1B9D" w:rsidP="009D1B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Privind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trecerea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terenului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din str. Lucian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Blaga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nr.</w:t>
      </w:r>
      <w:proofErr w:type="gram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CF 404519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din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proprietatea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Statului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Român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2156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și</w:t>
      </w:r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administrarea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operativă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Întreprinderea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Locuințe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și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Localuri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domeniul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privat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al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Municipiului</w:t>
      </w:r>
      <w:proofErr w:type="spellEnd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1B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</w:p>
    <w:p w:rsidR="00060BE9" w:rsidRDefault="00060BE9" w:rsidP="00060BE9">
      <w:pPr>
        <w:rPr>
          <w:lang w:val="ro-RO"/>
        </w:rPr>
      </w:pPr>
    </w:p>
    <w:p w:rsidR="00060BE9" w:rsidRPr="009D1B9D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Pr="009D1B9D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9D1B9D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gramStart"/>
      <w:r w:rsidR="00C244C6" w:rsidRPr="009D1B9D">
        <w:rPr>
          <w:rFonts w:ascii="Times New Roman" w:hAnsi="Times New Roman" w:cs="Times New Roman"/>
          <w:sz w:val="28"/>
          <w:szCs w:val="28"/>
        </w:rPr>
        <w:t>SC2021</w:t>
      </w:r>
      <w:r w:rsidRPr="009D1B9D">
        <w:rPr>
          <w:rFonts w:ascii="Times New Roman" w:hAnsi="Times New Roman" w:cs="Times New Roman"/>
          <w:sz w:val="28"/>
          <w:szCs w:val="28"/>
        </w:rPr>
        <w:t xml:space="preserve">- </w:t>
      </w:r>
      <w:r w:rsidR="00C244C6" w:rsidRPr="009D1B9D">
        <w:rPr>
          <w:rFonts w:ascii="Times New Roman" w:hAnsi="Times New Roman" w:cs="Times New Roman"/>
          <w:sz w:val="28"/>
          <w:szCs w:val="28"/>
        </w:rPr>
        <w:t>35586/</w:t>
      </w:r>
      <w:r w:rsidR="00D450E4" w:rsidRPr="009D1B9D">
        <w:rPr>
          <w:rFonts w:ascii="Times New Roman" w:hAnsi="Times New Roman" w:cs="Times New Roman"/>
          <w:sz w:val="28"/>
          <w:szCs w:val="28"/>
        </w:rPr>
        <w:t>18.08.2020</w:t>
      </w:r>
      <w:r w:rsidR="00D450E4" w:rsidRPr="009D1B9D">
        <w:rPr>
          <w:rFonts w:ascii="Times New Roman" w:hAnsi="Times New Roman" w:cs="Times New Roman"/>
        </w:rPr>
        <w:t xml:space="preserve"> </w:t>
      </w:r>
      <w:r w:rsidRPr="009D1B9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</w:t>
      </w:r>
      <w:proofErr w:type="spellStart"/>
      <w:r w:rsidR="009D1B9D">
        <w:rPr>
          <w:rFonts w:ascii="Times New Roman" w:eastAsia="Calibri" w:hAnsi="Times New Roman" w:cs="Times New Roman"/>
          <w:bCs/>
          <w:sz w:val="28"/>
          <w:szCs w:val="28"/>
        </w:rPr>
        <w:t>p</w:t>
      </w:r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rivind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trecerea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terenului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din str. Lucian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Blaga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, nr.</w:t>
      </w:r>
      <w:proofErr w:type="gram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1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înscris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CF 404519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, din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proprietatea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Statului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Român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32156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și</w:t>
      </w:r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administrarea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operativă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Întreprinderea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Locuințe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și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Localuri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în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domeniul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privat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al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Municipiului</w:t>
      </w:r>
      <w:proofErr w:type="spellEnd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Pr="009D1B9D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C244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244C6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C244C6" w:rsidRDefault="00C244C6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244C6">
        <w:rPr>
          <w:rFonts w:ascii="Times New Roman" w:hAnsi="Times New Roman" w:cs="Times New Roman"/>
          <w:sz w:val="28"/>
          <w:szCs w:val="28"/>
          <w:lang w:val="ro-RO"/>
        </w:rPr>
        <w:t>Terenul care face obiectul  acestui proiect  aparține intravilanului Municipiului Timişoara, fiind situat în strada Lucian Blaga nr. 1, proprietatea Statului Român și administrarea  Întreprinderea de Locuințe și Localuri Timișoara .</w:t>
      </w:r>
    </w:p>
    <w:p w:rsidR="00C244C6" w:rsidRPr="00A018F5" w:rsidRDefault="00C244C6" w:rsidP="00C244C6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Din extrasul de carte funciară nr. 404519 Timișoara rezultă că imobilul teren este deținut de Statul Român </w:t>
      </w:r>
      <w:r w:rsidR="00A018F5" w:rsidRPr="00A018F5">
        <w:rPr>
          <w:rFonts w:ascii="Times New Roman" w:eastAsia="Calibri" w:hAnsi="Times New Roman" w:cs="Times New Roman"/>
          <w:bCs/>
          <w:sz w:val="28"/>
          <w:szCs w:val="28"/>
          <w:lang w:val="ro-RO"/>
        </w:rPr>
        <w:t>și</w:t>
      </w:r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administrarea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operativă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Întreprinderea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Locuințe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și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Localuri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>Timișoara</w:t>
      </w:r>
      <w:proofErr w:type="spellEnd"/>
      <w:r w:rsidR="00A018F5" w:rsidRPr="00A018F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A018F5">
        <w:rPr>
          <w:rFonts w:ascii="Times New Roman" w:eastAsia="Calibri" w:hAnsi="Times New Roman" w:cs="Times New Roman"/>
          <w:sz w:val="28"/>
          <w:szCs w:val="28"/>
          <w:lang w:val="ro-RO"/>
        </w:rPr>
        <w:t>în cota de 3103/3115 mp și SC Imprimeria Mirton SRL în cota de 12/3115 mp.</w:t>
      </w:r>
    </w:p>
    <w:p w:rsidR="00060BE9" w:rsidRDefault="00060BE9" w:rsidP="00060BE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244C6" w:rsidRPr="00C244C6">
        <w:rPr>
          <w:rFonts w:ascii="Times New Roman" w:hAnsi="Times New Roman" w:cs="Times New Roman"/>
          <w:sz w:val="28"/>
          <w:szCs w:val="28"/>
          <w:lang w:val="ro-RO"/>
        </w:rPr>
        <w:t xml:space="preserve">Datele de identificare ale terenului sunt înscrise în </w:t>
      </w:r>
      <w:r w:rsidR="00C244C6" w:rsidRPr="00C244C6">
        <w:rPr>
          <w:rFonts w:ascii="Times New Roman" w:hAnsi="Times New Roman" w:cs="Times New Roman"/>
          <w:sz w:val="28"/>
          <w:szCs w:val="28"/>
          <w:lang w:val="it-IT"/>
        </w:rPr>
        <w:t>CF 404519 Timișoara (CF vechi 112089), cu nr. top. 275 și suprafața de 6230 mp.</w:t>
      </w:r>
    </w:p>
    <w:p w:rsidR="00C244C6" w:rsidRDefault="00C244C6" w:rsidP="00C244C6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C244C6">
        <w:rPr>
          <w:rFonts w:ascii="Times New Roman" w:eastAsia="Calibri" w:hAnsi="Times New Roman" w:cs="Times New Roman"/>
          <w:sz w:val="28"/>
          <w:szCs w:val="28"/>
          <w:lang w:val="ro-RO"/>
        </w:rPr>
        <w:t>Asupra cotei de de teren proprietatea Statului Român, Întreprinderea de Locuințe  și Localuri Timișoara, entitate care s-a aflat în subordinea Primăriei Municipiului Timișoara, dar care în prezent și-a încetat activitatea, deține un d</w:t>
      </w:r>
      <w:r w:rsidR="00D01BF2">
        <w:rPr>
          <w:rFonts w:ascii="Times New Roman" w:eastAsia="Calibri" w:hAnsi="Times New Roman" w:cs="Times New Roman"/>
          <w:sz w:val="28"/>
          <w:szCs w:val="28"/>
          <w:lang w:val="ro-RO"/>
        </w:rPr>
        <w:t>rept de administrare operativă, din anul 1967, conform notării în CF vechi nr.112089 Timișoara .</w:t>
      </w:r>
    </w:p>
    <w:p w:rsidR="00060BE9" w:rsidRPr="00D01BF2" w:rsidRDefault="00D01BF2" w:rsidP="00D01BF2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BF2">
        <w:rPr>
          <w:rFonts w:ascii="Times New Roman" w:eastAsia="Calibri" w:hAnsi="Times New Roman" w:cs="Times New Roman"/>
          <w:sz w:val="28"/>
          <w:szCs w:val="28"/>
          <w:lang w:val="it-IT"/>
        </w:rPr>
        <w:t>În conformitate cu prevederile Legii 18/1991, art. 36, alin.(1) „</w:t>
      </w:r>
      <w:r w:rsidRPr="00D01BF2">
        <w:rPr>
          <w:rFonts w:ascii="Times New Roman" w:eastAsia="Calibri" w:hAnsi="Times New Roman" w:cs="Times New Roman"/>
          <w:b/>
          <w:bCs/>
          <w:sz w:val="28"/>
          <w:szCs w:val="28"/>
        </w:rPr>
        <w:t>(1)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Terenurile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aflate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proprietatea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statului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situate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intravilanul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localităţilor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şi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care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sunt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administrarea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primăriilor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la data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prezentei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legi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trec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proprietatea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comunelor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oraşelor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sau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a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municipiilor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urmând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terenurilor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prevăzute</w:t>
      </w:r>
      <w:proofErr w:type="spellEnd"/>
      <w:r w:rsidRPr="00D01BF2">
        <w:rPr>
          <w:rFonts w:ascii="Times New Roman" w:eastAsia="Calibri" w:hAnsi="Times New Roman" w:cs="Times New Roman"/>
          <w:i/>
          <w:sz w:val="28"/>
          <w:szCs w:val="28"/>
        </w:rPr>
        <w:t xml:space="preserve"> la art. </w:t>
      </w:r>
      <w:proofErr w:type="gramStart"/>
      <w:r w:rsidRPr="00D01BF2">
        <w:rPr>
          <w:rFonts w:ascii="Times New Roman" w:eastAsia="Calibri" w:hAnsi="Times New Roman" w:cs="Times New Roman"/>
          <w:i/>
          <w:sz w:val="28"/>
          <w:szCs w:val="28"/>
        </w:rPr>
        <w:t>26”.</w:t>
      </w:r>
      <w:proofErr w:type="gramEnd"/>
    </w:p>
    <w:p w:rsidR="00060BE9" w:rsidRPr="000C1A09" w:rsidRDefault="00060BE9" w:rsidP="00060BE9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ro-RO"/>
        </w:rPr>
      </w:pPr>
      <w:r w:rsidRPr="000C1A09">
        <w:rPr>
          <w:b w:val="0"/>
          <w:sz w:val="28"/>
          <w:szCs w:val="28"/>
          <w:lang w:val="ro-RO"/>
        </w:rPr>
        <w:t>Menţionăm că terenul nu este de natură a constitui domeniu public al statului sau al judeţului conform prevederilor Ordonanței de Urgență nr.</w:t>
      </w:r>
      <w:r w:rsidR="00D01BF2">
        <w:rPr>
          <w:b w:val="0"/>
          <w:sz w:val="28"/>
          <w:szCs w:val="28"/>
          <w:lang w:val="ro-RO"/>
        </w:rPr>
        <w:t xml:space="preserve"> </w:t>
      </w:r>
      <w:r w:rsidRPr="000C1A09">
        <w:rPr>
          <w:b w:val="0"/>
          <w:sz w:val="28"/>
          <w:szCs w:val="28"/>
          <w:lang w:val="ro-RO"/>
        </w:rPr>
        <w:t>57/2019 privind Codul administrativ.</w:t>
      </w:r>
    </w:p>
    <w:p w:rsidR="00060BE9" w:rsidRPr="00A221AE" w:rsidRDefault="00060BE9" w:rsidP="00060B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A09"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</w:r>
      <w:r w:rsidR="00A221AE">
        <w:rPr>
          <w:rFonts w:ascii="Times New Roman" w:hAnsi="Times New Roman" w:cs="Times New Roman"/>
          <w:sz w:val="28"/>
          <w:szCs w:val="28"/>
          <w:lang w:val="ro-RO"/>
        </w:rPr>
        <w:t>Conform adresei</w:t>
      </w: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 Serviciului Juridic cu nr. </w:t>
      </w:r>
      <w:r w:rsidR="00A849F0">
        <w:rPr>
          <w:rFonts w:ascii="Times New Roman" w:hAnsi="Times New Roman"/>
          <w:sz w:val="28"/>
          <w:szCs w:val="28"/>
          <w:lang w:val="ro-RO"/>
        </w:rPr>
        <w:t>CT2021-677/01.04.2021</w:t>
      </w:r>
      <w:r w:rsidRPr="000C1A09">
        <w:rPr>
          <w:rFonts w:ascii="Times New Roman" w:hAnsi="Times New Roman" w:cs="Times New Roman"/>
          <w:sz w:val="28"/>
          <w:szCs w:val="28"/>
          <w:lang w:val="ro-RO"/>
        </w:rPr>
        <w:t xml:space="preserve"> asupra terenului nu figurează litigii pe rolul instanţelor</w:t>
      </w:r>
      <w:r w:rsidRPr="000C1A09">
        <w:rPr>
          <w:sz w:val="28"/>
          <w:szCs w:val="28"/>
        </w:rPr>
        <w:t xml:space="preserve"> </w:t>
      </w:r>
      <w:r w:rsidRPr="000C1A09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0C1A09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0C1A09">
        <w:rPr>
          <w:rFonts w:ascii="Times New Roman" w:hAnsi="Times New Roman" w:cs="Times New Roman"/>
          <w:sz w:val="28"/>
          <w:szCs w:val="28"/>
        </w:rPr>
        <w:t>.</w:t>
      </w:r>
    </w:p>
    <w:p w:rsidR="00060BE9" w:rsidRPr="000C1A09" w:rsidRDefault="00A221AE" w:rsidP="00060BE9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Conform adresei</w:t>
      </w:r>
      <w:r w:rsidR="00060BE9" w:rsidRPr="000C1A09">
        <w:rPr>
          <w:sz w:val="28"/>
          <w:szCs w:val="28"/>
        </w:rPr>
        <w:t xml:space="preserve"> Compartimentului Administare Fond Funciar nr. </w:t>
      </w:r>
      <w:r w:rsidR="00A849F0">
        <w:rPr>
          <w:sz w:val="28"/>
          <w:szCs w:val="28"/>
        </w:rPr>
        <w:t>CT2021-000677/23.03.2021</w:t>
      </w:r>
      <w:r w:rsidR="00EB356F">
        <w:rPr>
          <w:sz w:val="28"/>
          <w:szCs w:val="28"/>
        </w:rPr>
        <w:t>, parcela cu nr. top. 275, actual parcela cu nr. cad 404519, situată în Timișoara, str. Lucian Blaga nr. 1 a fost solicitată în baza Legii nr. 231/2018 și Legii nr. 87/2020, prin cereri care au fost soluționate de către Comisia municipală de fond funciar Timișoara, acestea fiind respinse .</w:t>
      </w:r>
    </w:p>
    <w:p w:rsidR="00060BE9" w:rsidRPr="000C1A09" w:rsidRDefault="00060BE9" w:rsidP="00060BE9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0C1A09">
        <w:rPr>
          <w:sz w:val="28"/>
          <w:szCs w:val="28"/>
        </w:rPr>
        <w:t xml:space="preserve">          În evidența informatizată a Biroului Clădiri</w:t>
      </w:r>
      <w:r w:rsidR="00D01BF2">
        <w:rPr>
          <w:sz w:val="28"/>
          <w:szCs w:val="28"/>
        </w:rPr>
        <w:t>,</w:t>
      </w:r>
      <w:r w:rsidRPr="000C1A09">
        <w:rPr>
          <w:sz w:val="28"/>
          <w:szCs w:val="28"/>
        </w:rPr>
        <w:t xml:space="preserve"> Terenuri </w:t>
      </w:r>
      <w:r w:rsidR="00750957">
        <w:rPr>
          <w:sz w:val="28"/>
          <w:szCs w:val="28"/>
        </w:rPr>
        <w:t xml:space="preserve">nu </w:t>
      </w:r>
      <w:r w:rsidRPr="000C1A09">
        <w:rPr>
          <w:sz w:val="28"/>
          <w:szCs w:val="28"/>
        </w:rPr>
        <w:t xml:space="preserve">figurează depuse cereri de revendicare asupra terenului </w:t>
      </w:r>
      <w:r w:rsidR="00621C48">
        <w:rPr>
          <w:sz w:val="28"/>
          <w:szCs w:val="28"/>
        </w:rPr>
        <w:t xml:space="preserve">cu nr. top. </w:t>
      </w:r>
      <w:r w:rsidR="00750957">
        <w:rPr>
          <w:sz w:val="28"/>
          <w:szCs w:val="28"/>
        </w:rPr>
        <w:t>275</w:t>
      </w:r>
      <w:r w:rsidR="00621C48">
        <w:rPr>
          <w:sz w:val="28"/>
          <w:szCs w:val="28"/>
        </w:rPr>
        <w:t>,</w:t>
      </w:r>
      <w:r w:rsidR="00750957">
        <w:rPr>
          <w:sz w:val="28"/>
          <w:szCs w:val="28"/>
        </w:rPr>
        <w:t xml:space="preserve"> conform Legii 10/2001</w:t>
      </w:r>
      <w:r w:rsidRPr="000C1A09">
        <w:rPr>
          <w:sz w:val="28"/>
          <w:szCs w:val="28"/>
        </w:rPr>
        <w:t xml:space="preserve"> și </w:t>
      </w:r>
      <w:r w:rsidR="00750957">
        <w:rPr>
          <w:sz w:val="28"/>
          <w:szCs w:val="28"/>
        </w:rPr>
        <w:t>nu</w:t>
      </w:r>
      <w:r>
        <w:rPr>
          <w:sz w:val="28"/>
          <w:szCs w:val="28"/>
        </w:rPr>
        <w:t xml:space="preserve"> figurează</w:t>
      </w:r>
      <w:r w:rsidRPr="000C1A09">
        <w:rPr>
          <w:sz w:val="28"/>
          <w:szCs w:val="28"/>
        </w:rPr>
        <w:t xml:space="preserve"> cereri depuse în baza O.U.G. nr. 94/2000 republicată, modificată și completată cu O.U.G.nr. 209/2005 privind retrocedarea unor imobile care au aparținut cultelor religioase din România.</w:t>
      </w:r>
    </w:p>
    <w:p w:rsidR="00060BE9" w:rsidRPr="00750957" w:rsidRDefault="00060BE9" w:rsidP="00750957">
      <w:pPr>
        <w:pStyle w:val="BodyTextIndent"/>
        <w:spacing w:line="276" w:lineRule="auto"/>
        <w:ind w:firstLine="708"/>
        <w:jc w:val="both"/>
        <w:rPr>
          <w:rFonts w:eastAsia="Calibri"/>
          <w:bCs/>
          <w:sz w:val="28"/>
          <w:szCs w:val="28"/>
        </w:rPr>
      </w:pPr>
      <w:r w:rsidRPr="000C1A09">
        <w:rPr>
          <w:rFonts w:ascii="Calibri" w:eastAsia="Calibri" w:hAnsi="Calibri"/>
          <w:b w:val="0"/>
          <w:sz w:val="28"/>
          <w:szCs w:val="28"/>
        </w:rPr>
        <w:tab/>
        <w:t xml:space="preserve"> </w:t>
      </w:r>
      <w:proofErr w:type="spellStart"/>
      <w:r w:rsidRPr="000C1A09">
        <w:rPr>
          <w:rFonts w:eastAsia="Calibri"/>
          <w:b w:val="0"/>
          <w:sz w:val="28"/>
          <w:szCs w:val="28"/>
        </w:rPr>
        <w:t>În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rFonts w:eastAsia="Calibri"/>
          <w:b w:val="0"/>
          <w:sz w:val="28"/>
          <w:szCs w:val="28"/>
        </w:rPr>
        <w:t>concluzie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, </w:t>
      </w:r>
      <w:proofErr w:type="spellStart"/>
      <w:r w:rsidRPr="000C1A09">
        <w:rPr>
          <w:rFonts w:eastAsia="Calibri"/>
          <w:b w:val="0"/>
          <w:sz w:val="28"/>
          <w:szCs w:val="28"/>
        </w:rPr>
        <w:t>propunem</w:t>
      </w:r>
      <w:proofErr w:type="spellEnd"/>
      <w:r w:rsidRPr="000C1A09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spre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analiza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Comisiilor</w:t>
      </w:r>
      <w:proofErr w:type="spellEnd"/>
      <w:r w:rsidRPr="000C1A09">
        <w:rPr>
          <w:b w:val="0"/>
          <w:sz w:val="28"/>
          <w:szCs w:val="28"/>
        </w:rPr>
        <w:t xml:space="preserve"> din </w:t>
      </w:r>
      <w:proofErr w:type="spellStart"/>
      <w:r w:rsidRPr="000C1A09">
        <w:rPr>
          <w:b w:val="0"/>
          <w:sz w:val="28"/>
          <w:szCs w:val="28"/>
        </w:rPr>
        <w:t>cadrul</w:t>
      </w:r>
      <w:proofErr w:type="spellEnd"/>
      <w:r w:rsidRPr="000C1A09">
        <w:rPr>
          <w:b w:val="0"/>
          <w:sz w:val="28"/>
          <w:szCs w:val="28"/>
        </w:rPr>
        <w:t xml:space="preserve"> </w:t>
      </w:r>
      <w:proofErr w:type="spellStart"/>
      <w:r w:rsidRPr="000C1A09">
        <w:rPr>
          <w:b w:val="0"/>
          <w:sz w:val="28"/>
          <w:szCs w:val="28"/>
        </w:rPr>
        <w:t>Consiliului</w:t>
      </w:r>
      <w:proofErr w:type="spellEnd"/>
      <w:r w:rsidRPr="000C1A09">
        <w:rPr>
          <w:b w:val="0"/>
          <w:sz w:val="28"/>
          <w:szCs w:val="28"/>
        </w:rPr>
        <w:t xml:space="preserve"> Local al </w:t>
      </w:r>
      <w:proofErr w:type="spellStart"/>
      <w:r w:rsidRPr="00750957">
        <w:rPr>
          <w:b w:val="0"/>
          <w:sz w:val="28"/>
          <w:szCs w:val="28"/>
        </w:rPr>
        <w:t>Municipiului</w:t>
      </w:r>
      <w:proofErr w:type="spellEnd"/>
      <w:r w:rsidRPr="00750957">
        <w:rPr>
          <w:b w:val="0"/>
          <w:sz w:val="28"/>
          <w:szCs w:val="28"/>
        </w:rPr>
        <w:t xml:space="preserve"> </w:t>
      </w:r>
      <w:proofErr w:type="spellStart"/>
      <w:r w:rsidRPr="00750957">
        <w:rPr>
          <w:b w:val="0"/>
          <w:sz w:val="28"/>
          <w:szCs w:val="28"/>
        </w:rPr>
        <w:t>Timişoara</w:t>
      </w:r>
      <w:proofErr w:type="spellEnd"/>
      <w:r w:rsidRPr="00750957">
        <w:rPr>
          <w:rFonts w:eastAsia="Calibri"/>
          <w:b w:val="0"/>
          <w:sz w:val="28"/>
          <w:szCs w:val="28"/>
        </w:rPr>
        <w:t xml:space="preserve"> </w:t>
      </w:r>
      <w:proofErr w:type="spellStart"/>
      <w:r w:rsidRPr="00750957">
        <w:rPr>
          <w:rFonts w:eastAsia="Calibri"/>
          <w:b w:val="0"/>
          <w:sz w:val="28"/>
          <w:szCs w:val="28"/>
        </w:rPr>
        <w:t>proiectul</w:t>
      </w:r>
      <w:proofErr w:type="spellEnd"/>
      <w:r w:rsidRPr="00750957">
        <w:rPr>
          <w:rFonts w:eastAsia="Calibri"/>
          <w:b w:val="0"/>
          <w:sz w:val="28"/>
          <w:szCs w:val="28"/>
        </w:rPr>
        <w:t xml:space="preserve"> </w:t>
      </w:r>
      <w:r w:rsidR="009D1B9D">
        <w:rPr>
          <w:rFonts w:eastAsia="Calibri"/>
          <w:b w:val="0"/>
          <w:sz w:val="28"/>
          <w:szCs w:val="28"/>
        </w:rPr>
        <w:t xml:space="preserve">de </w:t>
      </w:r>
      <w:proofErr w:type="spellStart"/>
      <w:r w:rsidR="009D1B9D">
        <w:rPr>
          <w:rFonts w:eastAsia="Calibri"/>
          <w:b w:val="0"/>
          <w:sz w:val="28"/>
          <w:szCs w:val="28"/>
        </w:rPr>
        <w:t>hotărâre</w:t>
      </w:r>
      <w:proofErr w:type="spellEnd"/>
      <w:r w:rsidR="009D1B9D">
        <w:rPr>
          <w:rFonts w:eastAsia="Calibri"/>
          <w:b w:val="0"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privind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trecerea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terenului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din str. Lucian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Blaga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, nr. 1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înscris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în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CF 404519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Timișoara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, din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proprietatea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Statului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Român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r w:rsidR="00132156">
        <w:rPr>
          <w:rFonts w:eastAsia="Calibri"/>
          <w:b w:val="0"/>
          <w:bCs/>
          <w:sz w:val="28"/>
          <w:szCs w:val="28"/>
          <w:lang w:val="ro-RO"/>
        </w:rPr>
        <w:t>și</w:t>
      </w:r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administrarea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operativă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Întreprinderea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de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Locuințe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și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Localuri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Timișoara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,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în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domeniul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privat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al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Municipiului</w:t>
      </w:r>
      <w:proofErr w:type="spellEnd"/>
      <w:r w:rsidR="009D1B9D" w:rsidRPr="009D1B9D">
        <w:rPr>
          <w:rFonts w:eastAsia="Calibri"/>
          <w:b w:val="0"/>
          <w:bCs/>
          <w:sz w:val="28"/>
          <w:szCs w:val="28"/>
        </w:rPr>
        <w:t xml:space="preserve"> </w:t>
      </w:r>
      <w:proofErr w:type="spellStart"/>
      <w:r w:rsidR="009D1B9D" w:rsidRPr="009D1B9D">
        <w:rPr>
          <w:rFonts w:eastAsia="Calibri"/>
          <w:b w:val="0"/>
          <w:bCs/>
          <w:sz w:val="28"/>
          <w:szCs w:val="28"/>
        </w:rPr>
        <w:t>Timișoara</w:t>
      </w:r>
      <w:proofErr w:type="spellEnd"/>
      <w:r w:rsidR="00750957" w:rsidRPr="00750957">
        <w:rPr>
          <w:rFonts w:eastAsia="Calibri"/>
          <w:b w:val="0"/>
          <w:bCs/>
          <w:sz w:val="28"/>
          <w:szCs w:val="28"/>
        </w:rPr>
        <w:t>.</w:t>
      </w:r>
      <w:r w:rsidRPr="00FE5783">
        <w:rPr>
          <w:rFonts w:eastAsia="Batang"/>
          <w:b w:val="0"/>
          <w:color w:val="000000"/>
          <w:szCs w:val="24"/>
          <w:lang w:val="ro-RO"/>
        </w:rPr>
        <w:t xml:space="preserve">                </w:t>
      </w:r>
    </w:p>
    <w:p w:rsidR="00060BE9" w:rsidRPr="000C1A09" w:rsidRDefault="00060BE9" w:rsidP="00060BE9">
      <w:pPr>
        <w:pStyle w:val="ListParagraph"/>
        <w:spacing w:line="276" w:lineRule="auto"/>
        <w:ind w:left="0"/>
        <w:jc w:val="both"/>
        <w:rPr>
          <w:rFonts w:eastAsia="Calibri"/>
          <w:sz w:val="28"/>
          <w:szCs w:val="28"/>
        </w:rPr>
      </w:pPr>
      <w:r w:rsidRPr="000C1A09">
        <w:rPr>
          <w:rFonts w:eastAsia="Calibri"/>
          <w:sz w:val="28"/>
          <w:szCs w:val="28"/>
        </w:rPr>
        <w:tab/>
        <w:t xml:space="preserve">Având în vedere prevederile legale expuse în prezentul raport, apreciem că proiectul de hotărâre menţionat mai sus îndeplinește condițiile pentru a fi supus dezbaterii și aprobării în plenul consiliului local. </w:t>
      </w:r>
    </w:p>
    <w:p w:rsidR="00060BE9" w:rsidRPr="000C1A09" w:rsidRDefault="00060BE9" w:rsidP="00060BE9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0BE9" w:rsidRPr="000C1A09" w:rsidRDefault="00060BE9" w:rsidP="00060BE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60BE9" w:rsidRPr="00750957" w:rsidRDefault="00750957" w:rsidP="00060BE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>DIRECTOR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50957">
        <w:rPr>
          <w:rFonts w:ascii="Times New Roman" w:hAnsi="Times New Roman" w:cs="Times New Roman"/>
          <w:sz w:val="28"/>
          <w:szCs w:val="28"/>
          <w:lang w:val="ro-RO"/>
        </w:rPr>
        <w:t>ȘEF BIROU</w:t>
      </w:r>
    </w:p>
    <w:p w:rsidR="00060BE9" w:rsidRPr="00750957" w:rsidRDefault="00750957" w:rsidP="00060BE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>MIHAI BONCEA</w:t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060BE9" w:rsidRPr="00750957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750957">
        <w:rPr>
          <w:rFonts w:ascii="Times New Roman" w:hAnsi="Times New Roman" w:cs="Times New Roman"/>
          <w:sz w:val="28"/>
          <w:szCs w:val="28"/>
          <w:lang w:val="ro-RO"/>
        </w:rPr>
        <w:t>CĂLIN N. PÎRVA</w:t>
      </w:r>
    </w:p>
    <w:p w:rsidR="00060BE9" w:rsidRDefault="00060BE9" w:rsidP="00060BE9">
      <w:pPr>
        <w:rPr>
          <w:sz w:val="28"/>
          <w:szCs w:val="28"/>
        </w:rPr>
      </w:pPr>
    </w:p>
    <w:p w:rsidR="00750957" w:rsidRDefault="00750957" w:rsidP="00060BE9">
      <w:pPr>
        <w:rPr>
          <w:sz w:val="28"/>
          <w:szCs w:val="28"/>
        </w:rPr>
      </w:pPr>
    </w:p>
    <w:p w:rsidR="00750957" w:rsidRDefault="00750957" w:rsidP="00060BE9">
      <w:pPr>
        <w:rPr>
          <w:sz w:val="28"/>
          <w:szCs w:val="28"/>
        </w:rPr>
      </w:pPr>
    </w:p>
    <w:p w:rsidR="00750957" w:rsidRPr="00750957" w:rsidRDefault="00750957" w:rsidP="00060BE9">
      <w:pPr>
        <w:rPr>
          <w:sz w:val="28"/>
          <w:szCs w:val="28"/>
        </w:rPr>
      </w:pPr>
    </w:p>
    <w:p w:rsidR="00060BE9" w:rsidRPr="00750957" w:rsidRDefault="00060BE9" w:rsidP="00060BE9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60BE9" w:rsidRPr="00750957" w:rsidRDefault="00750957" w:rsidP="0075095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750957">
        <w:rPr>
          <w:rFonts w:ascii="Times New Roman" w:hAnsi="Times New Roman" w:cs="Times New Roman"/>
          <w:sz w:val="28"/>
          <w:szCs w:val="28"/>
          <w:lang w:val="ro-RO"/>
        </w:rPr>
        <w:t>ÎNTOCMIT</w:t>
      </w:r>
    </w:p>
    <w:p w:rsidR="00750957" w:rsidRPr="00750957" w:rsidRDefault="00750957" w:rsidP="00750957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750957">
        <w:rPr>
          <w:rFonts w:ascii="Times New Roman" w:hAnsi="Times New Roman" w:cs="Times New Roman"/>
          <w:sz w:val="28"/>
          <w:szCs w:val="28"/>
          <w:lang w:val="ro-RO"/>
        </w:rPr>
        <w:t>DUMITRAȘCU VIOREL</w:t>
      </w:r>
    </w:p>
    <w:p w:rsidR="00060BE9" w:rsidRPr="00750957" w:rsidRDefault="00060BE9" w:rsidP="00060BE9">
      <w:pPr>
        <w:rPr>
          <w:sz w:val="28"/>
          <w:szCs w:val="28"/>
        </w:rPr>
      </w:pPr>
    </w:p>
    <w:p w:rsidR="00154B50" w:rsidRDefault="00A018F5"/>
    <w:sectPr w:rsidR="00154B50" w:rsidSect="00080747">
      <w:pgSz w:w="11907" w:h="16839" w:code="9"/>
      <w:pgMar w:top="624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60BE9"/>
    <w:rsid w:val="00025DC5"/>
    <w:rsid w:val="00060BE9"/>
    <w:rsid w:val="00132156"/>
    <w:rsid w:val="00140F3D"/>
    <w:rsid w:val="001D4C06"/>
    <w:rsid w:val="002576BC"/>
    <w:rsid w:val="00267627"/>
    <w:rsid w:val="00465709"/>
    <w:rsid w:val="00497444"/>
    <w:rsid w:val="004A7E89"/>
    <w:rsid w:val="00533ECE"/>
    <w:rsid w:val="005A25D0"/>
    <w:rsid w:val="00606BDF"/>
    <w:rsid w:val="00621C48"/>
    <w:rsid w:val="006815D0"/>
    <w:rsid w:val="00750957"/>
    <w:rsid w:val="008F0E3D"/>
    <w:rsid w:val="00946BB1"/>
    <w:rsid w:val="009D1B9D"/>
    <w:rsid w:val="009F1249"/>
    <w:rsid w:val="00A018F5"/>
    <w:rsid w:val="00A221AE"/>
    <w:rsid w:val="00A849F0"/>
    <w:rsid w:val="00AF1D52"/>
    <w:rsid w:val="00AF71CD"/>
    <w:rsid w:val="00B622A8"/>
    <w:rsid w:val="00BB516E"/>
    <w:rsid w:val="00BB58BA"/>
    <w:rsid w:val="00BD3538"/>
    <w:rsid w:val="00C244C6"/>
    <w:rsid w:val="00D01BF2"/>
    <w:rsid w:val="00D450E4"/>
    <w:rsid w:val="00E95A80"/>
    <w:rsid w:val="00EB356F"/>
    <w:rsid w:val="00EF59D0"/>
    <w:rsid w:val="00F50A47"/>
    <w:rsid w:val="00F7772B"/>
    <w:rsid w:val="00FF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BE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60BE9"/>
    <w:pPr>
      <w:jc w:val="left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60BE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60BE9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10</cp:revision>
  <cp:lastPrinted>2022-01-12T12:43:00Z</cp:lastPrinted>
  <dcterms:created xsi:type="dcterms:W3CDTF">2021-12-28T07:23:00Z</dcterms:created>
  <dcterms:modified xsi:type="dcterms:W3CDTF">2022-01-13T07:16:00Z</dcterms:modified>
</cp:coreProperties>
</file>