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A4E" w:rsidRDefault="002A7A4E">
      <w:pPr>
        <w:rPr>
          <w:rFonts w:ascii="Segoe UI" w:hAnsi="Segoe UI" w:cs="Segoe UI"/>
          <w:color w:val="555555"/>
          <w:shd w:val="clear" w:color="auto" w:fill="FFFFFF"/>
        </w:rPr>
      </w:pPr>
    </w:p>
    <w:p w:rsidR="002A7A4E" w:rsidRPr="00AC0748" w:rsidRDefault="002A7A4E" w:rsidP="002A7A4E">
      <w:pPr>
        <w:jc w:val="left"/>
        <w:rPr>
          <w:rFonts w:ascii="Times New Roman" w:hAnsi="Times New Roman"/>
        </w:rPr>
      </w:pPr>
      <w:r w:rsidRPr="00AA48A5"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48A5">
        <w:rPr>
          <w:rFonts w:ascii="Times New Roman" w:hAnsi="Times New Roman"/>
        </w:rPr>
        <w:t>ROMÂNIA</w:t>
      </w:r>
    </w:p>
    <w:p w:rsidR="002A7A4E" w:rsidRPr="00AC0748" w:rsidRDefault="002A7A4E" w:rsidP="002A7A4E">
      <w:pPr>
        <w:jc w:val="left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2A7A4E" w:rsidRPr="00AC0748" w:rsidRDefault="002A7A4E" w:rsidP="002A7A4E">
      <w:pPr>
        <w:jc w:val="left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2A7A4E" w:rsidRPr="00916FF3" w:rsidRDefault="002A7A4E" w:rsidP="002A7A4E">
      <w:pPr>
        <w:jc w:val="left"/>
        <w:rPr>
          <w:rFonts w:ascii="Times New Roman" w:hAnsi="Times New Roman"/>
          <w:sz w:val="20"/>
          <w:szCs w:val="20"/>
        </w:rPr>
      </w:pPr>
      <w:r w:rsidRPr="00916FF3">
        <w:rPr>
          <w:rFonts w:ascii="Times New Roman" w:hAnsi="Times New Roman"/>
          <w:sz w:val="20"/>
          <w:szCs w:val="20"/>
        </w:rPr>
        <w:t>PRIMAR</w:t>
      </w:r>
    </w:p>
    <w:p w:rsidR="002A7A4E" w:rsidRPr="00841840" w:rsidRDefault="002A7A4E" w:rsidP="002A7A4E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SC2022</w:t>
      </w:r>
      <w:r w:rsidRPr="00AC0748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 </w:t>
      </w:r>
      <w:r w:rsidR="00E82EF9">
        <w:rPr>
          <w:rFonts w:ascii="Times New Roman" w:hAnsi="Times New Roman"/>
        </w:rPr>
        <w:t>6598 / 18</w:t>
      </w:r>
      <w:r>
        <w:rPr>
          <w:rFonts w:ascii="Times New Roman" w:hAnsi="Times New Roman"/>
        </w:rPr>
        <w:t>.03</w:t>
      </w:r>
      <w:r w:rsidRPr="00AC0748">
        <w:rPr>
          <w:rFonts w:ascii="Times New Roman" w:hAnsi="Times New Roman"/>
        </w:rPr>
        <w:t>.20</w:t>
      </w:r>
      <w:r>
        <w:rPr>
          <w:rFonts w:ascii="Times New Roman" w:hAnsi="Times New Roman"/>
        </w:rPr>
        <w:t>22</w:t>
      </w:r>
    </w:p>
    <w:p w:rsidR="002A7A4E" w:rsidRDefault="002A7A4E" w:rsidP="002A7A4E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2A7A4E" w:rsidRPr="00780D7B" w:rsidRDefault="002A7A4E" w:rsidP="002A7A4E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2A7A4E" w:rsidRDefault="002A7A4E" w:rsidP="002A7A4E">
      <w:pPr>
        <w:spacing w:line="276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REFERAT DE APROBARE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 PROIECTULUI DE HOTĂRÂRE</w:t>
      </w:r>
    </w:p>
    <w:p w:rsidR="002A7A4E" w:rsidRPr="00E82EF9" w:rsidRDefault="002A7A4E" w:rsidP="002A7A4E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proofErr w:type="spellStart"/>
      <w:r w:rsidRPr="00E82EF9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82EF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82EF9" w:rsidRPr="00E82EF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reglementarea situației</w:t>
      </w:r>
      <w:r w:rsidR="00E82EF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juridice a terenului situat în str. Ion Ionescu de la Brad nr.24</w:t>
      </w:r>
    </w:p>
    <w:p w:rsidR="002A7A4E" w:rsidRDefault="002A7A4E" w:rsidP="002A7A4E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F16FED" w:rsidRDefault="00F16FED" w:rsidP="002A7A4E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2A7A4E" w:rsidRDefault="002A7A4E" w:rsidP="002A7A4E">
      <w:pPr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4A9E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224A9E">
        <w:rPr>
          <w:rFonts w:ascii="Times New Roman" w:hAnsi="Times New Roman" w:cs="Times New Roman"/>
          <w:b/>
          <w:sz w:val="24"/>
          <w:szCs w:val="24"/>
        </w:rPr>
        <w:t>Descrierea</w:t>
      </w:r>
      <w:proofErr w:type="spellEnd"/>
      <w:r w:rsidRPr="00224A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b/>
          <w:sz w:val="24"/>
          <w:szCs w:val="24"/>
        </w:rPr>
        <w:t>situaţiei</w:t>
      </w:r>
      <w:proofErr w:type="spellEnd"/>
      <w:r w:rsidRPr="00224A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b/>
          <w:sz w:val="24"/>
          <w:szCs w:val="24"/>
        </w:rPr>
        <w:t>actuale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A7A4E" w:rsidRDefault="002A7A4E" w:rsidP="00F16FED">
      <w:pPr>
        <w:spacing w:line="276" w:lineRule="auto"/>
        <w:ind w:right="-2" w:firstLine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Municipiul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prin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Serviciul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Sport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Baze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Sportive, face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demersurile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promovarea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unui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proiect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la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Compania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Națională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Investiții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S.A.,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instituție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care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funcționează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sub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autoritatea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Ministerului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Dezvoltării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Lucrărilor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Publice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>Administrației</w:t>
      </w:r>
      <w:proofErr w:type="spellEnd"/>
      <w:r w:rsidR="007948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vederea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construirii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unui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velodrom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Terenul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propus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construirea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velodromului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este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situat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str. Ion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Ionescu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la Brad (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fosta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str. Kimmel) nr.24,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înscris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409004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vechi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134477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cu nr. top. 29863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>suprafața</w:t>
      </w:r>
      <w:proofErr w:type="spellEnd"/>
      <w:r w:rsidR="002C6DB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34524 mp.</w:t>
      </w:r>
    </w:p>
    <w:p w:rsidR="002A7A4E" w:rsidRDefault="002A7A4E" w:rsidP="00F16FED">
      <w:pPr>
        <w:spacing w:line="276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24A9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Schimbări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preconizate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rezultate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așteptate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4073F">
        <w:t xml:space="preserve"> </w:t>
      </w:r>
    </w:p>
    <w:p w:rsidR="002A7A4E" w:rsidRPr="00AF67B2" w:rsidRDefault="002A7A4E" w:rsidP="00F16FE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7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F67B2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AF67B2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AF6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7B2">
        <w:rPr>
          <w:rFonts w:ascii="Times New Roman" w:hAnsi="Times New Roman" w:cs="Times New Roman"/>
          <w:sz w:val="24"/>
          <w:szCs w:val="24"/>
        </w:rPr>
        <w:t>reglementarea</w:t>
      </w:r>
      <w:proofErr w:type="spellEnd"/>
      <w:r w:rsidRPr="00AF6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7B2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apartenența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H.G. nr. 977/2002,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2012 a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administrare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Cercetării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Tineretului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Sportului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Club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nr. 1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b</w:t>
      </w:r>
      <w:r w:rsidR="00452E8B">
        <w:rPr>
          <w:rFonts w:ascii="Times New Roman" w:hAnsi="Times New Roman" w:cs="Times New Roman"/>
          <w:sz w:val="24"/>
          <w:szCs w:val="24"/>
        </w:rPr>
        <w:t>a</w:t>
      </w:r>
      <w:r w:rsidR="007F4C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Protocolului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nr. 988/25.10.2012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Ministerul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Afacerilor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Interne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Clubul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Sportiv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 xml:space="preserve"> nr. 1 </w:t>
      </w:r>
      <w:proofErr w:type="spellStart"/>
      <w:r w:rsidR="007F4CA8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inclus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inventarul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Român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H</w:t>
      </w:r>
      <w:r w:rsidR="00B66CFF">
        <w:rPr>
          <w:rFonts w:ascii="Times New Roman" w:hAnsi="Times New Roman" w:cs="Times New Roman"/>
          <w:sz w:val="24"/>
          <w:szCs w:val="24"/>
        </w:rPr>
        <w:t>.</w:t>
      </w:r>
      <w:r w:rsidR="00F16FED">
        <w:rPr>
          <w:rFonts w:ascii="Times New Roman" w:hAnsi="Times New Roman" w:cs="Times New Roman"/>
          <w:sz w:val="24"/>
          <w:szCs w:val="24"/>
        </w:rPr>
        <w:t>G</w:t>
      </w:r>
      <w:r w:rsidR="00B66CFF">
        <w:rPr>
          <w:rFonts w:ascii="Times New Roman" w:hAnsi="Times New Roman" w:cs="Times New Roman"/>
          <w:sz w:val="24"/>
          <w:szCs w:val="24"/>
        </w:rPr>
        <w:t>.nr.</w:t>
      </w:r>
      <w:r w:rsidR="00F16FED">
        <w:rPr>
          <w:rFonts w:ascii="Times New Roman" w:hAnsi="Times New Roman" w:cs="Times New Roman"/>
          <w:sz w:val="24"/>
          <w:szCs w:val="24"/>
        </w:rPr>
        <w:t xml:space="preserve">953/2012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administarea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Administrației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Internelor-Inspectoratul</w:t>
      </w:r>
      <w:proofErr w:type="spellEnd"/>
      <w:r w:rsidR="00F16F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FED">
        <w:rPr>
          <w:rFonts w:ascii="Times New Roman" w:hAnsi="Times New Roman" w:cs="Times New Roman"/>
          <w:sz w:val="24"/>
          <w:szCs w:val="24"/>
        </w:rPr>
        <w:t>Teritorial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Poliției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Frontieră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Cercetării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Tineretului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Sportului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Club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Sportiv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nr.1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transmiterii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administrare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bazin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înot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olimpic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investiție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8D41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135">
        <w:rPr>
          <w:rFonts w:ascii="Times New Roman" w:hAnsi="Times New Roman" w:cs="Times New Roman"/>
          <w:sz w:val="24"/>
          <w:szCs w:val="24"/>
        </w:rPr>
        <w:t>realizată</w:t>
      </w:r>
      <w:proofErr w:type="spellEnd"/>
      <w:r w:rsidR="007F4CA8">
        <w:rPr>
          <w:rFonts w:ascii="Times New Roman" w:hAnsi="Times New Roman" w:cs="Times New Roman"/>
          <w:sz w:val="24"/>
          <w:szCs w:val="24"/>
        </w:rPr>
        <w:t>.</w:t>
      </w:r>
    </w:p>
    <w:p w:rsidR="002A7A4E" w:rsidRPr="00AB7631" w:rsidRDefault="002A7A4E" w:rsidP="00F16FED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224A9E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Alte informații:</w:t>
      </w:r>
    </w:p>
    <w:p w:rsidR="00140733" w:rsidRPr="00140733" w:rsidRDefault="002A7A4E" w:rsidP="00F16F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Româ</w:t>
      </w:r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nia</w:t>
      </w:r>
      <w:proofErr w:type="spellEnd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nu are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prezent</w:t>
      </w:r>
      <w:proofErr w:type="spellEnd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iciun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velodrom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modern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pe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să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pregătească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sportivii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performanță</w:t>
      </w:r>
      <w:proofErr w:type="spellEnd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Timișoara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s-a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organizat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î</w:t>
      </w:r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proofErr w:type="spellEnd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ultimii</w:t>
      </w:r>
      <w:proofErr w:type="spellEnd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doi</w:t>
      </w:r>
      <w:proofErr w:type="spellEnd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ani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startul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Turul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Ciclist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Român</w:t>
      </w:r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iei</w:t>
      </w:r>
      <w:proofErr w:type="spellEnd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inclusiv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acțiunea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”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Pedaliada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care face parte din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proiectul</w:t>
      </w:r>
      <w:proofErr w:type="spellEnd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Wow Europe al </w:t>
      </w:r>
      <w:proofErr w:type="spellStart"/>
      <w:r w:rsid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Asociaț</w:t>
      </w:r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iei</w:t>
      </w:r>
      <w:proofErr w:type="spellEnd"/>
      <w:r w:rsidR="00140733"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Junior Sport.</w:t>
      </w:r>
    </w:p>
    <w:p w:rsidR="00140733" w:rsidRPr="007E4FD9" w:rsidRDefault="00140733" w:rsidP="00F16F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prezent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există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cluburi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afiliate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Federația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Română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iclism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, conform site-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ului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oficial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Tibiscus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CSU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niversitatea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Vest Timisoara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ș</w:t>
      </w:r>
      <w:r w:rsidR="00F42252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="00F422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ACS </w:t>
      </w:r>
      <w:proofErr w:type="spellStart"/>
      <w:r w:rsidR="00F42252">
        <w:rPr>
          <w:rFonts w:ascii="Times New Roman" w:hAnsi="Times New Roman" w:cs="Times New Roman"/>
          <w:sz w:val="24"/>
          <w:szCs w:val="24"/>
          <w:shd w:val="clear" w:color="auto" w:fill="FFFFFF"/>
        </w:rPr>
        <w:t>Velocitas</w:t>
      </w:r>
      <w:proofErr w:type="spellEnd"/>
      <w:r w:rsidR="00F422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="00F42252">
        <w:rPr>
          <w:rFonts w:ascii="Times New Roman" w:hAnsi="Times New Roman" w:cs="Times New Roman"/>
          <w:sz w:val="24"/>
          <w:szCs w:val="24"/>
          <w:shd w:val="clear" w:color="auto" w:fill="FFFFFF"/>
        </w:rPr>
        <w:t>Dumbrăviț</w:t>
      </w:r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iar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pe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lista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cluburilor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afi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liere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provizorie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află</w:t>
      </w:r>
      <w:proofErr w:type="spellEnd"/>
      <w:r w:rsidR="00F422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42252">
        <w:rPr>
          <w:rFonts w:ascii="Times New Roman" w:hAnsi="Times New Roman" w:cs="Times New Roman"/>
          <w:sz w:val="24"/>
          <w:szCs w:val="24"/>
          <w:shd w:val="clear" w:color="auto" w:fill="FFFFFF"/>
        </w:rPr>
        <w:t>ș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Clubul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Sportiv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>Denta</w:t>
      </w:r>
      <w:proofErr w:type="spellEnd"/>
      <w:r w:rsidRPr="001407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2020.</w:t>
      </w:r>
    </w:p>
    <w:p w:rsidR="002A7A4E" w:rsidRPr="00AB7631" w:rsidRDefault="002A7A4E" w:rsidP="002A7A4E">
      <w:pPr>
        <w:spacing w:line="276" w:lineRule="auto"/>
        <w:jc w:val="both"/>
        <w:rPr>
          <w:rStyle w:val="salnttl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24A9E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Concluzii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A7A4E" w:rsidRPr="000732DA" w:rsidRDefault="002A7A4E" w:rsidP="002A7A4E">
      <w:pPr>
        <w:spacing w:line="276" w:lineRule="auto"/>
        <w:ind w:right="-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4A9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2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4E3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771">
        <w:rPr>
          <w:rFonts w:ascii="Times New Roman" w:hAnsi="Times New Roman" w:cs="Times New Roman"/>
          <w:color w:val="000000"/>
          <w:sz w:val="24"/>
          <w:szCs w:val="24"/>
          <w:lang w:val="ro-RO"/>
        </w:rPr>
        <w:t>reglementarea situaț</w:t>
      </w:r>
      <w:r w:rsidR="005B4100">
        <w:rPr>
          <w:rFonts w:ascii="Times New Roman" w:hAnsi="Times New Roman" w:cs="Times New Roman"/>
          <w:color w:val="000000"/>
          <w:sz w:val="24"/>
          <w:szCs w:val="24"/>
          <w:lang w:val="ro-RO"/>
        </w:rPr>
        <w:t>iei juridice a terenului din s</w:t>
      </w:r>
      <w:r w:rsidR="00E93771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tr. I.I.Brad nr.24, înscris în CF 409004 Timișoara, prin </w:t>
      </w:r>
      <w:r w:rsidR="005B4100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înaintarea către Guvernul României a solicitării de </w:t>
      </w:r>
      <w:r w:rsidR="001F3308">
        <w:rPr>
          <w:rFonts w:ascii="Times New Roman" w:hAnsi="Times New Roman" w:cs="Times New Roman"/>
          <w:color w:val="000000"/>
          <w:sz w:val="24"/>
          <w:szCs w:val="24"/>
          <w:lang w:val="ro-RO"/>
        </w:rPr>
        <w:t>revocare a dreptului de administrare</w:t>
      </w:r>
      <w:r w:rsidR="00452E8B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al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="00452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="00452E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Cercetării</w:t>
      </w:r>
      <w:proofErr w:type="spellEnd"/>
      <w:r w:rsidR="00452E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Tineretului</w:t>
      </w:r>
      <w:proofErr w:type="spellEnd"/>
      <w:r w:rsidR="00452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2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Sportului</w:t>
      </w:r>
      <w:proofErr w:type="spellEnd"/>
      <w:r w:rsidR="00452E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452E8B">
        <w:rPr>
          <w:rFonts w:ascii="Times New Roman" w:hAnsi="Times New Roman" w:cs="Times New Roman"/>
          <w:sz w:val="24"/>
          <w:szCs w:val="24"/>
        </w:rPr>
        <w:t xml:space="preserve"> Club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="00452E8B">
        <w:rPr>
          <w:rFonts w:ascii="Times New Roman" w:hAnsi="Times New Roman" w:cs="Times New Roman"/>
          <w:sz w:val="24"/>
          <w:szCs w:val="24"/>
        </w:rPr>
        <w:t xml:space="preserve"> nr. 1 </w:t>
      </w:r>
      <w:proofErr w:type="spellStart"/>
      <w:r w:rsidR="00452E8B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inventarului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Român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atestat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6CF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B66CFF">
        <w:rPr>
          <w:rFonts w:ascii="Times New Roman" w:hAnsi="Times New Roman" w:cs="Times New Roman"/>
          <w:sz w:val="24"/>
          <w:szCs w:val="24"/>
        </w:rPr>
        <w:t xml:space="preserve"> H.G. nr.1705/2006 </w:t>
      </w:r>
      <w:r w:rsidR="00F16FED">
        <w:rPr>
          <w:rFonts w:ascii="Times New Roman" w:hAnsi="Times New Roman" w:cs="Times New Roman"/>
          <w:sz w:val="24"/>
          <w:szCs w:val="24"/>
        </w:rPr>
        <w:t>.</w:t>
      </w:r>
    </w:p>
    <w:p w:rsidR="002A7A4E" w:rsidRPr="00DF7714" w:rsidRDefault="002A7A4E" w:rsidP="002A7A4E">
      <w:pPr>
        <w:spacing w:line="276" w:lineRule="auto"/>
        <w:ind w:right="-2" w:firstLine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A7A4E" w:rsidRPr="00C14826" w:rsidRDefault="002A7A4E" w:rsidP="002A7A4E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2A7A4E" w:rsidRPr="00C14826" w:rsidRDefault="002A7A4E" w:rsidP="002A7A4E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DOMINIC FRITZ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>COSMIN A. TABĂRĂ</w:t>
      </w:r>
    </w:p>
    <w:p w:rsidR="002A7A4E" w:rsidRDefault="002A7A4E" w:rsidP="002A7A4E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</w:t>
      </w:r>
    </w:p>
    <w:p w:rsidR="002A7A4E" w:rsidRPr="00C14826" w:rsidRDefault="002A7A4E" w:rsidP="002A7A4E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</w:t>
      </w:r>
    </w:p>
    <w:p w:rsidR="002A7A4E" w:rsidRDefault="002A7A4E" w:rsidP="002A7A4E">
      <w:pPr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DIRECTOR 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PATRIMONIU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>MIHAI BONCEA</w:t>
      </w:r>
    </w:p>
    <w:p w:rsidR="002A7A4E" w:rsidRPr="000C7C65" w:rsidRDefault="002A7A4E" w:rsidP="000C7C65">
      <w:pPr>
        <w:tabs>
          <w:tab w:val="left" w:pos="0"/>
          <w:tab w:val="left" w:pos="142"/>
          <w:tab w:val="left" w:pos="1418"/>
          <w:tab w:val="left" w:pos="3544"/>
        </w:tabs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sz w:val="18"/>
          <w:szCs w:val="18"/>
        </w:rPr>
        <w:t>Cod FO53-03,Ver.2</w:t>
      </w:r>
    </w:p>
    <w:p w:rsidR="000C7C65" w:rsidRDefault="000C7C65" w:rsidP="000C7C65">
      <w:pPr>
        <w:jc w:val="left"/>
        <w:rPr>
          <w:rFonts w:ascii="Times New Roman" w:hAnsi="Times New Roman"/>
        </w:rPr>
      </w:pPr>
    </w:p>
    <w:p w:rsidR="000C7C65" w:rsidRPr="00AC0748" w:rsidRDefault="000C7C65" w:rsidP="000C7C65">
      <w:pPr>
        <w:jc w:val="left"/>
        <w:rPr>
          <w:rFonts w:ascii="Times New Roman" w:hAnsi="Times New Roman"/>
        </w:rPr>
      </w:pPr>
      <w:r w:rsidRPr="00AA48A5">
        <w:rPr>
          <w:rFonts w:ascii="Times New Roman" w:hAnsi="Times New Roman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A48A5">
        <w:rPr>
          <w:rFonts w:ascii="Times New Roman" w:hAnsi="Times New Roman"/>
        </w:rPr>
        <w:t>ROMÂNIA</w:t>
      </w:r>
    </w:p>
    <w:p w:rsidR="000C7C65" w:rsidRPr="00AC0748" w:rsidRDefault="000C7C65" w:rsidP="000C7C65">
      <w:pPr>
        <w:jc w:val="left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0C7C65" w:rsidRPr="00AC0748" w:rsidRDefault="000C7C65" w:rsidP="000C7C65">
      <w:pPr>
        <w:jc w:val="left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0C7C65" w:rsidRPr="00916FF3" w:rsidRDefault="000C7C65" w:rsidP="000C7C65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COMPARTIMENT CARTE FUNCIARĂ. CADASTRU</w:t>
      </w:r>
    </w:p>
    <w:p w:rsidR="000C7C65" w:rsidRPr="00841840" w:rsidRDefault="000C7C65" w:rsidP="000C7C65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SC2022</w:t>
      </w:r>
      <w:r w:rsidRPr="00AC0748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 6598 / 18.03</w:t>
      </w:r>
      <w:r w:rsidRPr="00AC0748">
        <w:rPr>
          <w:rFonts w:ascii="Times New Roman" w:hAnsi="Times New Roman"/>
        </w:rPr>
        <w:t>.20</w:t>
      </w:r>
      <w:r>
        <w:rPr>
          <w:rFonts w:ascii="Times New Roman" w:hAnsi="Times New Roman"/>
        </w:rPr>
        <w:t>22</w:t>
      </w:r>
    </w:p>
    <w:p w:rsidR="000C7C65" w:rsidRDefault="000C7C65" w:rsidP="000C7C65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0C7C65" w:rsidRDefault="000C7C65" w:rsidP="000C7C65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0C7C65" w:rsidRDefault="000C7C65" w:rsidP="000C7C65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0C7C65" w:rsidRPr="000B78B2" w:rsidRDefault="000C7C65" w:rsidP="000C7C6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</w:rPr>
        <w:t>RAPORT DE SPECIALITATE</w:t>
      </w:r>
    </w:p>
    <w:p w:rsidR="000C7C65" w:rsidRPr="00E82EF9" w:rsidRDefault="000C7C65" w:rsidP="000C7C65">
      <w:p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proofErr w:type="spellStart"/>
      <w:r w:rsidRPr="00E82EF9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r w:rsidRPr="00E82EF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82EF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reglementarea situației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 juridice a terenului situat în str. Ion Ionescu de la Brad nr.24</w:t>
      </w:r>
    </w:p>
    <w:p w:rsidR="000C7C65" w:rsidRDefault="000C7C65" w:rsidP="000C7C65">
      <w:pPr>
        <w:spacing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7C65" w:rsidRDefault="000C7C65" w:rsidP="000C7C65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C7C65" w:rsidRPr="000C7C65" w:rsidRDefault="000C7C65" w:rsidP="000C7C65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622852">
        <w:rPr>
          <w:rFonts w:ascii="Calibri" w:eastAsia="Calibri" w:hAnsi="Calibri" w:cs="Times New Roman"/>
          <w:b/>
          <w:sz w:val="28"/>
          <w:szCs w:val="28"/>
        </w:rPr>
        <w:t xml:space="preserve">             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Având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vedere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Referatul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aprobare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proiectului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hotărâre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C65">
        <w:rPr>
          <w:rFonts w:ascii="Times New Roman" w:hAnsi="Times New Roman"/>
          <w:sz w:val="28"/>
          <w:szCs w:val="28"/>
        </w:rPr>
        <w:t>SC2022-  6598 / 18.03.2022</w:t>
      </w:r>
      <w:r>
        <w:rPr>
          <w:rFonts w:ascii="Times New Roman" w:hAnsi="Times New Roman"/>
        </w:rPr>
        <w:t xml:space="preserve"> </w:t>
      </w:r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al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Primarului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Municipiului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Timișoara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și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323D47">
        <w:rPr>
          <w:rFonts w:ascii="Times New Roman" w:eastAsia="Calibri" w:hAnsi="Times New Roman" w:cs="Times New Roman"/>
          <w:sz w:val="28"/>
          <w:szCs w:val="28"/>
        </w:rPr>
        <w:t>hotărâre</w:t>
      </w:r>
      <w:proofErr w:type="spellEnd"/>
      <w:r w:rsidRPr="00323D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23D47">
        <w:rPr>
          <w:rFonts w:ascii="Times New Roman" w:hAnsi="Times New Roman" w:cs="Times New Roman"/>
          <w:color w:val="000000"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7C65">
        <w:rPr>
          <w:rFonts w:ascii="Times New Roman" w:hAnsi="Times New Roman" w:cs="Times New Roman"/>
          <w:color w:val="000000"/>
          <w:sz w:val="28"/>
          <w:szCs w:val="28"/>
          <w:lang w:val="ro-RO"/>
        </w:rPr>
        <w:t>reglementarea situației juridice a terenului situat în str. Ion Ionescu de la Brad nr.24</w:t>
      </w:r>
      <w:r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, </w:t>
      </w:r>
      <w:proofErr w:type="spellStart"/>
      <w:r w:rsidRPr="00CF4154">
        <w:rPr>
          <w:rFonts w:ascii="Times New Roman" w:eastAsia="Calibri" w:hAnsi="Times New Roman" w:cs="Times New Roman"/>
          <w:sz w:val="28"/>
          <w:szCs w:val="28"/>
        </w:rPr>
        <w:t>facem</w:t>
      </w:r>
      <w:proofErr w:type="spellEnd"/>
      <w:r w:rsidRPr="00CF41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F4154">
        <w:rPr>
          <w:rFonts w:ascii="Times New Roman" w:eastAsia="Calibri" w:hAnsi="Times New Roman" w:cs="Times New Roman"/>
          <w:sz w:val="28"/>
          <w:szCs w:val="28"/>
        </w:rPr>
        <w:t>următoarele</w:t>
      </w:r>
      <w:proofErr w:type="spellEnd"/>
      <w:r w:rsidRPr="00CF41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F4154">
        <w:rPr>
          <w:rFonts w:ascii="Times New Roman" w:eastAsia="Calibri" w:hAnsi="Times New Roman" w:cs="Times New Roman"/>
          <w:sz w:val="28"/>
          <w:szCs w:val="28"/>
        </w:rPr>
        <w:t>precizări</w:t>
      </w:r>
      <w:proofErr w:type="spellEnd"/>
      <w:r w:rsidRPr="00CF415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C7C65" w:rsidRDefault="000C7C65" w:rsidP="000C7C65">
      <w:pPr>
        <w:spacing w:line="276" w:lineRule="auto"/>
        <w:ind w:right="-2" w:firstLine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Municipiul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prin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Serviciul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Sport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Baze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Sportive, face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demersurile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pentru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promovarea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unui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proiect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la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Compania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Națională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Investiții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S.A.,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instituție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care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funcționează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sub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autoritatea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Ministerului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Dezvoltării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Lucrărilor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Publice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Administrației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vederea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construirii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unui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velodrom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Terenul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propus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pentru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construirea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velodromului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este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situat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str. Ion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Ionescu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la Brad (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fosta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str. Kimmel) nr.24,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înscris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CF 409004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CF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vechi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134477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cu nr. top. 29863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suprafața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34524 mp.</w:t>
      </w:r>
    </w:p>
    <w:p w:rsidR="00FE5B6B" w:rsidRDefault="0046013E" w:rsidP="00397595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Obiectivele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investiții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implementate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Compania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Națională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Investiții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S.A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se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realizează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cadrul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Programului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16747">
        <w:rPr>
          <w:rFonts w:ascii="Times New Roman" w:hAnsi="Times New Roman" w:cs="Times New Roman"/>
          <w:bCs/>
          <w:color w:val="000000"/>
          <w:sz w:val="28"/>
          <w:szCs w:val="28"/>
        </w:rPr>
        <w:t>Național</w:t>
      </w:r>
      <w:proofErr w:type="spellEnd"/>
      <w:r w:rsidR="004167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416747">
        <w:rPr>
          <w:rFonts w:ascii="Times New Roman" w:hAnsi="Times New Roman" w:cs="Times New Roman"/>
          <w:bCs/>
          <w:color w:val="000000"/>
          <w:sz w:val="28"/>
          <w:szCs w:val="28"/>
        </w:rPr>
        <w:t>Construcții</w:t>
      </w:r>
      <w:proofErr w:type="spellEnd"/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>Inte</w:t>
      </w:r>
      <w:r w:rsidR="00416747">
        <w:rPr>
          <w:rFonts w:ascii="Times New Roman" w:hAnsi="Times New Roman" w:cs="Times New Roman"/>
          <w:bCs/>
          <w:color w:val="000000"/>
          <w:sz w:val="28"/>
          <w:szCs w:val="28"/>
        </w:rPr>
        <w:t>res</w:t>
      </w:r>
      <w:proofErr w:type="spellEnd"/>
      <w:r w:rsidR="004167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</w:t>
      </w:r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FE5B6B" w:rsidRPr="00FE5B6B">
        <w:rPr>
          <w:rFonts w:ascii="Times New Roman" w:hAnsi="Times New Roman" w:cs="Times New Roman"/>
          <w:bCs/>
          <w:color w:val="000000"/>
          <w:sz w:val="28"/>
          <w:szCs w:val="28"/>
        </w:rPr>
        <w:t>sau</w:t>
      </w:r>
      <w:proofErr w:type="spellEnd"/>
      <w:r w:rsidR="00FE5B6B" w:rsidRPr="00FE5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Social</w:t>
      </w:r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>reglementat</w:t>
      </w:r>
      <w:proofErr w:type="spellEnd"/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>Ordonanța</w:t>
      </w:r>
      <w:proofErr w:type="spellEnd"/>
      <w:r w:rsidR="00FE5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nr. 25/</w:t>
      </w:r>
      <w:r w:rsidR="00101C47">
        <w:rPr>
          <w:rFonts w:ascii="Times New Roman" w:hAnsi="Times New Roman" w:cs="Times New Roman"/>
          <w:bCs/>
          <w:color w:val="000000"/>
          <w:sz w:val="28"/>
          <w:szCs w:val="28"/>
        </w:rPr>
        <w:t>26.07.</w:t>
      </w:r>
      <w:r w:rsidR="00101C47">
        <w:rPr>
          <w:rFonts w:ascii="Times New Roman" w:hAnsi="Times New Roman" w:cs="Times New Roman"/>
          <w:bCs/>
          <w:sz w:val="28"/>
          <w:szCs w:val="28"/>
        </w:rPr>
        <w:t>200</w:t>
      </w:r>
      <w:r w:rsidR="00FE5B6B" w:rsidRPr="00FE5B6B">
        <w:rPr>
          <w:rFonts w:ascii="Times New Roman" w:hAnsi="Times New Roman" w:cs="Times New Roman"/>
          <w:bCs/>
          <w:sz w:val="28"/>
          <w:szCs w:val="28"/>
        </w:rPr>
        <w:t xml:space="preserve">1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privind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înfi</w:t>
      </w:r>
      <w:r w:rsidR="00101C47">
        <w:rPr>
          <w:rFonts w:ascii="Times New Roman" w:hAnsi="Times New Roman" w:cs="Times New Roman"/>
          <w:bCs/>
          <w:sz w:val="28"/>
          <w:szCs w:val="28"/>
        </w:rPr>
        <w:t>i</w:t>
      </w:r>
      <w:r w:rsidR="00397595">
        <w:rPr>
          <w:rFonts w:ascii="Times New Roman" w:hAnsi="Times New Roman" w:cs="Times New Roman"/>
          <w:bCs/>
          <w:sz w:val="28"/>
          <w:szCs w:val="28"/>
        </w:rPr>
        <w:t>nțarea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0CF4">
        <w:rPr>
          <w:rFonts w:ascii="Times New Roman" w:hAnsi="Times New Roman" w:cs="Times New Roman"/>
          <w:bCs/>
          <w:sz w:val="28"/>
          <w:szCs w:val="28"/>
        </w:rPr>
        <w:t>”</w:t>
      </w:r>
      <w:r w:rsidR="00397595">
        <w:rPr>
          <w:rFonts w:ascii="Times New Roman" w:hAnsi="Times New Roman" w:cs="Times New Roman"/>
          <w:bCs/>
          <w:sz w:val="28"/>
          <w:szCs w:val="28"/>
        </w:rPr>
        <w:t>C.N.I.</w:t>
      </w:r>
      <w:r w:rsidR="00590CF4">
        <w:rPr>
          <w:rFonts w:ascii="Times New Roman" w:hAnsi="Times New Roman" w:cs="Times New Roman"/>
          <w:bCs/>
          <w:sz w:val="28"/>
          <w:szCs w:val="28"/>
        </w:rPr>
        <w:t>”</w:t>
      </w:r>
      <w:r w:rsidR="00397595">
        <w:rPr>
          <w:rFonts w:ascii="Times New Roman" w:hAnsi="Times New Roman" w:cs="Times New Roman"/>
          <w:bCs/>
          <w:sz w:val="28"/>
          <w:szCs w:val="28"/>
        </w:rPr>
        <w:t xml:space="preserve"> S.A.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și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permite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finanțarea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de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obiective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de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investiții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prin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10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subprograme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precum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și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a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altor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tipuri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de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obiective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care se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aprobă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prin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ordin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al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Ministerului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Dezvoltării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Regionale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și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Administrației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Publice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Finanțarea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acestora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realizează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în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corelare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cu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alocațiile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bugetare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respectiv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creditele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bugetare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sau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de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angajament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disponibile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prin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bugetul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M</w:t>
      </w:r>
      <w:r w:rsidR="00590CF4">
        <w:rPr>
          <w:rFonts w:ascii="Times New Roman" w:hAnsi="Times New Roman" w:cs="Times New Roman"/>
          <w:bCs/>
          <w:sz w:val="28"/>
          <w:szCs w:val="28"/>
        </w:rPr>
        <w:t>.</w:t>
      </w:r>
      <w:r w:rsidR="00397595">
        <w:rPr>
          <w:rFonts w:ascii="Times New Roman" w:hAnsi="Times New Roman" w:cs="Times New Roman"/>
          <w:bCs/>
          <w:sz w:val="28"/>
          <w:szCs w:val="28"/>
        </w:rPr>
        <w:t>D</w:t>
      </w:r>
      <w:r w:rsidR="00590CF4">
        <w:rPr>
          <w:rFonts w:ascii="Times New Roman" w:hAnsi="Times New Roman" w:cs="Times New Roman"/>
          <w:bCs/>
          <w:sz w:val="28"/>
          <w:szCs w:val="28"/>
        </w:rPr>
        <w:t>.</w:t>
      </w:r>
      <w:r w:rsidR="00397595">
        <w:rPr>
          <w:rFonts w:ascii="Times New Roman" w:hAnsi="Times New Roman" w:cs="Times New Roman"/>
          <w:bCs/>
          <w:sz w:val="28"/>
          <w:szCs w:val="28"/>
        </w:rPr>
        <w:t>R</w:t>
      </w:r>
      <w:r w:rsidR="00590CF4">
        <w:rPr>
          <w:rFonts w:ascii="Times New Roman" w:hAnsi="Times New Roman" w:cs="Times New Roman"/>
          <w:bCs/>
          <w:sz w:val="28"/>
          <w:szCs w:val="28"/>
        </w:rPr>
        <w:t>.</w:t>
      </w:r>
      <w:r w:rsidR="00397595">
        <w:rPr>
          <w:rFonts w:ascii="Times New Roman" w:hAnsi="Times New Roman" w:cs="Times New Roman"/>
          <w:bCs/>
          <w:sz w:val="28"/>
          <w:szCs w:val="28"/>
        </w:rPr>
        <w:t>A</w:t>
      </w:r>
      <w:r w:rsidR="00590CF4">
        <w:rPr>
          <w:rFonts w:ascii="Times New Roman" w:hAnsi="Times New Roman" w:cs="Times New Roman"/>
          <w:bCs/>
          <w:sz w:val="28"/>
          <w:szCs w:val="28"/>
        </w:rPr>
        <w:t>.</w:t>
      </w:r>
      <w:r w:rsidR="00397595">
        <w:rPr>
          <w:rFonts w:ascii="Times New Roman" w:hAnsi="Times New Roman" w:cs="Times New Roman"/>
          <w:bCs/>
          <w:sz w:val="28"/>
          <w:szCs w:val="28"/>
        </w:rPr>
        <w:t>P</w:t>
      </w:r>
      <w:r w:rsidR="00590CF4">
        <w:rPr>
          <w:rFonts w:ascii="Times New Roman" w:hAnsi="Times New Roman" w:cs="Times New Roman"/>
          <w:bCs/>
          <w:sz w:val="28"/>
          <w:szCs w:val="28"/>
        </w:rPr>
        <w:t>.</w:t>
      </w:r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pentru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>P</w:t>
      </w:r>
      <w:r w:rsidR="00590CF4">
        <w:rPr>
          <w:rFonts w:ascii="Times New Roman" w:hAnsi="Times New Roman" w:cs="Times New Roman"/>
          <w:bCs/>
          <w:color w:val="000000"/>
          <w:sz w:val="28"/>
          <w:szCs w:val="28"/>
        </w:rPr>
        <w:t>rogramul</w:t>
      </w:r>
      <w:proofErr w:type="spellEnd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>Național</w:t>
      </w:r>
      <w:proofErr w:type="spellEnd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>Construcții</w:t>
      </w:r>
      <w:proofErr w:type="spellEnd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>Interes</w:t>
      </w:r>
      <w:proofErr w:type="spellEnd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Public </w:t>
      </w:r>
      <w:proofErr w:type="spellStart"/>
      <w:r w:rsidR="00397595" w:rsidRPr="00FE5B6B">
        <w:rPr>
          <w:rFonts w:ascii="Times New Roman" w:hAnsi="Times New Roman" w:cs="Times New Roman"/>
          <w:bCs/>
          <w:color w:val="000000"/>
          <w:sz w:val="28"/>
          <w:szCs w:val="28"/>
        </w:rPr>
        <w:t>sau</w:t>
      </w:r>
      <w:proofErr w:type="spellEnd"/>
      <w:r w:rsidR="00397595" w:rsidRPr="00FE5B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Social</w:t>
      </w:r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>reglementat</w:t>
      </w:r>
      <w:proofErr w:type="spellEnd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</w:t>
      </w:r>
      <w:proofErr w:type="spellStart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>Ordonanța</w:t>
      </w:r>
      <w:proofErr w:type="spellEnd"/>
      <w:r w:rsidR="003975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nr. </w:t>
      </w:r>
      <w:r w:rsidR="00590CF4">
        <w:rPr>
          <w:rFonts w:ascii="Times New Roman" w:hAnsi="Times New Roman" w:cs="Times New Roman"/>
          <w:bCs/>
          <w:color w:val="000000"/>
          <w:sz w:val="28"/>
          <w:szCs w:val="28"/>
        </w:rPr>
        <w:t>25/26.07.</w:t>
      </w:r>
      <w:r w:rsidR="00590CF4">
        <w:rPr>
          <w:rFonts w:ascii="Times New Roman" w:hAnsi="Times New Roman" w:cs="Times New Roman"/>
          <w:bCs/>
          <w:sz w:val="28"/>
          <w:szCs w:val="28"/>
        </w:rPr>
        <w:t>200</w:t>
      </w:r>
      <w:r w:rsidR="00590CF4" w:rsidRPr="00FE5B6B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397595">
        <w:rPr>
          <w:rFonts w:ascii="Times New Roman" w:hAnsi="Times New Roman" w:cs="Times New Roman"/>
          <w:bCs/>
          <w:sz w:val="28"/>
          <w:szCs w:val="28"/>
        </w:rPr>
        <w:t xml:space="preserve">cu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modificările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și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completările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7595">
        <w:rPr>
          <w:rFonts w:ascii="Times New Roman" w:hAnsi="Times New Roman" w:cs="Times New Roman"/>
          <w:bCs/>
          <w:sz w:val="28"/>
          <w:szCs w:val="28"/>
        </w:rPr>
        <w:t>ulterioare</w:t>
      </w:r>
      <w:proofErr w:type="spellEnd"/>
      <w:r w:rsidR="00397595">
        <w:rPr>
          <w:rFonts w:ascii="Times New Roman" w:hAnsi="Times New Roman" w:cs="Times New Roman"/>
          <w:bCs/>
          <w:sz w:val="28"/>
          <w:szCs w:val="28"/>
        </w:rPr>
        <w:t>.</w:t>
      </w:r>
    </w:p>
    <w:p w:rsidR="00521111" w:rsidRPr="00521111" w:rsidRDefault="00521111" w:rsidP="0052111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21111">
        <w:rPr>
          <w:rFonts w:ascii="Times New Roman" w:hAnsi="Times New Roman" w:cs="Times New Roman"/>
          <w:sz w:val="28"/>
          <w:szCs w:val="28"/>
        </w:rPr>
        <w:t xml:space="preserve">Este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necesară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reglementarea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situației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juridice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terenului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înscris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CF 409004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faptul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apartenența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domeniul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public al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H.G. nr. 977/2002,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2012 a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înscris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drept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administrare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Ministerului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Educației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Cercetării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Tineretului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Sportului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Club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Școlar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nr. 1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Protocolului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nr. 988/25.10.2012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încheiat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între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Afacerilor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Interne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Clubul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Sportiv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Școlar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nr. 1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terenul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inclus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inventarul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domeniului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public al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Statului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Român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H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21111">
        <w:rPr>
          <w:rFonts w:ascii="Times New Roman" w:hAnsi="Times New Roman" w:cs="Times New Roman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.nr.</w:t>
      </w:r>
      <w:r w:rsidRPr="00521111">
        <w:rPr>
          <w:rFonts w:ascii="Times New Roman" w:hAnsi="Times New Roman" w:cs="Times New Roman"/>
          <w:sz w:val="28"/>
          <w:szCs w:val="28"/>
        </w:rPr>
        <w:t xml:space="preserve">953/2012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aprobată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transmiterea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administarea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Ministerului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Administrației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Internelor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11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Inspectoratul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Teritorial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Poliției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Frontieră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Timiș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administrarea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Ministerului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Educației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Cercetării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Tineretului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Sportului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Club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lastRenderedPageBreak/>
        <w:t>Sportiv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Școlar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nr.1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scopul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transmiterii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administrare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fiind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realizarea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bazin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înot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olimpic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investiție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prezent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nu a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1111">
        <w:rPr>
          <w:rFonts w:ascii="Times New Roman" w:hAnsi="Times New Roman" w:cs="Times New Roman"/>
          <w:sz w:val="28"/>
          <w:szCs w:val="28"/>
        </w:rPr>
        <w:t>realizată</w:t>
      </w:r>
      <w:proofErr w:type="spellEnd"/>
      <w:r w:rsidRPr="00521111">
        <w:rPr>
          <w:rFonts w:ascii="Times New Roman" w:hAnsi="Times New Roman" w:cs="Times New Roman"/>
          <w:sz w:val="28"/>
          <w:szCs w:val="28"/>
        </w:rPr>
        <w:t>.</w:t>
      </w:r>
    </w:p>
    <w:p w:rsidR="00C0222F" w:rsidRPr="00C0222F" w:rsidRDefault="00C0222F" w:rsidP="00C022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România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nu are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prezent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niciun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velodrom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modern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pe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care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să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se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pregătească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sportivii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performanță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Timișoara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s-a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organizat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ultimii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doi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ani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startul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Turul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Ciclist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al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României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inclusiv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acțiunea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”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Pedaliada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” care face parte din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proiectul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Wow Europe al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Asociației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Junior Sport.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prezent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Timiș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există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trei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cluburi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afiliate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Federația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Română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Ciclism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, conform site-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ului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oficial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Tibiscus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CSU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Universitatea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Vest Timisoara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și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ACS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Velocitas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Dumbrăvița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iar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pe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lista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cluburilor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cu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afiliere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provizorie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se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mai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află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și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Clubul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Sportiv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>Denta</w:t>
      </w:r>
      <w:proofErr w:type="spellEnd"/>
      <w:r w:rsidRPr="00C02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2020.</w:t>
      </w:r>
    </w:p>
    <w:p w:rsidR="006A18B4" w:rsidRDefault="00832754" w:rsidP="006A18B4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Conform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Ordonanței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nr.57/2019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privind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Codul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administrativ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art. 288,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alin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.(2) ”</w:t>
      </w:r>
      <w:r w:rsidRPr="00832754">
        <w:rPr>
          <w:rStyle w:val="salnttl"/>
        </w:rPr>
        <w:t xml:space="preserve"> </w:t>
      </w:r>
      <w:r w:rsidRPr="00832754">
        <w:rPr>
          <w:rFonts w:ascii="Times New Roman" w:eastAsia="Times New Roman" w:hAnsi="Times New Roman" w:cs="Times New Roman"/>
          <w:noProof/>
          <w:sz w:val="28"/>
          <w:szCs w:val="28"/>
        </w:rPr>
        <w:t xml:space="preserve">Actualizarea inventarului centralizat al bunurilor din domeniul public al statului se realizează prin sistemul securizat al ministerului cu atribuţii în domeniul finanţelor publice de către instituţiile prevăzute la </w:t>
      </w:r>
      <w:hyperlink w:tgtFrame="" w:history="1">
        <w:r w:rsidRPr="00B41777">
          <w:rPr>
            <w:rFonts w:ascii="Times New Roman" w:eastAsia="Times New Roman" w:hAnsi="Times New Roman" w:cs="Times New Roman"/>
            <w:noProof/>
            <w:sz w:val="28"/>
            <w:szCs w:val="28"/>
          </w:rPr>
          <w:t>alin. (1)</w:t>
        </w:r>
      </w:hyperlink>
      <w:r w:rsidRPr="00B41777">
        <w:rPr>
          <w:rFonts w:ascii="Times New Roman" w:eastAsia="Times New Roman" w:hAnsi="Times New Roman" w:cs="Times New Roman"/>
          <w:noProof/>
          <w:sz w:val="28"/>
          <w:szCs w:val="28"/>
        </w:rPr>
        <w:t>,</w:t>
      </w:r>
      <w:r w:rsidRPr="00832754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pe baza actelor normative sau individuale, după caz, aprobate. Ministerul cu atribuţii în domeniul finanţelor publice realizează centralizarea inventarului bunurilor din domeniul public al statului prevăzut la </w:t>
      </w:r>
      <w:hyperlink w:tgtFrame="" w:history="1">
        <w:r w:rsidRPr="00B41777">
          <w:rPr>
            <w:rFonts w:ascii="Times New Roman" w:eastAsia="Times New Roman" w:hAnsi="Times New Roman" w:cs="Times New Roman"/>
            <w:noProof/>
            <w:sz w:val="28"/>
            <w:szCs w:val="28"/>
          </w:rPr>
          <w:t>alin. (1)</w:t>
        </w:r>
      </w:hyperlink>
      <w:r w:rsidRPr="00B41777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şi</w:t>
      </w:r>
      <w:r w:rsidRPr="00832754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îl supune aprobării Guvernului, prin hotărâre.</w:t>
      </w:r>
      <w:r w:rsidRPr="008327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</w:p>
    <w:p w:rsidR="006A18B4" w:rsidRPr="006A18B4" w:rsidRDefault="006A18B4" w:rsidP="006A18B4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Având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vedere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nr.287/2009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Codul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civil, art. 868 </w:t>
      </w:r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”(1) </w:t>
      </w:r>
      <w:r w:rsidRPr="006A18B4">
        <w:rPr>
          <w:rFonts w:ascii="Times New Roman" w:eastAsia="Times New Roman" w:hAnsi="Times New Roman" w:cs="Times New Roman"/>
          <w:noProof/>
          <w:sz w:val="28"/>
          <w:szCs w:val="28"/>
        </w:rPr>
        <w:t>Dreptul de administrare aparţine regiilor autonome sau, după caz, autorităţilor administraţiei publice centrale sau locale şi altor instituţii publice de interes naţional, judeţean ori local.</w:t>
      </w:r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(2) </w:t>
      </w:r>
      <w:r w:rsidRPr="006A18B4">
        <w:rPr>
          <w:rFonts w:ascii="Times New Roman" w:eastAsia="Times New Roman" w:hAnsi="Times New Roman" w:cs="Times New Roman"/>
          <w:noProof/>
          <w:sz w:val="28"/>
          <w:szCs w:val="28"/>
        </w:rPr>
        <w:t>Titularul dreptului de administrare poate folosi şi dispune de bunul dat în administrare în condiţiile stabilite de lege şi, dacă este</w:t>
      </w:r>
      <w:r w:rsidRPr="006A18B4">
        <w:rPr>
          <w:noProof/>
          <w:sz w:val="28"/>
          <w:szCs w:val="28"/>
        </w:rPr>
        <w:t xml:space="preserve"> </w:t>
      </w:r>
      <w:r w:rsidRPr="00551C7D">
        <w:rPr>
          <w:rFonts w:ascii="Times New Roman" w:hAnsi="Times New Roman" w:cs="Times New Roman"/>
          <w:noProof/>
          <w:sz w:val="28"/>
          <w:szCs w:val="28"/>
        </w:rPr>
        <w:t>cazul, de actul de constituire”, precum și art. 869 ”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Dreptul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administrare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încetează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odată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încetarea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dreptului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proprietate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publică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prin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actul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revocare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emis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condiţiile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legii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dacă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interesul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public o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impune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, de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organul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 xml:space="preserve"> care l-a </w:t>
      </w:r>
      <w:proofErr w:type="spellStart"/>
      <w:r w:rsidRPr="006A18B4">
        <w:rPr>
          <w:rFonts w:ascii="Times New Roman" w:eastAsia="Times New Roman" w:hAnsi="Times New Roman" w:cs="Times New Roman"/>
          <w:sz w:val="28"/>
          <w:szCs w:val="28"/>
        </w:rPr>
        <w:t>constituit</w:t>
      </w:r>
      <w:proofErr w:type="spellEnd"/>
      <w:r w:rsidRPr="006A18B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A18B4">
        <w:rPr>
          <w:sz w:val="28"/>
          <w:szCs w:val="28"/>
        </w:rPr>
        <w:t>”</w:t>
      </w:r>
      <w:r w:rsidR="00551C7D">
        <w:rPr>
          <w:sz w:val="28"/>
          <w:szCs w:val="28"/>
        </w:rPr>
        <w:t xml:space="preserve">,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menționăm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>
        <w:rPr>
          <w:rFonts w:ascii="Times New Roman" w:hAnsi="Times New Roman" w:cs="Times New Roman"/>
          <w:sz w:val="28"/>
          <w:szCs w:val="28"/>
        </w:rPr>
        <w:t>scopul</w:t>
      </w:r>
      <w:proofErr w:type="spellEnd"/>
      <w:r w:rsid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551C7D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="00551C7D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>
        <w:rPr>
          <w:rFonts w:ascii="Times New Roman" w:hAnsi="Times New Roman" w:cs="Times New Roman"/>
          <w:sz w:val="28"/>
          <w:szCs w:val="28"/>
        </w:rPr>
        <w:t>atribuit</w:t>
      </w:r>
      <w:proofErr w:type="spellEnd"/>
      <w:r w:rsid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>
        <w:rPr>
          <w:rFonts w:ascii="Times New Roman" w:hAnsi="Times New Roman" w:cs="Times New Roman"/>
          <w:sz w:val="28"/>
          <w:szCs w:val="28"/>
        </w:rPr>
        <w:t>dreptul</w:t>
      </w:r>
      <w:proofErr w:type="spellEnd"/>
      <w:r w:rsidR="00551C7D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551C7D">
        <w:rPr>
          <w:rFonts w:ascii="Times New Roman" w:hAnsi="Times New Roman" w:cs="Times New Roman"/>
          <w:sz w:val="28"/>
          <w:szCs w:val="28"/>
        </w:rPr>
        <w:t>administrare</w:t>
      </w:r>
      <w:proofErr w:type="spellEnd"/>
      <w:r w:rsid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Ministerului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Educației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Cercetării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Tineretului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Sportului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Club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Sportiv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Școlar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 xml:space="preserve"> nr.1 </w:t>
      </w:r>
      <w:proofErr w:type="spellStart"/>
      <w:r w:rsidR="00551C7D" w:rsidRPr="00551C7D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="00551C7D" w:rsidRPr="00551C7D">
        <w:rPr>
          <w:rFonts w:ascii="Times New Roman" w:hAnsi="Times New Roman" w:cs="Times New Roman"/>
          <w:sz w:val="28"/>
          <w:szCs w:val="28"/>
        </w:rPr>
        <w:t>,</w:t>
      </w:r>
      <w:r w:rsidR="00551C7D">
        <w:rPr>
          <w:rFonts w:ascii="Times New Roman" w:hAnsi="Times New Roman" w:cs="Times New Roman"/>
          <w:sz w:val="28"/>
          <w:szCs w:val="28"/>
        </w:rPr>
        <w:t xml:space="preserve"> nu a </w:t>
      </w:r>
      <w:proofErr w:type="spellStart"/>
      <w:r w:rsidR="00551C7D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1C7D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="00551C7D">
        <w:rPr>
          <w:rFonts w:ascii="Times New Roman" w:hAnsi="Times New Roman" w:cs="Times New Roman"/>
          <w:sz w:val="28"/>
          <w:szCs w:val="28"/>
        </w:rPr>
        <w:t>.</w:t>
      </w:r>
    </w:p>
    <w:p w:rsidR="006A18B4" w:rsidRPr="00551C7D" w:rsidRDefault="00551C7D" w:rsidP="002113E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România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nu are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prezent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niciun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velodrom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modern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pe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care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să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se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pregătească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sportivii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performanță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Timișoara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s-a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organizat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ultimii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doi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ani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startul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Turul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Ciclist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al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României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inclusiv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acțiunea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”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Pedaliada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” care face parte din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proiectul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Wow Europe al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Asociației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Junior Sport.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prezent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în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Timiș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există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trei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cluburi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afiliate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Federația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Română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Ciclism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, conform site-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ului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oficial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Tibiscus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CSU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Universitatea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de Vest Timisoara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și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ACS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Velocitas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la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Dumbrăvița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iar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pe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lista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cluburilor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cu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afiliere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provizorie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se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mai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află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și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Clubul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Sportiv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>Denta</w:t>
      </w:r>
      <w:proofErr w:type="spellEnd"/>
      <w:r w:rsidRPr="00551C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2020.</w:t>
      </w:r>
    </w:p>
    <w:p w:rsidR="002113E7" w:rsidRPr="00CE3182" w:rsidRDefault="002113E7" w:rsidP="002113E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 </w:t>
      </w:r>
      <w:proofErr w:type="spellStart"/>
      <w:r>
        <w:rPr>
          <w:rFonts w:ascii="Times New Roman" w:hAnsi="Times New Roman" w:cs="Times New Roman"/>
          <w:sz w:val="28"/>
          <w:szCs w:val="28"/>
        </w:rPr>
        <w:t>evidența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Biroului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Clădiri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Terenuri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terenul</w:t>
      </w:r>
      <w:proofErr w:type="spellEnd"/>
      <w:r w:rsidRPr="00F41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hAnsi="Times New Roman" w:cs="Times New Roman"/>
          <w:sz w:val="28"/>
          <w:szCs w:val="28"/>
        </w:rPr>
        <w:t>respectiv</w:t>
      </w:r>
      <w:proofErr w:type="spellEnd"/>
      <w:r w:rsidRPr="00F41FFA">
        <w:rPr>
          <w:rFonts w:ascii="Times New Roman" w:hAnsi="Times New Roman" w:cs="Times New Roman"/>
          <w:sz w:val="28"/>
          <w:szCs w:val="28"/>
        </w:rPr>
        <w:t xml:space="preserve"> </w:t>
      </w:r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nu a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fost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revendicat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conform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prevederilor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Legii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nr. 10/2001, art.21, alin.2,3 – </w:t>
      </w:r>
      <w:proofErr w:type="spellStart"/>
      <w:r w:rsidRPr="00DE35A9">
        <w:rPr>
          <w:rFonts w:ascii="Times New Roman" w:eastAsia="Calibri" w:hAnsi="Times New Roman" w:cs="Times New Roman"/>
          <w:i/>
          <w:sz w:val="28"/>
          <w:szCs w:val="28"/>
        </w:rPr>
        <w:t>lege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privind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regimul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juridic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al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unor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imobile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preluate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în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mod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abuziv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în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perioada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6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martie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1945-22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decembrie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1989 </w:t>
      </w:r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nici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baza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O.U.G.nr.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94/2000,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republicată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modificată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şi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completată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sz w:val="28"/>
          <w:szCs w:val="28"/>
        </w:rPr>
        <w:t>prin</w:t>
      </w:r>
      <w:proofErr w:type="spellEnd"/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 O.U.G.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FFA">
        <w:rPr>
          <w:rFonts w:ascii="Times New Roman" w:eastAsia="Calibri" w:hAnsi="Times New Roman" w:cs="Times New Roman"/>
          <w:sz w:val="28"/>
          <w:szCs w:val="28"/>
        </w:rPr>
        <w:t xml:space="preserve">nr. 209/2005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privind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retrocedarea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unor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imobile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care au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aparţinut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cultelor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religioase</w:t>
      </w:r>
      <w:proofErr w:type="spellEnd"/>
      <w:r w:rsidRPr="00F41FFA">
        <w:rPr>
          <w:rFonts w:ascii="Times New Roman" w:eastAsia="Calibri" w:hAnsi="Times New Roman" w:cs="Times New Roman"/>
          <w:i/>
          <w:sz w:val="28"/>
          <w:szCs w:val="28"/>
        </w:rPr>
        <w:t xml:space="preserve"> din </w:t>
      </w:r>
      <w:proofErr w:type="spellStart"/>
      <w:r w:rsidRPr="00F41FFA">
        <w:rPr>
          <w:rFonts w:ascii="Times New Roman" w:eastAsia="Calibri" w:hAnsi="Times New Roman" w:cs="Times New Roman"/>
          <w:i/>
          <w:sz w:val="28"/>
          <w:szCs w:val="28"/>
        </w:rPr>
        <w:t>România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113E7" w:rsidRPr="00832754" w:rsidRDefault="002113E7" w:rsidP="0083275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5B6B" w:rsidRPr="00832754" w:rsidRDefault="00FE5B6B" w:rsidP="00832754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1C7D" w:rsidRPr="00551C7D" w:rsidRDefault="00551C7D" w:rsidP="00551C7D">
      <w:pPr>
        <w:spacing w:line="276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spellStart"/>
      <w:r w:rsidRPr="00552030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5520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concluzie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propunem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hAnsi="Times New Roman" w:cs="Times New Roman"/>
          <w:sz w:val="28"/>
          <w:szCs w:val="28"/>
        </w:rPr>
        <w:t>spre</w:t>
      </w:r>
      <w:proofErr w:type="spellEnd"/>
      <w:r w:rsidRPr="006958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hAnsi="Times New Roman" w:cs="Times New Roman"/>
          <w:sz w:val="28"/>
          <w:szCs w:val="28"/>
        </w:rPr>
        <w:t>analiza</w:t>
      </w:r>
      <w:proofErr w:type="spellEnd"/>
      <w:r w:rsidRPr="006958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hAnsi="Times New Roman" w:cs="Times New Roman"/>
          <w:sz w:val="28"/>
          <w:szCs w:val="28"/>
        </w:rPr>
        <w:t>Comisiilor</w:t>
      </w:r>
      <w:proofErr w:type="spellEnd"/>
      <w:r w:rsidRPr="0069582B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69582B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6958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 w:rsidRPr="0069582B">
        <w:rPr>
          <w:rFonts w:ascii="Times New Roman" w:hAnsi="Times New Roman" w:cs="Times New Roman"/>
          <w:sz w:val="28"/>
          <w:szCs w:val="28"/>
        </w:rPr>
        <w:t xml:space="preserve"> Local al </w:t>
      </w:r>
      <w:proofErr w:type="spellStart"/>
      <w:r w:rsidRPr="0069582B">
        <w:rPr>
          <w:rFonts w:ascii="Times New Roman" w:hAnsi="Times New Roman" w:cs="Times New Roman"/>
          <w:sz w:val="28"/>
          <w:szCs w:val="28"/>
        </w:rPr>
        <w:t>Municipiului</w:t>
      </w:r>
      <w:proofErr w:type="spellEnd"/>
      <w:r w:rsidRPr="006958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hAnsi="Times New Roman" w:cs="Times New Roman"/>
          <w:sz w:val="28"/>
          <w:szCs w:val="28"/>
        </w:rPr>
        <w:t>Timişoara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privind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reglementarea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situației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juridice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terenului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situat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Timișoara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str. Ion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Ionescu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de la Brad </w:t>
      </w:r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fosta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str. Kimmel) nr.24,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înscris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CF 409004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CF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vechi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134477 </w:t>
      </w:r>
      <w:proofErr w:type="spellStart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Timișoara</w:t>
      </w:r>
      <w:proofErr w:type="spellEnd"/>
      <w:r w:rsidRPr="000C7C65">
        <w:rPr>
          <w:rFonts w:ascii="Times New Roman" w:hAnsi="Times New Roman" w:cs="Times New Roman"/>
          <w:bCs/>
          <w:color w:val="000000"/>
          <w:sz w:val="28"/>
          <w:szCs w:val="28"/>
        </w:rPr>
        <w:t>, cu nr. top.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29863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suprafața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 34524 mp,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vederea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construirii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unui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velodrom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551C7D">
        <w:rPr>
          <w:rFonts w:ascii="Times New Roman" w:hAnsi="Times New Roman" w:cs="Times New Roman"/>
          <w:color w:val="000000"/>
          <w:sz w:val="28"/>
          <w:szCs w:val="28"/>
          <w:lang w:val="ro-RO"/>
        </w:rPr>
        <w:t xml:space="preserve">înaintarea către Guvernul României a solicitării de revocare a dreptului de administrare al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Ministerului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Educației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Cercetării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Tineretului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Sportului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Club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Școlar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nr. 1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Timișoara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actualizarea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inventarului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domeniului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public al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Statului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Român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atestat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C7D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551C7D">
        <w:rPr>
          <w:rFonts w:ascii="Times New Roman" w:hAnsi="Times New Roman" w:cs="Times New Roman"/>
          <w:sz w:val="28"/>
          <w:szCs w:val="28"/>
        </w:rPr>
        <w:t xml:space="preserve"> H.G. nr.1705/2006 .</w:t>
      </w:r>
    </w:p>
    <w:p w:rsidR="00551C7D" w:rsidRPr="0069582B" w:rsidRDefault="00551C7D" w:rsidP="00551C7D">
      <w:pPr>
        <w:spacing w:line="276" w:lineRule="auto"/>
        <w:ind w:right="-2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Având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vedere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prevederile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legale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expuse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prezentul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raport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apreciem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că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proiectul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de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hotărâre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menţionat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mai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sus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îndeplinește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Hlk36138493"/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condițiile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pentru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a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fi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supus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dezbaterii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și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aprobării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în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plenul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9582B">
        <w:rPr>
          <w:rFonts w:ascii="Times New Roman" w:eastAsia="Calibri" w:hAnsi="Times New Roman" w:cs="Times New Roman"/>
          <w:sz w:val="28"/>
          <w:szCs w:val="28"/>
        </w:rPr>
        <w:t>consiliului</w:t>
      </w:r>
      <w:proofErr w:type="spellEnd"/>
      <w:r w:rsidRPr="0069582B">
        <w:rPr>
          <w:rFonts w:ascii="Times New Roman" w:eastAsia="Calibri" w:hAnsi="Times New Roman" w:cs="Times New Roman"/>
          <w:sz w:val="28"/>
          <w:szCs w:val="28"/>
        </w:rPr>
        <w:t xml:space="preserve"> local. </w:t>
      </w:r>
    </w:p>
    <w:bookmarkEnd w:id="0"/>
    <w:p w:rsidR="00551C7D" w:rsidRDefault="00551C7D" w:rsidP="00551C7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551C7D" w:rsidRPr="00F679E7" w:rsidRDefault="00551C7D" w:rsidP="00551C7D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551C7D" w:rsidRPr="00F679E7" w:rsidRDefault="00551C7D" w:rsidP="00551C7D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679E7">
        <w:rPr>
          <w:rFonts w:ascii="Times New Roman" w:hAnsi="Times New Roman" w:cs="Times New Roman"/>
          <w:sz w:val="20"/>
          <w:szCs w:val="20"/>
        </w:rPr>
        <w:t xml:space="preserve">DIRECTOR </w:t>
      </w:r>
      <w:r>
        <w:rPr>
          <w:rFonts w:ascii="Times New Roman" w:hAnsi="Times New Roman" w:cs="Times New Roman"/>
          <w:sz w:val="20"/>
          <w:szCs w:val="20"/>
        </w:rPr>
        <w:t>PATRIMONIU</w:t>
      </w:r>
      <w:r w:rsidRPr="00F679E7">
        <w:rPr>
          <w:rFonts w:ascii="Times New Roman" w:hAnsi="Times New Roman" w:cs="Times New Roman"/>
          <w:sz w:val="20"/>
          <w:szCs w:val="20"/>
        </w:rPr>
        <w:tab/>
      </w:r>
      <w:r w:rsidRPr="00F679E7">
        <w:rPr>
          <w:rFonts w:ascii="Times New Roman" w:hAnsi="Times New Roman" w:cs="Times New Roman"/>
          <w:sz w:val="20"/>
          <w:szCs w:val="20"/>
        </w:rPr>
        <w:tab/>
      </w:r>
      <w:r w:rsidRPr="00F679E7">
        <w:rPr>
          <w:rFonts w:ascii="Times New Roman" w:hAnsi="Times New Roman" w:cs="Times New Roman"/>
          <w:sz w:val="20"/>
          <w:szCs w:val="20"/>
        </w:rPr>
        <w:tab/>
      </w:r>
      <w:r w:rsidRPr="00F679E7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679E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CONSILIER C.C.F.CADASTRU</w:t>
      </w:r>
    </w:p>
    <w:p w:rsidR="00551C7D" w:rsidRPr="00FB1971" w:rsidRDefault="00551C7D" w:rsidP="00551C7D">
      <w:pPr>
        <w:jc w:val="both"/>
        <w:rPr>
          <w:rFonts w:ascii="Times New Roman" w:hAnsi="Times New Roman" w:cs="Times New Roman"/>
          <w:sz w:val="20"/>
          <w:szCs w:val="20"/>
        </w:rPr>
      </w:pPr>
      <w:r w:rsidRPr="00F679E7">
        <w:rPr>
          <w:rFonts w:ascii="Times New Roman" w:hAnsi="Times New Roman" w:cs="Times New Roman"/>
          <w:sz w:val="20"/>
          <w:szCs w:val="20"/>
        </w:rPr>
        <w:t xml:space="preserve">           MIHAI BONCEA</w:t>
      </w:r>
      <w:r w:rsidRPr="00F679E7">
        <w:rPr>
          <w:rFonts w:ascii="Times New Roman" w:hAnsi="Times New Roman" w:cs="Times New Roman"/>
          <w:sz w:val="20"/>
          <w:szCs w:val="20"/>
        </w:rPr>
        <w:tab/>
      </w:r>
      <w:r w:rsidRPr="00F679E7">
        <w:rPr>
          <w:rFonts w:ascii="Times New Roman" w:hAnsi="Times New Roman" w:cs="Times New Roman"/>
          <w:sz w:val="20"/>
          <w:szCs w:val="20"/>
        </w:rPr>
        <w:tab/>
      </w:r>
      <w:r w:rsidRPr="00F679E7">
        <w:rPr>
          <w:rFonts w:ascii="Times New Roman" w:hAnsi="Times New Roman" w:cs="Times New Roman"/>
          <w:sz w:val="20"/>
          <w:szCs w:val="20"/>
        </w:rPr>
        <w:tab/>
      </w:r>
      <w:r w:rsidRPr="00F679E7">
        <w:rPr>
          <w:rFonts w:ascii="Times New Roman" w:hAnsi="Times New Roman" w:cs="Times New Roman"/>
          <w:sz w:val="20"/>
          <w:szCs w:val="20"/>
        </w:rPr>
        <w:tab/>
      </w:r>
      <w:r w:rsidRPr="00F679E7">
        <w:rPr>
          <w:rFonts w:ascii="Times New Roman" w:hAnsi="Times New Roman" w:cs="Times New Roman"/>
          <w:sz w:val="20"/>
          <w:szCs w:val="20"/>
        </w:rPr>
        <w:tab/>
      </w:r>
      <w:r w:rsidRPr="00F679E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F679E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DIANA ROF</w:t>
      </w:r>
    </w:p>
    <w:p w:rsidR="00FE5B6B" w:rsidRDefault="00FE5B6B" w:rsidP="00397595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5B6B" w:rsidRDefault="00FE5B6B" w:rsidP="00397595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5B6B" w:rsidRPr="00FE5B6B" w:rsidRDefault="00FE5B6B" w:rsidP="00FE5B6B">
      <w:pPr>
        <w:spacing w:line="276" w:lineRule="auto"/>
        <w:ind w:right="-2" w:firstLine="426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3F3F3"/>
        </w:rPr>
      </w:pPr>
    </w:p>
    <w:p w:rsidR="002A7A4E" w:rsidRPr="00FE5B6B" w:rsidRDefault="002A7A4E" w:rsidP="0046013E">
      <w:pPr>
        <w:spacing w:line="276" w:lineRule="auto"/>
        <w:ind w:right="-2" w:firstLine="426"/>
        <w:jc w:val="both"/>
        <w:rPr>
          <w:rStyle w:val="Emphasis"/>
        </w:rPr>
      </w:pPr>
    </w:p>
    <w:p w:rsidR="002A7A4E" w:rsidRDefault="002A7A4E">
      <w:pPr>
        <w:rPr>
          <w:rFonts w:ascii="Segoe UI" w:hAnsi="Segoe UI" w:cs="Segoe UI"/>
          <w:color w:val="555555"/>
          <w:shd w:val="clear" w:color="auto" w:fill="FFFFFF"/>
        </w:rPr>
      </w:pPr>
    </w:p>
    <w:p w:rsidR="002A7A4E" w:rsidRDefault="002A7A4E">
      <w:pPr>
        <w:rPr>
          <w:rFonts w:ascii="Segoe UI" w:hAnsi="Segoe UI" w:cs="Segoe UI"/>
          <w:color w:val="555555"/>
          <w:shd w:val="clear" w:color="auto" w:fill="FFFFFF"/>
        </w:rPr>
      </w:pPr>
    </w:p>
    <w:p w:rsidR="002A7A4E" w:rsidRDefault="002A7A4E">
      <w:pPr>
        <w:rPr>
          <w:rFonts w:ascii="Segoe UI" w:hAnsi="Segoe UI" w:cs="Segoe UI"/>
          <w:color w:val="555555"/>
          <w:shd w:val="clear" w:color="auto" w:fill="FFFFFF"/>
        </w:rPr>
      </w:pPr>
    </w:p>
    <w:p w:rsidR="002A7A4E" w:rsidRDefault="002A7A4E">
      <w:pPr>
        <w:rPr>
          <w:rFonts w:ascii="Segoe UI" w:hAnsi="Segoe UI" w:cs="Segoe UI"/>
          <w:color w:val="555555"/>
          <w:shd w:val="clear" w:color="auto" w:fill="FFFFFF"/>
        </w:rPr>
      </w:pPr>
    </w:p>
    <w:p w:rsidR="002A7A4E" w:rsidRDefault="002A7A4E">
      <w:pPr>
        <w:rPr>
          <w:rFonts w:ascii="Segoe UI" w:hAnsi="Segoe UI" w:cs="Segoe UI"/>
          <w:color w:val="555555"/>
          <w:shd w:val="clear" w:color="auto" w:fill="FFFFFF"/>
        </w:rPr>
      </w:pPr>
    </w:p>
    <w:p w:rsidR="002A7A4E" w:rsidRDefault="002A7A4E">
      <w:pPr>
        <w:rPr>
          <w:rFonts w:ascii="Segoe UI" w:hAnsi="Segoe UI" w:cs="Segoe UI"/>
          <w:color w:val="555555"/>
          <w:shd w:val="clear" w:color="auto" w:fill="FFFFFF"/>
        </w:rPr>
      </w:pPr>
    </w:p>
    <w:p w:rsidR="002A7A4E" w:rsidRDefault="002A7A4E">
      <w:pPr>
        <w:rPr>
          <w:rFonts w:ascii="Segoe UI" w:hAnsi="Segoe UI" w:cs="Segoe UI"/>
          <w:color w:val="555555"/>
          <w:shd w:val="clear" w:color="auto" w:fill="FFFFFF"/>
        </w:rPr>
      </w:pPr>
    </w:p>
    <w:p w:rsidR="002A7A4E" w:rsidRDefault="002A7A4E"/>
    <w:sectPr w:rsidR="002A7A4E" w:rsidSect="008E1590">
      <w:pgSz w:w="11907" w:h="16839" w:code="9"/>
      <w:pgMar w:top="720" w:right="1134" w:bottom="720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2A7A4E"/>
    <w:rsid w:val="000C7C65"/>
    <w:rsid w:val="00101C47"/>
    <w:rsid w:val="00122346"/>
    <w:rsid w:val="00140733"/>
    <w:rsid w:val="001F3308"/>
    <w:rsid w:val="002113E7"/>
    <w:rsid w:val="00267627"/>
    <w:rsid w:val="002A7A4E"/>
    <w:rsid w:val="002C6DB1"/>
    <w:rsid w:val="002E545A"/>
    <w:rsid w:val="00397595"/>
    <w:rsid w:val="00416747"/>
    <w:rsid w:val="00452E8B"/>
    <w:rsid w:val="0046013E"/>
    <w:rsid w:val="004F1E0E"/>
    <w:rsid w:val="00521111"/>
    <w:rsid w:val="00533ECE"/>
    <w:rsid w:val="00551C7D"/>
    <w:rsid w:val="00590CF4"/>
    <w:rsid w:val="005B4100"/>
    <w:rsid w:val="006A18B4"/>
    <w:rsid w:val="00792AF9"/>
    <w:rsid w:val="00794849"/>
    <w:rsid w:val="007E4FD9"/>
    <w:rsid w:val="007F1BB0"/>
    <w:rsid w:val="007F4CA8"/>
    <w:rsid w:val="00813205"/>
    <w:rsid w:val="00832754"/>
    <w:rsid w:val="008D4135"/>
    <w:rsid w:val="008E1590"/>
    <w:rsid w:val="008F0E3D"/>
    <w:rsid w:val="00B41777"/>
    <w:rsid w:val="00B66CFF"/>
    <w:rsid w:val="00BD3538"/>
    <w:rsid w:val="00C0222F"/>
    <w:rsid w:val="00C364D6"/>
    <w:rsid w:val="00E82EF9"/>
    <w:rsid w:val="00E93771"/>
    <w:rsid w:val="00F16FED"/>
    <w:rsid w:val="00F42252"/>
    <w:rsid w:val="00FE5B6B"/>
    <w:rsid w:val="00FF0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62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2A7A4E"/>
  </w:style>
  <w:style w:type="paragraph" w:styleId="NoSpacing">
    <w:name w:val="No Spacing"/>
    <w:link w:val="NoSpacingChar"/>
    <w:uiPriority w:val="1"/>
    <w:qFormat/>
    <w:rsid w:val="002A7A4E"/>
    <w:pPr>
      <w:jc w:val="left"/>
    </w:pPr>
    <w:rPr>
      <w:rFonts w:ascii="Calibri" w:eastAsia="Times New Roman" w:hAnsi="Calibri" w:cs="Times New Roman"/>
      <w:lang w:val="ro-RO" w:eastAsia="ro-RO"/>
    </w:rPr>
  </w:style>
  <w:style w:type="character" w:customStyle="1" w:styleId="NoSpacingChar">
    <w:name w:val="No Spacing Char"/>
    <w:link w:val="NoSpacing"/>
    <w:uiPriority w:val="1"/>
    <w:locked/>
    <w:rsid w:val="002A7A4E"/>
    <w:rPr>
      <w:rFonts w:ascii="Calibri" w:eastAsia="Times New Roman" w:hAnsi="Calibri" w:cs="Times New Roman"/>
      <w:lang w:val="ro-RO" w:eastAsia="ro-RO"/>
    </w:rPr>
  </w:style>
  <w:style w:type="character" w:styleId="Emphasis">
    <w:name w:val="Emphasis"/>
    <w:basedOn w:val="DefaultParagraphFont"/>
    <w:uiPriority w:val="20"/>
    <w:qFormat/>
    <w:rsid w:val="00FE5B6B"/>
    <w:rPr>
      <w:rFonts w:ascii="Times New Roman" w:hAnsi="Times New Roman" w:cs="Times New Roman"/>
      <w:iCs/>
      <w:sz w:val="28"/>
      <w:szCs w:val="28"/>
      <w:shd w:val="clear" w:color="auto" w:fill="F3F3F3"/>
    </w:rPr>
  </w:style>
  <w:style w:type="character" w:styleId="Strong">
    <w:name w:val="Strong"/>
    <w:basedOn w:val="DefaultParagraphFont"/>
    <w:uiPriority w:val="22"/>
    <w:qFormat/>
    <w:rsid w:val="00FF0AA5"/>
    <w:rPr>
      <w:b/>
      <w:bCs/>
    </w:rPr>
  </w:style>
  <w:style w:type="character" w:customStyle="1" w:styleId="salnbdy">
    <w:name w:val="s_aln_bdy"/>
    <w:basedOn w:val="DefaultParagraphFont"/>
    <w:rsid w:val="00832754"/>
  </w:style>
  <w:style w:type="character" w:styleId="Hyperlink">
    <w:name w:val="Hyperlink"/>
    <w:basedOn w:val="DefaultParagraphFont"/>
    <w:uiPriority w:val="99"/>
    <w:semiHidden/>
    <w:unhideWhenUsed/>
    <w:rsid w:val="00832754"/>
    <w:rPr>
      <w:color w:val="0000FF"/>
      <w:u w:val="single"/>
    </w:rPr>
  </w:style>
  <w:style w:type="paragraph" w:customStyle="1" w:styleId="sartttl">
    <w:name w:val="s_art_ttl"/>
    <w:basedOn w:val="Normal"/>
    <w:rsid w:val="006A18B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par">
    <w:name w:val="s_par"/>
    <w:basedOn w:val="Normal"/>
    <w:rsid w:val="006A18B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6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4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4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3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7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5C8A6-99E5-4CD0-8D2B-453E7D470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4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drof</cp:lastModifiedBy>
  <cp:revision>31</cp:revision>
  <cp:lastPrinted>2022-03-21T08:33:00Z</cp:lastPrinted>
  <dcterms:created xsi:type="dcterms:W3CDTF">2022-03-18T10:53:00Z</dcterms:created>
  <dcterms:modified xsi:type="dcterms:W3CDTF">2022-03-21T09:02:00Z</dcterms:modified>
</cp:coreProperties>
</file>