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A21DC" w:rsidRPr="00522A15" w:rsidRDefault="005A21DC" w:rsidP="00522A15">
      <w:pPr>
        <w:pStyle w:val="NoSpacing"/>
        <w:rPr>
          <w:rFonts w:ascii="Times New Roman" w:hAnsi="Times New Roman"/>
          <w:b/>
        </w:rPr>
      </w:pPr>
      <w:r w:rsidRPr="00522A15">
        <w:rPr>
          <w:rFonts w:ascii="Times New Roman" w:hAnsi="Times New Roman"/>
          <w:b/>
        </w:rPr>
        <w:t xml:space="preserve">ROMÂNIA </w:t>
      </w:r>
    </w:p>
    <w:p w:rsidR="005A21DC" w:rsidRPr="00522A15" w:rsidRDefault="005A21DC" w:rsidP="00522A15">
      <w:pPr>
        <w:pStyle w:val="NoSpacing"/>
        <w:rPr>
          <w:rFonts w:ascii="Times New Roman" w:hAnsi="Times New Roman"/>
          <w:b/>
        </w:rPr>
      </w:pPr>
      <w:proofErr w:type="gramStart"/>
      <w:r w:rsidRPr="00522A15">
        <w:rPr>
          <w:rFonts w:ascii="Times New Roman" w:hAnsi="Times New Roman"/>
          <w:b/>
        </w:rPr>
        <w:t>JUDE</w:t>
      </w:r>
      <w:r w:rsidR="007C73CB" w:rsidRPr="00522A15">
        <w:rPr>
          <w:rFonts w:ascii="Times New Roman" w:hAnsi="Times New Roman"/>
          <w:b/>
        </w:rPr>
        <w:t>Ţ</w:t>
      </w:r>
      <w:r w:rsidRPr="00522A15">
        <w:rPr>
          <w:rFonts w:ascii="Times New Roman" w:hAnsi="Times New Roman"/>
          <w:b/>
        </w:rPr>
        <w:t xml:space="preserve">UL </w:t>
      </w:r>
      <w:r w:rsidR="007C73CB" w:rsidRPr="00522A15">
        <w:rPr>
          <w:rFonts w:ascii="Times New Roman" w:hAnsi="Times New Roman"/>
          <w:b/>
        </w:rPr>
        <w:t xml:space="preserve"> TIMIŞ</w:t>
      </w:r>
      <w:proofErr w:type="gramEnd"/>
    </w:p>
    <w:p w:rsidR="005A21DC" w:rsidRPr="00522A15" w:rsidRDefault="007C73CB" w:rsidP="00522A15">
      <w:pPr>
        <w:pStyle w:val="NoSpacing"/>
        <w:rPr>
          <w:rFonts w:ascii="Times New Roman" w:hAnsi="Times New Roman"/>
          <w:b/>
        </w:rPr>
      </w:pPr>
      <w:r w:rsidRPr="00522A15">
        <w:rPr>
          <w:rFonts w:ascii="Times New Roman" w:hAnsi="Times New Roman"/>
          <w:b/>
        </w:rPr>
        <w:t>MUNICIPIUL TIMIŞ</w:t>
      </w:r>
      <w:r w:rsidR="005A21DC" w:rsidRPr="00522A15">
        <w:rPr>
          <w:rFonts w:ascii="Times New Roman" w:hAnsi="Times New Roman"/>
          <w:b/>
        </w:rPr>
        <w:t>OARA</w:t>
      </w:r>
    </w:p>
    <w:p w:rsidR="005A21DC" w:rsidRPr="00522A15" w:rsidRDefault="007C73CB" w:rsidP="00522A15">
      <w:pPr>
        <w:pStyle w:val="NoSpacing"/>
        <w:rPr>
          <w:rFonts w:ascii="Times New Roman" w:hAnsi="Times New Roman"/>
          <w:b/>
        </w:rPr>
      </w:pPr>
      <w:r w:rsidRPr="00522A15">
        <w:rPr>
          <w:rFonts w:ascii="Times New Roman" w:hAnsi="Times New Roman"/>
          <w:b/>
        </w:rPr>
        <w:t>DIRECŢ</w:t>
      </w:r>
      <w:r w:rsidR="005A21DC" w:rsidRPr="00522A15">
        <w:rPr>
          <w:rFonts w:ascii="Times New Roman" w:hAnsi="Times New Roman"/>
          <w:b/>
        </w:rPr>
        <w:t xml:space="preserve">IA </w:t>
      </w:r>
      <w:r w:rsidR="00522A15" w:rsidRPr="00522A15">
        <w:rPr>
          <w:rFonts w:ascii="Times New Roman" w:hAnsi="Times New Roman"/>
          <w:b/>
        </w:rPr>
        <w:t>PATRIMONIU</w:t>
      </w:r>
    </w:p>
    <w:p w:rsidR="005A21DC" w:rsidRPr="00522A15" w:rsidRDefault="005A21DC" w:rsidP="00522A15">
      <w:pPr>
        <w:pStyle w:val="NoSpacing"/>
        <w:rPr>
          <w:rFonts w:ascii="Times New Roman" w:hAnsi="Times New Roman"/>
          <w:b/>
        </w:rPr>
      </w:pPr>
      <w:r w:rsidRPr="00522A15">
        <w:rPr>
          <w:rFonts w:ascii="Times New Roman" w:hAnsi="Times New Roman"/>
          <w:b/>
        </w:rPr>
        <w:t>COMPARTIMENTUL SPA</w:t>
      </w:r>
      <w:r w:rsidR="007D366B" w:rsidRPr="00522A15">
        <w:rPr>
          <w:rFonts w:ascii="Times New Roman" w:hAnsi="Times New Roman"/>
          <w:b/>
        </w:rPr>
        <w:t>ŢII CU ALTĂ DESTINAŢ</w:t>
      </w:r>
      <w:r w:rsidRPr="00522A15">
        <w:rPr>
          <w:rFonts w:ascii="Times New Roman" w:hAnsi="Times New Roman"/>
          <w:b/>
        </w:rPr>
        <w:t xml:space="preserve">IE </w:t>
      </w:r>
    </w:p>
    <w:p w:rsidR="00B0545D" w:rsidRPr="00302EFB" w:rsidRDefault="00522A15" w:rsidP="00B0545D">
      <w:pPr>
        <w:jc w:val="both"/>
        <w:rPr>
          <w:b/>
          <w:lang w:val="it-IT"/>
        </w:rPr>
      </w:pPr>
      <w:r>
        <w:rPr>
          <w:b/>
          <w:lang w:val="pt-BR"/>
        </w:rPr>
        <w:t>NR.</w:t>
      </w:r>
      <w:r w:rsidR="00B0545D" w:rsidRPr="00B0545D">
        <w:rPr>
          <w:b/>
          <w:lang w:val="it-IT"/>
        </w:rPr>
        <w:t xml:space="preserve"> </w:t>
      </w:r>
      <w:r w:rsidR="00B0545D">
        <w:rPr>
          <w:b/>
          <w:lang w:val="it-IT"/>
        </w:rPr>
        <w:t>SC2022 – 481/10.01.2022</w:t>
      </w:r>
    </w:p>
    <w:p w:rsidR="0082177D" w:rsidRPr="00522A15" w:rsidRDefault="0082177D" w:rsidP="00522A15">
      <w:pPr>
        <w:pStyle w:val="NoSpacing"/>
        <w:rPr>
          <w:rFonts w:ascii="Times New Roman" w:hAnsi="Times New Roman"/>
          <w:b/>
          <w:lang w:val="pt-BR"/>
        </w:rPr>
      </w:pPr>
    </w:p>
    <w:p w:rsidR="007039CA" w:rsidRPr="00522A15" w:rsidRDefault="007039CA" w:rsidP="00522A15">
      <w:pPr>
        <w:pStyle w:val="NoSpacing"/>
        <w:rPr>
          <w:rFonts w:ascii="Times New Roman" w:hAnsi="Times New Roman"/>
          <w:lang w:val="pt-BR"/>
        </w:rPr>
      </w:pPr>
    </w:p>
    <w:p w:rsidR="0082177D" w:rsidRPr="00522A15" w:rsidRDefault="005A21DC" w:rsidP="00522A15">
      <w:pPr>
        <w:pStyle w:val="NoSpacing"/>
        <w:jc w:val="center"/>
        <w:rPr>
          <w:rFonts w:ascii="Times New Roman" w:hAnsi="Times New Roman"/>
          <w:b/>
          <w:lang w:val="pt-BR"/>
        </w:rPr>
      </w:pPr>
      <w:r w:rsidRPr="00522A15">
        <w:rPr>
          <w:rFonts w:ascii="Times New Roman" w:hAnsi="Times New Roman"/>
          <w:b/>
          <w:lang w:val="pt-BR"/>
        </w:rPr>
        <w:t xml:space="preserve">REFERAT DE APROBARE </w:t>
      </w:r>
      <w:r w:rsidR="007D366B" w:rsidRPr="00522A15">
        <w:rPr>
          <w:rFonts w:ascii="Times New Roman" w:hAnsi="Times New Roman"/>
          <w:b/>
          <w:lang w:val="pt-BR"/>
        </w:rPr>
        <w:t xml:space="preserve">A </w:t>
      </w:r>
      <w:r w:rsidR="0082177D" w:rsidRPr="00522A15">
        <w:rPr>
          <w:rFonts w:ascii="Times New Roman" w:hAnsi="Times New Roman"/>
          <w:b/>
          <w:lang w:val="pt-BR"/>
        </w:rPr>
        <w:t>PROIECTULUI DE HOTĂRÂRE</w:t>
      </w:r>
    </w:p>
    <w:p w:rsidR="00B0545D" w:rsidRPr="00302EFB" w:rsidRDefault="00252B34" w:rsidP="00B0545D">
      <w:pPr>
        <w:jc w:val="center"/>
        <w:rPr>
          <w:b/>
          <w:lang w:val="it-IT"/>
        </w:rPr>
      </w:pPr>
      <w:r w:rsidRPr="00522A15">
        <w:rPr>
          <w:b/>
        </w:rPr>
        <w:t xml:space="preserve">privind </w:t>
      </w:r>
      <w:r w:rsidR="00B0545D" w:rsidRPr="00302EFB">
        <w:rPr>
          <w:b/>
          <w:lang w:val="it-IT"/>
        </w:rPr>
        <w:t xml:space="preserve">prelungirea pe o perioadă  de 3 ani,  a </w:t>
      </w:r>
      <w:r w:rsidR="00B0545D" w:rsidRPr="00302EFB">
        <w:rPr>
          <w:b/>
        </w:rPr>
        <w:t xml:space="preserve">contractului de închiriere nr. </w:t>
      </w:r>
      <w:r w:rsidR="00B0545D">
        <w:rPr>
          <w:b/>
        </w:rPr>
        <w:t>1512</w:t>
      </w:r>
      <w:r w:rsidR="00B0545D" w:rsidRPr="00302EFB">
        <w:rPr>
          <w:b/>
        </w:rPr>
        <w:t>/</w:t>
      </w:r>
      <w:r w:rsidR="00B0545D">
        <w:rPr>
          <w:b/>
        </w:rPr>
        <w:t>28.01.2008</w:t>
      </w:r>
      <w:r w:rsidR="00B0545D" w:rsidRPr="00302EFB">
        <w:rPr>
          <w:b/>
        </w:rPr>
        <w:t xml:space="preserve">, </w:t>
      </w:r>
      <w:r w:rsidR="00B0545D" w:rsidRPr="00302EFB">
        <w:rPr>
          <w:b/>
          <w:lang w:val="it-IT"/>
        </w:rPr>
        <w:t xml:space="preserve">încheiat cu </w:t>
      </w:r>
      <w:r w:rsidR="00B0545D">
        <w:rPr>
          <w:b/>
          <w:lang w:val="it-IT"/>
        </w:rPr>
        <w:t>SC DOSOGIN SRL</w:t>
      </w:r>
      <w:r w:rsidR="00B0545D" w:rsidRPr="00302EFB">
        <w:rPr>
          <w:b/>
          <w:lang w:val="it-IT"/>
        </w:rPr>
        <w:t xml:space="preserve">,  pentru </w:t>
      </w:r>
      <w:r w:rsidR="00B0545D">
        <w:rPr>
          <w:b/>
          <w:lang w:val="it-IT"/>
        </w:rPr>
        <w:t>spațiul SAD,</w:t>
      </w:r>
      <w:r w:rsidR="00B0545D" w:rsidRPr="00302EFB">
        <w:rPr>
          <w:b/>
          <w:lang w:val="it-IT"/>
        </w:rPr>
        <w:t xml:space="preserve"> situ</w:t>
      </w:r>
      <w:r w:rsidR="00B0545D" w:rsidRPr="00302EFB">
        <w:rPr>
          <w:b/>
        </w:rPr>
        <w:t xml:space="preserve">at în Timişoara, </w:t>
      </w:r>
      <w:r w:rsidR="00B0545D">
        <w:rPr>
          <w:b/>
        </w:rPr>
        <w:t xml:space="preserve">str.Amforei </w:t>
      </w:r>
      <w:r w:rsidR="00E726E1">
        <w:rPr>
          <w:b/>
        </w:rPr>
        <w:t>nr. 4</w:t>
      </w:r>
    </w:p>
    <w:p w:rsidR="00522A15" w:rsidRPr="00522A15" w:rsidRDefault="00522A15" w:rsidP="00522A15">
      <w:pPr>
        <w:pStyle w:val="NoSpacing"/>
        <w:jc w:val="center"/>
        <w:rPr>
          <w:rFonts w:ascii="Times New Roman" w:hAnsi="Times New Roman"/>
          <w:b/>
        </w:rPr>
      </w:pPr>
    </w:p>
    <w:p w:rsidR="003100EE" w:rsidRPr="00522A15" w:rsidRDefault="003100EE" w:rsidP="00522A15">
      <w:pPr>
        <w:pStyle w:val="NoSpacing"/>
        <w:rPr>
          <w:rFonts w:ascii="Times New Roman" w:hAnsi="Times New Roman"/>
        </w:rPr>
      </w:pPr>
    </w:p>
    <w:p w:rsidR="00B0545D" w:rsidRPr="00302EFB" w:rsidRDefault="00B0545D" w:rsidP="00B0545D">
      <w:pPr>
        <w:ind w:firstLine="708"/>
        <w:jc w:val="both"/>
        <w:rPr>
          <w:lang w:val="it-IT"/>
        </w:rPr>
      </w:pPr>
      <w:r w:rsidRPr="00302EFB">
        <w:t xml:space="preserve">Prin  cererea  cu  numărul </w:t>
      </w:r>
      <w:r>
        <w:t>CT2021-6033/16.11.2021</w:t>
      </w:r>
      <w:r w:rsidRPr="00302EFB">
        <w:rPr>
          <w:lang w:val="it-IT"/>
        </w:rPr>
        <w:t>,</w:t>
      </w:r>
      <w:r w:rsidRPr="00C77426">
        <w:rPr>
          <w:lang w:val="it-IT"/>
        </w:rPr>
        <w:t xml:space="preserve"> SC DOSOGIN SRL</w:t>
      </w:r>
      <w:r w:rsidRPr="00302EFB">
        <w:t>,  a solicitat  prelungirea  contractului  de închiriere nr. 1</w:t>
      </w:r>
      <w:r>
        <w:t>512</w:t>
      </w:r>
      <w:r w:rsidRPr="00302EFB">
        <w:t>/</w:t>
      </w:r>
      <w:r>
        <w:t>28.01.2008</w:t>
      </w:r>
      <w:r w:rsidRPr="00302EFB">
        <w:t xml:space="preserve">, având ca obiect </w:t>
      </w:r>
      <w:r>
        <w:t>spațiul SAD, situat la parter din Timișoara, str. Amforei nr.4.</w:t>
      </w:r>
    </w:p>
    <w:p w:rsidR="00B0545D" w:rsidRPr="00302EFB" w:rsidRDefault="00B0545D" w:rsidP="00B0545D">
      <w:pPr>
        <w:jc w:val="both"/>
        <w:rPr>
          <w:lang w:val="it-IT"/>
        </w:rPr>
      </w:pPr>
      <w:r w:rsidRPr="00302EFB">
        <w:rPr>
          <w:lang w:val="it-IT"/>
        </w:rPr>
        <w:t xml:space="preserve">      </w:t>
      </w:r>
      <w:r w:rsidRPr="00302EFB">
        <w:rPr>
          <w:lang w:val="it-IT"/>
        </w:rPr>
        <w:tab/>
        <w:t xml:space="preserve"> Precizăm faptul că  acest spațiu este identificat cu extrasul de CF nr. </w:t>
      </w:r>
      <w:r>
        <w:rPr>
          <w:lang w:val="it-IT"/>
        </w:rPr>
        <w:t>408166-C1-U2 ( CF vechi 145156)</w:t>
      </w:r>
      <w:r w:rsidRPr="00302EFB">
        <w:rPr>
          <w:lang w:val="it-IT"/>
        </w:rPr>
        <w:t xml:space="preserve">, nr.top. </w:t>
      </w:r>
      <w:r>
        <w:rPr>
          <w:lang w:val="it-IT"/>
        </w:rPr>
        <w:t xml:space="preserve">26161, </w:t>
      </w:r>
      <w:r>
        <w:rPr>
          <w:rFonts w:eastAsiaTheme="minorHAnsi"/>
          <w:color w:val="000000"/>
          <w:lang w:val="en-US"/>
        </w:rPr>
        <w:t xml:space="preserve">cu 32,71% cote </w:t>
      </w:r>
      <w:proofErr w:type="spellStart"/>
      <w:r>
        <w:rPr>
          <w:rFonts w:eastAsiaTheme="minorHAnsi"/>
          <w:color w:val="000000"/>
          <w:lang w:val="en-US"/>
        </w:rPr>
        <w:t>părţi</w:t>
      </w:r>
      <w:proofErr w:type="spellEnd"/>
      <w:r>
        <w:rPr>
          <w:rFonts w:eastAsiaTheme="minorHAnsi"/>
          <w:color w:val="000000"/>
          <w:lang w:val="en-US"/>
        </w:rPr>
        <w:t xml:space="preserve">  </w:t>
      </w:r>
      <w:proofErr w:type="spellStart"/>
      <w:r>
        <w:rPr>
          <w:rFonts w:eastAsiaTheme="minorHAnsi"/>
          <w:color w:val="000000"/>
          <w:lang w:val="en-US"/>
        </w:rPr>
        <w:t>şi</w:t>
      </w:r>
      <w:proofErr w:type="spellEnd"/>
      <w:r>
        <w:rPr>
          <w:rFonts w:eastAsiaTheme="minorHAnsi"/>
          <w:color w:val="000000"/>
          <w:lang w:val="en-US"/>
        </w:rPr>
        <w:t xml:space="preserve"> cu 136/417 mp. </w:t>
      </w:r>
      <w:proofErr w:type="spellStart"/>
      <w:proofErr w:type="gramStart"/>
      <w:r>
        <w:rPr>
          <w:rFonts w:eastAsiaTheme="minorHAnsi"/>
          <w:color w:val="000000"/>
          <w:lang w:val="en-US"/>
        </w:rPr>
        <w:t>teren</w:t>
      </w:r>
      <w:proofErr w:type="spellEnd"/>
      <w:proofErr w:type="gramEnd"/>
      <w:r>
        <w:rPr>
          <w:lang w:val="it-IT"/>
        </w:rPr>
        <w:t xml:space="preserve">, </w:t>
      </w:r>
      <w:r w:rsidRPr="00302EFB">
        <w:rPr>
          <w:lang w:val="it-IT"/>
        </w:rPr>
        <w:t xml:space="preserve"> în proprietatea </w:t>
      </w:r>
      <w:r>
        <w:rPr>
          <w:lang w:val="it-IT"/>
        </w:rPr>
        <w:t>Statului Roman și î</w:t>
      </w:r>
      <w:r w:rsidRPr="00302EFB">
        <w:rPr>
          <w:lang w:val="it-IT"/>
        </w:rPr>
        <w:t xml:space="preserve">n </w:t>
      </w:r>
      <w:r>
        <w:rPr>
          <w:lang w:val="it-IT"/>
        </w:rPr>
        <w:t>administrarea</w:t>
      </w:r>
      <w:r w:rsidRPr="00302EFB">
        <w:rPr>
          <w:lang w:val="it-IT"/>
        </w:rPr>
        <w:t xml:space="preserve"> Consiliului Popula</w:t>
      </w:r>
      <w:r>
        <w:rPr>
          <w:lang w:val="it-IT"/>
        </w:rPr>
        <w:t>r al Municipiului Timiș</w:t>
      </w:r>
      <w:r w:rsidRPr="00302EFB">
        <w:rPr>
          <w:lang w:val="it-IT"/>
        </w:rPr>
        <w:t>oara</w:t>
      </w:r>
      <w:r>
        <w:rPr>
          <w:lang w:val="it-IT"/>
        </w:rPr>
        <w:t xml:space="preserve"> prin ICRAL</w:t>
      </w:r>
      <w:r w:rsidRPr="00302EFB">
        <w:rPr>
          <w:lang w:val="it-IT"/>
        </w:rPr>
        <w:t xml:space="preserve">, în </w:t>
      </w:r>
      <w:r w:rsidRPr="00302EFB">
        <w:t xml:space="preserve">suprafaţă de </w:t>
      </w:r>
      <w:r>
        <w:t>99,47 mp</w:t>
      </w:r>
      <w:r w:rsidRPr="00302EFB">
        <w:rPr>
          <w:lang w:val="it-IT"/>
        </w:rPr>
        <w:t xml:space="preserve">.  </w:t>
      </w:r>
    </w:p>
    <w:p w:rsidR="00B0545D" w:rsidRPr="00302EFB" w:rsidRDefault="00B0545D" w:rsidP="00B0545D">
      <w:pPr>
        <w:ind w:firstLine="708"/>
        <w:jc w:val="both"/>
      </w:pPr>
      <w:r w:rsidRPr="00302EFB">
        <w:t>Spaţiul a fost verificat prin următoarele adrese ale serviciilor de specialitate:</w:t>
      </w:r>
    </w:p>
    <w:p w:rsidR="00B0545D" w:rsidRPr="00302EFB" w:rsidRDefault="00B0545D" w:rsidP="00B0545D">
      <w:pPr>
        <w:pStyle w:val="ListParagraph"/>
        <w:numPr>
          <w:ilvl w:val="0"/>
          <w:numId w:val="4"/>
        </w:numPr>
        <w:jc w:val="both"/>
      </w:pPr>
      <w:r>
        <w:t>Adresa CT2020- 6033/21.1</w:t>
      </w:r>
      <w:r w:rsidRPr="00302EFB">
        <w:t xml:space="preserve">2.2021 - </w:t>
      </w:r>
      <w:r>
        <w:t>a Biroului Clădiri Terenuri</w:t>
      </w:r>
      <w:r w:rsidRPr="00302EFB">
        <w:t xml:space="preserve">; </w:t>
      </w:r>
    </w:p>
    <w:p w:rsidR="00B0545D" w:rsidRPr="00302EFB" w:rsidRDefault="00B0545D" w:rsidP="00B0545D">
      <w:pPr>
        <w:pStyle w:val="ListParagraph"/>
        <w:numPr>
          <w:ilvl w:val="0"/>
          <w:numId w:val="4"/>
        </w:numPr>
        <w:jc w:val="both"/>
      </w:pPr>
      <w:r w:rsidRPr="00302EFB">
        <w:t>Adresa  CT2021-</w:t>
      </w:r>
      <w:r>
        <w:t>6033/23.12</w:t>
      </w:r>
      <w:r w:rsidRPr="00302EFB">
        <w:t xml:space="preserve">.2021 - a Compartimentului Fond Funciar; </w:t>
      </w:r>
    </w:p>
    <w:p w:rsidR="00B0545D" w:rsidRPr="00302EFB" w:rsidRDefault="00B0545D" w:rsidP="00B0545D">
      <w:pPr>
        <w:pStyle w:val="ListParagraph"/>
        <w:numPr>
          <w:ilvl w:val="0"/>
          <w:numId w:val="4"/>
        </w:numPr>
        <w:tabs>
          <w:tab w:val="left" w:pos="1350"/>
        </w:tabs>
        <w:jc w:val="both"/>
      </w:pPr>
      <w:r w:rsidRPr="00302EFB">
        <w:t xml:space="preserve">Adresa  </w:t>
      </w:r>
      <w:r>
        <w:t>SC2</w:t>
      </w:r>
      <w:r w:rsidRPr="00302EFB">
        <w:t>021-</w:t>
      </w:r>
      <w:r>
        <w:t>6033</w:t>
      </w:r>
      <w:r w:rsidRPr="00302EFB">
        <w:t>/</w:t>
      </w:r>
      <w:r>
        <w:t>27.1</w:t>
      </w:r>
      <w:r w:rsidRPr="00302EFB">
        <w:t xml:space="preserve">2.2021 - a Serviciului Juridic;   </w:t>
      </w:r>
    </w:p>
    <w:p w:rsidR="00B0545D" w:rsidRPr="00B0545D" w:rsidRDefault="00522A15" w:rsidP="00B0545D">
      <w:pPr>
        <w:pStyle w:val="NoSpacing"/>
        <w:jc w:val="both"/>
        <w:rPr>
          <w:rFonts w:ascii="Times New Roman" w:hAnsi="Times New Roman"/>
          <w:szCs w:val="24"/>
        </w:rPr>
      </w:pPr>
      <w:r w:rsidRPr="00522A15">
        <w:rPr>
          <w:rFonts w:ascii="Times New Roman" w:hAnsi="Times New Roman"/>
        </w:rPr>
        <w:t xml:space="preserve"> </w:t>
      </w:r>
      <w:r w:rsidR="00B0545D">
        <w:rPr>
          <w:rFonts w:ascii="Times New Roman" w:hAnsi="Times New Roman"/>
        </w:rPr>
        <w:tab/>
      </w:r>
      <w:proofErr w:type="spellStart"/>
      <w:r w:rsidR="00B0545D" w:rsidRPr="00B0545D">
        <w:rPr>
          <w:rFonts w:ascii="Times New Roman" w:hAnsi="Times New Roman"/>
          <w:szCs w:val="24"/>
        </w:rPr>
        <w:t>Aşa</w:t>
      </w:r>
      <w:proofErr w:type="spellEnd"/>
      <w:r w:rsidR="00B0545D" w:rsidRPr="00B0545D">
        <w:rPr>
          <w:rFonts w:ascii="Times New Roman" w:hAnsi="Times New Roman"/>
          <w:szCs w:val="24"/>
        </w:rPr>
        <w:t xml:space="preserve"> cum </w:t>
      </w:r>
      <w:proofErr w:type="spellStart"/>
      <w:r w:rsidR="00B0545D" w:rsidRPr="00B0545D">
        <w:rPr>
          <w:rFonts w:ascii="Times New Roman" w:hAnsi="Times New Roman"/>
          <w:szCs w:val="24"/>
        </w:rPr>
        <w:t>rezultă</w:t>
      </w:r>
      <w:proofErr w:type="spellEnd"/>
      <w:r w:rsidR="00B0545D" w:rsidRPr="00B0545D">
        <w:rPr>
          <w:rFonts w:ascii="Times New Roman" w:hAnsi="Times New Roman"/>
          <w:szCs w:val="24"/>
        </w:rPr>
        <w:t xml:space="preserve"> din extrasul Procesului verbal al şedintei din data de 25.11.2021 a Comisiei de Analiză a Spaţiilor cu  Altă Destinaţie decât aceea  de Locuinţă situate în imobile proprietatea Primăriei Timişoara precum şi în proprietatea Statului Român în administrarea Consiliului Local al Municipiului Timişoara, înfiinţată prin HCLMT nr.12/ 26.06.2012 și modificată prin HCLMT nr.122/ 13.04.2021, comisia a avizat favorabil această solicitare şi a </w:t>
      </w:r>
      <w:proofErr w:type="spellStart"/>
      <w:r w:rsidR="00B0545D" w:rsidRPr="00B0545D">
        <w:rPr>
          <w:rFonts w:ascii="Times New Roman" w:hAnsi="Times New Roman"/>
          <w:szCs w:val="24"/>
        </w:rPr>
        <w:t>hotărât</w:t>
      </w:r>
      <w:proofErr w:type="spellEnd"/>
      <w:r w:rsidR="00B0545D" w:rsidRPr="00B0545D">
        <w:rPr>
          <w:rFonts w:ascii="Times New Roman" w:hAnsi="Times New Roman"/>
          <w:szCs w:val="24"/>
        </w:rPr>
        <w:t xml:space="preserve">  </w:t>
      </w:r>
      <w:proofErr w:type="spellStart"/>
      <w:r w:rsidR="00B0545D" w:rsidRPr="00B0545D">
        <w:rPr>
          <w:rFonts w:ascii="Times New Roman" w:hAnsi="Times New Roman"/>
          <w:szCs w:val="24"/>
        </w:rPr>
        <w:t>prelungirea</w:t>
      </w:r>
      <w:proofErr w:type="spellEnd"/>
      <w:r w:rsidR="00B0545D" w:rsidRPr="00B0545D">
        <w:rPr>
          <w:rFonts w:ascii="Times New Roman" w:hAnsi="Times New Roman"/>
          <w:szCs w:val="24"/>
        </w:rPr>
        <w:t xml:space="preserve"> </w:t>
      </w:r>
      <w:proofErr w:type="spellStart"/>
      <w:r w:rsidR="00B0545D" w:rsidRPr="00B0545D">
        <w:rPr>
          <w:rFonts w:ascii="Times New Roman" w:hAnsi="Times New Roman"/>
          <w:szCs w:val="24"/>
        </w:rPr>
        <w:t>pe</w:t>
      </w:r>
      <w:proofErr w:type="spellEnd"/>
      <w:r w:rsidR="00B0545D" w:rsidRPr="00B0545D">
        <w:rPr>
          <w:rFonts w:ascii="Times New Roman" w:hAnsi="Times New Roman"/>
          <w:szCs w:val="24"/>
        </w:rPr>
        <w:t xml:space="preserve"> o </w:t>
      </w:r>
      <w:proofErr w:type="spellStart"/>
      <w:r w:rsidR="00B0545D" w:rsidRPr="00B0545D">
        <w:rPr>
          <w:rFonts w:ascii="Times New Roman" w:hAnsi="Times New Roman"/>
          <w:szCs w:val="24"/>
        </w:rPr>
        <w:t>perioadă</w:t>
      </w:r>
      <w:proofErr w:type="spellEnd"/>
      <w:r w:rsidR="00B0545D" w:rsidRPr="00B0545D">
        <w:rPr>
          <w:rFonts w:ascii="Times New Roman" w:hAnsi="Times New Roman"/>
          <w:szCs w:val="24"/>
        </w:rPr>
        <w:t xml:space="preserve"> de 3 </w:t>
      </w:r>
      <w:proofErr w:type="spellStart"/>
      <w:r w:rsidR="00B0545D" w:rsidRPr="00B0545D">
        <w:rPr>
          <w:rFonts w:ascii="Times New Roman" w:hAnsi="Times New Roman"/>
          <w:szCs w:val="24"/>
        </w:rPr>
        <w:t>ani</w:t>
      </w:r>
      <w:proofErr w:type="spellEnd"/>
      <w:r w:rsidR="00B0545D" w:rsidRPr="00B0545D">
        <w:rPr>
          <w:rFonts w:ascii="Times New Roman" w:hAnsi="Times New Roman"/>
          <w:szCs w:val="24"/>
        </w:rPr>
        <w:t xml:space="preserve">, a </w:t>
      </w:r>
      <w:proofErr w:type="spellStart"/>
      <w:r w:rsidR="00B0545D" w:rsidRPr="00B0545D">
        <w:rPr>
          <w:rFonts w:ascii="Times New Roman" w:hAnsi="Times New Roman"/>
          <w:szCs w:val="24"/>
        </w:rPr>
        <w:t>contractului</w:t>
      </w:r>
      <w:proofErr w:type="spellEnd"/>
      <w:r w:rsidR="00B0545D" w:rsidRPr="00B0545D">
        <w:rPr>
          <w:rFonts w:ascii="Times New Roman" w:hAnsi="Times New Roman"/>
          <w:szCs w:val="24"/>
        </w:rPr>
        <w:t xml:space="preserve"> de închiriere nr. </w:t>
      </w:r>
      <w:proofErr w:type="gramStart"/>
      <w:r w:rsidR="00B0545D" w:rsidRPr="00B0545D">
        <w:rPr>
          <w:rFonts w:ascii="Times New Roman" w:hAnsi="Times New Roman"/>
          <w:szCs w:val="24"/>
        </w:rPr>
        <w:t xml:space="preserve">1512/28.01.2008, încheiat cu SC DOSOGIN SRL, </w:t>
      </w:r>
      <w:proofErr w:type="spellStart"/>
      <w:r w:rsidR="00B0545D">
        <w:rPr>
          <w:rFonts w:ascii="Times New Roman" w:hAnsi="Times New Roman"/>
          <w:szCs w:val="24"/>
        </w:rPr>
        <w:t>respectiv</w:t>
      </w:r>
      <w:proofErr w:type="spellEnd"/>
      <w:r w:rsidR="00B0545D" w:rsidRPr="00B0545D">
        <w:rPr>
          <w:rFonts w:ascii="Times New Roman" w:hAnsi="Times New Roman"/>
          <w:szCs w:val="24"/>
        </w:rPr>
        <w:t xml:space="preserve"> de la data de 16.01.2022 până la data de 16.01.2025.</w:t>
      </w:r>
      <w:proofErr w:type="gramEnd"/>
    </w:p>
    <w:p w:rsidR="0082177D" w:rsidRPr="00522A15" w:rsidRDefault="0082177D" w:rsidP="00522A15">
      <w:pPr>
        <w:pStyle w:val="NoSpacing"/>
        <w:jc w:val="both"/>
        <w:rPr>
          <w:rFonts w:ascii="Times New Roman" w:hAnsi="Times New Roman"/>
        </w:rPr>
      </w:pPr>
      <w:r w:rsidRPr="00522A15">
        <w:rPr>
          <w:rFonts w:ascii="Times New Roman" w:hAnsi="Times New Roman"/>
        </w:rPr>
        <w:tab/>
      </w:r>
      <w:r w:rsidRPr="00522A15">
        <w:rPr>
          <w:rFonts w:ascii="Times New Roman" w:hAnsi="Times New Roman"/>
          <w:color w:val="000000"/>
        </w:rPr>
        <w:t xml:space="preserve">În conformitate </w:t>
      </w:r>
      <w:proofErr w:type="gramStart"/>
      <w:r w:rsidRPr="00522A15">
        <w:rPr>
          <w:rFonts w:ascii="Times New Roman" w:hAnsi="Times New Roman"/>
          <w:color w:val="000000"/>
        </w:rPr>
        <w:t xml:space="preserve">cu  </w:t>
      </w:r>
      <w:r w:rsidRPr="00522A15">
        <w:rPr>
          <w:rFonts w:ascii="Times New Roman" w:hAnsi="Times New Roman"/>
        </w:rPr>
        <w:t>art</w:t>
      </w:r>
      <w:proofErr w:type="gramEnd"/>
      <w:r w:rsidRPr="00522A15">
        <w:rPr>
          <w:rFonts w:ascii="Times New Roman" w:hAnsi="Times New Roman"/>
        </w:rPr>
        <w:t>.</w:t>
      </w:r>
      <w:r w:rsidR="00B82182" w:rsidRPr="00522A15">
        <w:rPr>
          <w:rFonts w:ascii="Times New Roman" w:hAnsi="Times New Roman"/>
        </w:rPr>
        <w:t xml:space="preserve"> </w:t>
      </w:r>
      <w:r w:rsidRPr="00522A15">
        <w:rPr>
          <w:rFonts w:ascii="Times New Roman" w:hAnsi="Times New Roman"/>
        </w:rPr>
        <w:t>129 alin</w:t>
      </w:r>
      <w:proofErr w:type="gramStart"/>
      <w:r w:rsidRPr="00522A15">
        <w:rPr>
          <w:rFonts w:ascii="Times New Roman" w:hAnsi="Times New Roman"/>
        </w:rPr>
        <w:t>.(</w:t>
      </w:r>
      <w:proofErr w:type="gramEnd"/>
      <w:r w:rsidRPr="00522A15">
        <w:rPr>
          <w:rFonts w:ascii="Times New Roman" w:hAnsi="Times New Roman"/>
        </w:rPr>
        <w:t xml:space="preserve">1) </w:t>
      </w:r>
      <w:r w:rsidR="009935EF" w:rsidRPr="00522A15">
        <w:rPr>
          <w:rFonts w:ascii="Times New Roman" w:hAnsi="Times New Roman"/>
        </w:rPr>
        <w:t>ş</w:t>
      </w:r>
      <w:r w:rsidRPr="00522A15">
        <w:rPr>
          <w:rFonts w:ascii="Times New Roman" w:hAnsi="Times New Roman"/>
        </w:rPr>
        <w:t xml:space="preserve">i  (2) lit. c) </w:t>
      </w:r>
      <w:proofErr w:type="gramStart"/>
      <w:r w:rsidRPr="00522A15">
        <w:rPr>
          <w:rFonts w:ascii="Times New Roman" w:hAnsi="Times New Roman"/>
        </w:rPr>
        <w:t>din</w:t>
      </w:r>
      <w:proofErr w:type="gramEnd"/>
      <w:r w:rsidRPr="00522A15">
        <w:rPr>
          <w:rFonts w:ascii="Times New Roman" w:hAnsi="Times New Roman"/>
        </w:rPr>
        <w:t xml:space="preserve"> Ordonanţa de Urgenţă a Guvernului nr. 57/2019, privind Codul </w:t>
      </w:r>
      <w:r w:rsidR="00347994" w:rsidRPr="00522A15">
        <w:rPr>
          <w:rFonts w:ascii="Times New Roman" w:hAnsi="Times New Roman"/>
        </w:rPr>
        <w:t>A</w:t>
      </w:r>
      <w:r w:rsidRPr="00522A15">
        <w:rPr>
          <w:rFonts w:ascii="Times New Roman" w:hAnsi="Times New Roman"/>
        </w:rPr>
        <w:t>dministrativ;</w:t>
      </w:r>
    </w:p>
    <w:p w:rsidR="0082177D" w:rsidRPr="00522A15" w:rsidRDefault="0082177D" w:rsidP="00522A15">
      <w:pPr>
        <w:pStyle w:val="NoSpacing"/>
        <w:jc w:val="both"/>
        <w:rPr>
          <w:rFonts w:ascii="Times New Roman" w:hAnsi="Times New Roman"/>
        </w:rPr>
      </w:pPr>
      <w:r w:rsidRPr="00522A15">
        <w:rPr>
          <w:rFonts w:ascii="Times New Roman" w:hAnsi="Times New Roman"/>
        </w:rPr>
        <w:t xml:space="preserve">            În </w:t>
      </w:r>
      <w:proofErr w:type="gramStart"/>
      <w:r w:rsidRPr="00522A15">
        <w:rPr>
          <w:rFonts w:ascii="Times New Roman" w:hAnsi="Times New Roman"/>
        </w:rPr>
        <w:t>temeiul  art</w:t>
      </w:r>
      <w:proofErr w:type="gramEnd"/>
      <w:r w:rsidRPr="00522A15">
        <w:rPr>
          <w:rFonts w:ascii="Times New Roman" w:hAnsi="Times New Roman"/>
        </w:rPr>
        <w:t xml:space="preserve">. 139 alin 3 lit. g) </w:t>
      </w:r>
      <w:proofErr w:type="gramStart"/>
      <w:r w:rsidRPr="00522A15">
        <w:rPr>
          <w:rFonts w:ascii="Times New Roman" w:hAnsi="Times New Roman"/>
        </w:rPr>
        <w:t>din</w:t>
      </w:r>
      <w:proofErr w:type="gramEnd"/>
      <w:r w:rsidRPr="00522A15">
        <w:rPr>
          <w:rFonts w:ascii="Times New Roman" w:hAnsi="Times New Roman"/>
        </w:rPr>
        <w:t xml:space="preserve"> Ordonaţa  de Urgenţă a Guvernului  nr. 57/2019, privind Codul administrativ; </w:t>
      </w:r>
      <w:r w:rsidRPr="00522A15">
        <w:rPr>
          <w:rFonts w:ascii="Times New Roman" w:hAnsi="Times New Roman"/>
          <w:bCs/>
        </w:rPr>
        <w:t xml:space="preserve"> </w:t>
      </w:r>
    </w:p>
    <w:p w:rsidR="00B0545D" w:rsidRPr="00302EFB" w:rsidRDefault="0082177D" w:rsidP="00B0545D">
      <w:pPr>
        <w:jc w:val="both"/>
      </w:pPr>
      <w:r w:rsidRPr="00522A15">
        <w:tab/>
      </w:r>
      <w:r w:rsidR="003100EE" w:rsidRPr="00522A15">
        <w:t>Având în vedere prevederile legale apreciem că prezentul proiect de hotărâre</w:t>
      </w:r>
      <w:r w:rsidR="003100EE" w:rsidRPr="00522A15">
        <w:rPr>
          <w:color w:val="FF0000"/>
        </w:rPr>
        <w:t xml:space="preserve"> </w:t>
      </w:r>
      <w:r w:rsidR="003100EE" w:rsidRPr="00522A15">
        <w:t>privind:</w:t>
      </w:r>
      <w:r w:rsidR="00522A15" w:rsidRPr="00522A15">
        <w:t xml:space="preserve"> </w:t>
      </w:r>
      <w:r w:rsidR="00B0545D" w:rsidRPr="00302EFB">
        <w:rPr>
          <w:lang w:val="it-IT"/>
        </w:rPr>
        <w:t xml:space="preserve">prelungirea pe o perioadă 3 ani a </w:t>
      </w:r>
      <w:r w:rsidR="00B0545D" w:rsidRPr="00302EFB">
        <w:t>contractului de închiriere nr. 1</w:t>
      </w:r>
      <w:r w:rsidR="00B0545D">
        <w:t>51</w:t>
      </w:r>
      <w:r w:rsidR="00B0545D" w:rsidRPr="00302EFB">
        <w:t>2/</w:t>
      </w:r>
      <w:r w:rsidR="00B0545D">
        <w:t>28.01</w:t>
      </w:r>
      <w:r w:rsidR="00B0545D" w:rsidRPr="00302EFB">
        <w:t>.2018</w:t>
      </w:r>
      <w:r w:rsidR="00B0545D" w:rsidRPr="00302EFB">
        <w:rPr>
          <w:lang w:val="it-IT"/>
        </w:rPr>
        <w:t xml:space="preserve">, pentru spaţiul cu altă destinaţie situat în Timişoara, </w:t>
      </w:r>
      <w:r w:rsidR="00E726E1">
        <w:rPr>
          <w:lang w:val="it-IT"/>
        </w:rPr>
        <w:t>str.Amforei nr.4</w:t>
      </w:r>
      <w:r w:rsidR="00B0545D">
        <w:rPr>
          <w:lang w:val="it-IT"/>
        </w:rPr>
        <w:t>, SAD, parter</w:t>
      </w:r>
      <w:r w:rsidR="00B0545D" w:rsidRPr="00302EFB">
        <w:rPr>
          <w:lang w:val="it-IT"/>
        </w:rPr>
        <w:t xml:space="preserve">, </w:t>
      </w:r>
      <w:r w:rsidR="00B0545D" w:rsidRPr="00302EFB">
        <w:t>îndeplineşte condiţiile pentru a fi supus dezbaterii şi aprobării în plenul Consiliului Local al Municipiului Timişoara.</w:t>
      </w:r>
    </w:p>
    <w:p w:rsidR="003100EE" w:rsidRPr="00522A15" w:rsidRDefault="003100EE" w:rsidP="00522A15">
      <w:pPr>
        <w:pStyle w:val="NoSpacing"/>
        <w:jc w:val="both"/>
        <w:rPr>
          <w:rFonts w:ascii="Times New Roman" w:hAnsi="Times New Roman"/>
          <w:b/>
        </w:rPr>
      </w:pPr>
    </w:p>
    <w:p w:rsidR="0082177D" w:rsidRPr="00522A15" w:rsidRDefault="00A02BEC" w:rsidP="00522A15">
      <w:pPr>
        <w:pStyle w:val="NoSpacing"/>
        <w:rPr>
          <w:rFonts w:ascii="Times New Roman" w:hAnsi="Times New Roman"/>
          <w:b/>
        </w:rPr>
      </w:pPr>
      <w:r w:rsidRPr="00522A15">
        <w:rPr>
          <w:rFonts w:ascii="Times New Roman" w:hAnsi="Times New Roman"/>
          <w:b/>
        </w:rPr>
        <w:t xml:space="preserve">      </w:t>
      </w:r>
      <w:r w:rsidR="007E04A9" w:rsidRPr="00522A15">
        <w:rPr>
          <w:rFonts w:ascii="Times New Roman" w:hAnsi="Times New Roman"/>
          <w:b/>
        </w:rPr>
        <w:t xml:space="preserve">  </w:t>
      </w:r>
      <w:r w:rsidR="00252B34" w:rsidRPr="00522A15">
        <w:rPr>
          <w:rFonts w:ascii="Times New Roman" w:hAnsi="Times New Roman"/>
          <w:b/>
        </w:rPr>
        <w:t xml:space="preserve">      </w:t>
      </w:r>
      <w:r w:rsidR="0082177D" w:rsidRPr="00522A15">
        <w:rPr>
          <w:rFonts w:ascii="Times New Roman" w:hAnsi="Times New Roman"/>
          <w:b/>
        </w:rPr>
        <w:t xml:space="preserve"> </w:t>
      </w:r>
      <w:r w:rsidR="0082177D" w:rsidRPr="00522A15">
        <w:rPr>
          <w:rFonts w:ascii="Times New Roman" w:hAnsi="Times New Roman"/>
          <w:b/>
          <w:lang w:val="pt-BR"/>
        </w:rPr>
        <w:t xml:space="preserve">PRIMAR                        </w:t>
      </w:r>
      <w:r w:rsidRPr="00522A15">
        <w:rPr>
          <w:rFonts w:ascii="Times New Roman" w:hAnsi="Times New Roman"/>
          <w:b/>
          <w:lang w:val="pt-BR"/>
        </w:rPr>
        <w:t xml:space="preserve">                              </w:t>
      </w:r>
      <w:r w:rsidR="0082177D" w:rsidRPr="00522A15">
        <w:rPr>
          <w:rFonts w:ascii="Times New Roman" w:hAnsi="Times New Roman"/>
          <w:b/>
          <w:lang w:val="pt-BR"/>
        </w:rPr>
        <w:t xml:space="preserve">                     </w:t>
      </w:r>
      <w:r w:rsidRPr="00522A15">
        <w:rPr>
          <w:rFonts w:ascii="Times New Roman" w:hAnsi="Times New Roman"/>
          <w:b/>
          <w:lang w:val="pt-BR"/>
        </w:rPr>
        <w:t xml:space="preserve">  </w:t>
      </w:r>
      <w:r w:rsidR="006E0DEE" w:rsidRPr="00522A15">
        <w:rPr>
          <w:rFonts w:ascii="Times New Roman" w:hAnsi="Times New Roman"/>
          <w:b/>
          <w:lang w:val="pt-BR"/>
        </w:rPr>
        <w:t xml:space="preserve"> </w:t>
      </w:r>
      <w:r w:rsidR="003100EE" w:rsidRPr="00522A15">
        <w:rPr>
          <w:rFonts w:ascii="Times New Roman" w:hAnsi="Times New Roman"/>
          <w:b/>
          <w:lang w:val="pt-BR"/>
        </w:rPr>
        <w:t xml:space="preserve">   </w:t>
      </w:r>
      <w:r w:rsidR="006E0DEE" w:rsidRPr="00522A15">
        <w:rPr>
          <w:rFonts w:ascii="Times New Roman" w:hAnsi="Times New Roman"/>
          <w:b/>
          <w:lang w:val="pt-BR"/>
        </w:rPr>
        <w:t>VICEPRIMAR</w:t>
      </w:r>
      <w:r w:rsidR="0082177D" w:rsidRPr="00522A15">
        <w:rPr>
          <w:rFonts w:ascii="Times New Roman" w:hAnsi="Times New Roman"/>
          <w:b/>
          <w:lang w:val="pt-BR"/>
        </w:rPr>
        <w:t xml:space="preserve">             </w:t>
      </w:r>
      <w:r w:rsidR="005E0C7B" w:rsidRPr="00522A15">
        <w:rPr>
          <w:rFonts w:ascii="Times New Roman" w:hAnsi="Times New Roman"/>
          <w:b/>
          <w:lang w:val="pt-BR"/>
        </w:rPr>
        <w:t xml:space="preserve">          </w:t>
      </w:r>
      <w:r w:rsidR="0098374C" w:rsidRPr="00522A15">
        <w:rPr>
          <w:rFonts w:ascii="Times New Roman" w:hAnsi="Times New Roman"/>
          <w:b/>
          <w:lang w:val="pt-BR"/>
        </w:rPr>
        <w:t xml:space="preserve">     </w:t>
      </w:r>
      <w:r w:rsidR="0082177D" w:rsidRPr="00522A15">
        <w:rPr>
          <w:rFonts w:ascii="Times New Roman" w:hAnsi="Times New Roman"/>
          <w:b/>
          <w:lang w:val="pt-BR"/>
        </w:rPr>
        <w:t xml:space="preserve"> </w:t>
      </w:r>
      <w:r w:rsidR="0098374C" w:rsidRPr="00522A15">
        <w:rPr>
          <w:rFonts w:ascii="Times New Roman" w:hAnsi="Times New Roman"/>
          <w:b/>
          <w:lang w:val="pt-BR"/>
        </w:rPr>
        <w:t xml:space="preserve"> </w:t>
      </w:r>
    </w:p>
    <w:p w:rsidR="0082177D" w:rsidRPr="00522A15" w:rsidRDefault="00522A15" w:rsidP="00522A15">
      <w:pPr>
        <w:pStyle w:val="NoSpacing"/>
        <w:rPr>
          <w:rFonts w:ascii="Times New Roman" w:hAnsi="Times New Roman"/>
          <w:b/>
        </w:rPr>
      </w:pPr>
      <w:r w:rsidRPr="00522A15">
        <w:rPr>
          <w:rFonts w:ascii="Times New Roman" w:hAnsi="Times New Roman"/>
          <w:b/>
          <w:lang w:val="pt-BR"/>
        </w:rPr>
        <w:t xml:space="preserve">        </w:t>
      </w:r>
      <w:r w:rsidR="0098374C" w:rsidRPr="00522A15">
        <w:rPr>
          <w:rFonts w:ascii="Times New Roman" w:hAnsi="Times New Roman"/>
          <w:b/>
          <w:lang w:val="pt-BR"/>
        </w:rPr>
        <w:t>DOMINIC FRITZ</w:t>
      </w:r>
      <w:r w:rsidR="0082177D" w:rsidRPr="00522A15">
        <w:rPr>
          <w:rFonts w:ascii="Times New Roman" w:hAnsi="Times New Roman"/>
          <w:b/>
          <w:lang w:val="pt-BR"/>
        </w:rPr>
        <w:t xml:space="preserve">                           </w:t>
      </w:r>
      <w:r w:rsidR="00A02BEC" w:rsidRPr="00522A15">
        <w:rPr>
          <w:rFonts w:ascii="Times New Roman" w:hAnsi="Times New Roman"/>
          <w:b/>
          <w:lang w:val="pt-BR"/>
        </w:rPr>
        <w:t xml:space="preserve">                             </w:t>
      </w:r>
      <w:r w:rsidR="0082177D" w:rsidRPr="00522A15">
        <w:rPr>
          <w:rFonts w:ascii="Times New Roman" w:hAnsi="Times New Roman"/>
          <w:b/>
          <w:lang w:val="pt-BR"/>
        </w:rPr>
        <w:t xml:space="preserve">  </w:t>
      </w:r>
      <w:r w:rsidR="003100EE" w:rsidRPr="00522A15">
        <w:rPr>
          <w:rFonts w:ascii="Times New Roman" w:hAnsi="Times New Roman"/>
          <w:b/>
          <w:lang w:val="pt-BR"/>
        </w:rPr>
        <w:t xml:space="preserve"> </w:t>
      </w:r>
      <w:r w:rsidRPr="00522A15">
        <w:rPr>
          <w:rFonts w:ascii="Times New Roman" w:hAnsi="Times New Roman"/>
          <w:b/>
          <w:lang w:val="pt-BR"/>
        </w:rPr>
        <w:t xml:space="preserve">      </w:t>
      </w:r>
      <w:r w:rsidR="003100EE" w:rsidRPr="00522A15">
        <w:rPr>
          <w:rFonts w:ascii="Times New Roman" w:hAnsi="Times New Roman"/>
          <w:b/>
          <w:lang w:val="pt-BR"/>
        </w:rPr>
        <w:t xml:space="preserve">  </w:t>
      </w:r>
      <w:r w:rsidR="006E0DEE" w:rsidRPr="00522A15">
        <w:rPr>
          <w:rFonts w:ascii="Times New Roman" w:hAnsi="Times New Roman"/>
          <w:b/>
          <w:lang w:val="pt-BR"/>
        </w:rPr>
        <w:t>COSMIN A. TABARA</w:t>
      </w:r>
    </w:p>
    <w:p w:rsidR="0082177D" w:rsidRPr="00522A15" w:rsidRDefault="009935EF" w:rsidP="00522A15">
      <w:pPr>
        <w:pStyle w:val="NoSpacing"/>
        <w:rPr>
          <w:rFonts w:ascii="Times New Roman" w:hAnsi="Times New Roman"/>
          <w:b/>
          <w:lang w:val="pt-BR"/>
        </w:rPr>
      </w:pPr>
      <w:r w:rsidRPr="00522A15">
        <w:rPr>
          <w:rFonts w:ascii="Times New Roman" w:hAnsi="Times New Roman"/>
          <w:b/>
          <w:lang w:val="pt-BR"/>
        </w:rPr>
        <w:t xml:space="preserve">      </w:t>
      </w:r>
      <w:r w:rsidR="0082177D" w:rsidRPr="00522A15">
        <w:rPr>
          <w:rFonts w:ascii="Times New Roman" w:hAnsi="Times New Roman"/>
          <w:b/>
          <w:lang w:val="pt-BR"/>
        </w:rPr>
        <w:t xml:space="preserve">                                                                                     </w:t>
      </w:r>
    </w:p>
    <w:p w:rsidR="00C178B5" w:rsidRPr="00522A15" w:rsidRDefault="00C178B5" w:rsidP="00522A15">
      <w:pPr>
        <w:pStyle w:val="NoSpacing"/>
        <w:rPr>
          <w:rFonts w:ascii="Times New Roman" w:hAnsi="Times New Roman"/>
          <w:b/>
          <w:lang w:val="pt-BR"/>
        </w:rPr>
      </w:pPr>
    </w:p>
    <w:p w:rsidR="00C178B5" w:rsidRPr="00522A15" w:rsidRDefault="006E0DEE" w:rsidP="00522A15">
      <w:pPr>
        <w:pStyle w:val="NoSpacing"/>
        <w:rPr>
          <w:rFonts w:ascii="Times New Roman" w:hAnsi="Times New Roman"/>
          <w:b/>
          <w:lang w:val="pt-BR"/>
        </w:rPr>
      </w:pPr>
      <w:r w:rsidRPr="00522A15">
        <w:rPr>
          <w:rFonts w:ascii="Times New Roman" w:hAnsi="Times New Roman"/>
          <w:b/>
          <w:lang w:val="pt-BR"/>
        </w:rPr>
        <w:tab/>
      </w:r>
      <w:r w:rsidRPr="00522A15">
        <w:rPr>
          <w:rFonts w:ascii="Times New Roman" w:hAnsi="Times New Roman"/>
          <w:b/>
          <w:lang w:val="pt-BR"/>
        </w:rPr>
        <w:tab/>
      </w:r>
      <w:r w:rsidRPr="00522A15">
        <w:rPr>
          <w:rFonts w:ascii="Times New Roman" w:hAnsi="Times New Roman"/>
          <w:b/>
          <w:lang w:val="pt-BR"/>
        </w:rPr>
        <w:tab/>
      </w:r>
      <w:r w:rsidRPr="00522A15">
        <w:rPr>
          <w:rFonts w:ascii="Times New Roman" w:hAnsi="Times New Roman"/>
          <w:b/>
          <w:lang w:val="pt-BR"/>
        </w:rPr>
        <w:tab/>
      </w:r>
      <w:r w:rsidRPr="00522A15">
        <w:rPr>
          <w:rFonts w:ascii="Times New Roman" w:hAnsi="Times New Roman"/>
          <w:b/>
          <w:lang w:val="pt-BR"/>
        </w:rPr>
        <w:tab/>
      </w:r>
      <w:r w:rsidRPr="00522A15">
        <w:rPr>
          <w:rFonts w:ascii="Times New Roman" w:hAnsi="Times New Roman"/>
          <w:b/>
          <w:lang w:val="pt-BR"/>
        </w:rPr>
        <w:tab/>
      </w:r>
      <w:r w:rsidRPr="00522A15">
        <w:rPr>
          <w:rFonts w:ascii="Times New Roman" w:hAnsi="Times New Roman"/>
          <w:b/>
          <w:lang w:val="pt-BR"/>
        </w:rPr>
        <w:tab/>
      </w:r>
      <w:r w:rsidRPr="00522A15">
        <w:rPr>
          <w:rFonts w:ascii="Times New Roman" w:hAnsi="Times New Roman"/>
          <w:b/>
          <w:lang w:val="pt-BR"/>
        </w:rPr>
        <w:tab/>
      </w:r>
      <w:r w:rsidRPr="00522A15">
        <w:rPr>
          <w:rFonts w:ascii="Times New Roman" w:hAnsi="Times New Roman"/>
          <w:b/>
          <w:lang w:val="pt-BR"/>
        </w:rPr>
        <w:tab/>
        <w:t xml:space="preserve">          DIRECTOR,</w:t>
      </w:r>
    </w:p>
    <w:p w:rsidR="00C178B5" w:rsidRPr="00522A15" w:rsidRDefault="006E0DEE" w:rsidP="00522A15">
      <w:pPr>
        <w:pStyle w:val="NoSpacing"/>
        <w:rPr>
          <w:rFonts w:ascii="Times New Roman" w:hAnsi="Times New Roman"/>
          <w:b/>
          <w:lang w:val="pt-BR"/>
        </w:rPr>
      </w:pPr>
      <w:r w:rsidRPr="00522A15">
        <w:rPr>
          <w:rFonts w:ascii="Times New Roman" w:hAnsi="Times New Roman"/>
          <w:b/>
          <w:lang w:val="pt-BR"/>
        </w:rPr>
        <w:tab/>
      </w:r>
      <w:r w:rsidRPr="00522A15">
        <w:rPr>
          <w:rFonts w:ascii="Times New Roman" w:hAnsi="Times New Roman"/>
          <w:b/>
          <w:lang w:val="pt-BR"/>
        </w:rPr>
        <w:tab/>
      </w:r>
      <w:r w:rsidRPr="00522A15">
        <w:rPr>
          <w:rFonts w:ascii="Times New Roman" w:hAnsi="Times New Roman"/>
          <w:b/>
          <w:lang w:val="pt-BR"/>
        </w:rPr>
        <w:tab/>
      </w:r>
      <w:r w:rsidRPr="00522A15">
        <w:rPr>
          <w:rFonts w:ascii="Times New Roman" w:hAnsi="Times New Roman"/>
          <w:b/>
          <w:lang w:val="pt-BR"/>
        </w:rPr>
        <w:tab/>
      </w:r>
      <w:r w:rsidRPr="00522A15">
        <w:rPr>
          <w:rFonts w:ascii="Times New Roman" w:hAnsi="Times New Roman"/>
          <w:b/>
          <w:lang w:val="pt-BR"/>
        </w:rPr>
        <w:tab/>
      </w:r>
      <w:r w:rsidRPr="00522A15">
        <w:rPr>
          <w:rFonts w:ascii="Times New Roman" w:hAnsi="Times New Roman"/>
          <w:b/>
          <w:lang w:val="pt-BR"/>
        </w:rPr>
        <w:tab/>
      </w:r>
      <w:r w:rsidRPr="00522A15">
        <w:rPr>
          <w:rFonts w:ascii="Times New Roman" w:hAnsi="Times New Roman"/>
          <w:b/>
          <w:lang w:val="pt-BR"/>
        </w:rPr>
        <w:tab/>
      </w:r>
      <w:r w:rsidRPr="00522A15">
        <w:rPr>
          <w:rFonts w:ascii="Times New Roman" w:hAnsi="Times New Roman"/>
          <w:b/>
          <w:lang w:val="pt-BR"/>
        </w:rPr>
        <w:tab/>
      </w:r>
      <w:r w:rsidRPr="00522A15">
        <w:rPr>
          <w:rFonts w:ascii="Times New Roman" w:hAnsi="Times New Roman"/>
          <w:b/>
          <w:lang w:val="pt-BR"/>
        </w:rPr>
        <w:tab/>
        <w:t xml:space="preserve">      MIHAI BONCEA</w:t>
      </w:r>
    </w:p>
    <w:p w:rsidR="00C178B5" w:rsidRPr="00522A15" w:rsidRDefault="00C178B5" w:rsidP="00522A15">
      <w:pPr>
        <w:pStyle w:val="NoSpacing"/>
        <w:rPr>
          <w:rFonts w:ascii="Times New Roman" w:hAnsi="Times New Roman"/>
          <w:b/>
          <w:lang w:val="pt-BR"/>
        </w:rPr>
      </w:pPr>
    </w:p>
    <w:p w:rsidR="00C178B5" w:rsidRPr="00522A15" w:rsidRDefault="00C178B5" w:rsidP="00522A15">
      <w:pPr>
        <w:pStyle w:val="NoSpacing"/>
        <w:rPr>
          <w:rFonts w:ascii="Times New Roman" w:hAnsi="Times New Roman"/>
          <w:b/>
          <w:lang w:val="pt-BR"/>
        </w:rPr>
      </w:pPr>
    </w:p>
    <w:p w:rsidR="0082177D" w:rsidRPr="00522A15" w:rsidRDefault="0082177D" w:rsidP="00522A15">
      <w:pPr>
        <w:pStyle w:val="NoSpacing"/>
        <w:rPr>
          <w:rFonts w:ascii="Times New Roman" w:hAnsi="Times New Roman"/>
        </w:rPr>
      </w:pPr>
      <w:r w:rsidRPr="00522A15">
        <w:rPr>
          <w:rFonts w:ascii="Times New Roman" w:hAnsi="Times New Roman"/>
        </w:rPr>
        <w:t xml:space="preserve">                                          </w:t>
      </w:r>
    </w:p>
    <w:p w:rsidR="00B0545D" w:rsidRDefault="005E0C7B" w:rsidP="00522A15">
      <w:pPr>
        <w:pStyle w:val="NoSpacing"/>
        <w:rPr>
          <w:rFonts w:ascii="Times New Roman" w:hAnsi="Times New Roman"/>
        </w:rPr>
      </w:pPr>
      <w:r w:rsidRPr="00522A15">
        <w:rPr>
          <w:rFonts w:ascii="Times New Roman" w:hAnsi="Times New Roman"/>
        </w:rPr>
        <w:t xml:space="preserve">                                                                                                                                      </w:t>
      </w:r>
    </w:p>
    <w:p w:rsidR="00B0545D" w:rsidRDefault="00B0545D" w:rsidP="00522A15">
      <w:pPr>
        <w:pStyle w:val="NoSpacing"/>
        <w:rPr>
          <w:rFonts w:ascii="Times New Roman" w:hAnsi="Times New Roman"/>
        </w:rPr>
      </w:pPr>
    </w:p>
    <w:p w:rsidR="00B0545D" w:rsidRDefault="00B0545D" w:rsidP="00522A15">
      <w:pPr>
        <w:pStyle w:val="NoSpacing"/>
        <w:rPr>
          <w:rFonts w:ascii="Times New Roman" w:hAnsi="Times New Roman"/>
        </w:rPr>
      </w:pPr>
    </w:p>
    <w:p w:rsidR="0082177D" w:rsidRPr="00B0545D" w:rsidRDefault="005E0C7B" w:rsidP="00522A15">
      <w:pPr>
        <w:pStyle w:val="NoSpacing"/>
        <w:rPr>
          <w:rFonts w:ascii="Times New Roman" w:hAnsi="Times New Roman"/>
          <w:sz w:val="18"/>
          <w:szCs w:val="18"/>
        </w:rPr>
      </w:pPr>
      <w:r w:rsidRPr="00522A15">
        <w:rPr>
          <w:rFonts w:ascii="Times New Roman" w:hAnsi="Times New Roman"/>
        </w:rPr>
        <w:t xml:space="preserve">         </w:t>
      </w:r>
      <w:r w:rsidRPr="00B0545D">
        <w:rPr>
          <w:rFonts w:ascii="Times New Roman" w:hAnsi="Times New Roman"/>
          <w:sz w:val="18"/>
          <w:szCs w:val="18"/>
        </w:rPr>
        <w:t>Cod FO 53-03</w:t>
      </w:r>
      <w:proofErr w:type="gramStart"/>
      <w:r w:rsidRPr="00B0545D">
        <w:rPr>
          <w:rFonts w:ascii="Times New Roman" w:hAnsi="Times New Roman"/>
          <w:sz w:val="18"/>
          <w:szCs w:val="18"/>
        </w:rPr>
        <w:t>,Ver.3</w:t>
      </w:r>
      <w:proofErr w:type="gramEnd"/>
    </w:p>
    <w:sectPr w:rsidR="0082177D" w:rsidRPr="00B0545D" w:rsidSect="00326AC4">
      <w:pgSz w:w="11906" w:h="16838"/>
      <w:pgMar w:top="567" w:right="1417" w:bottom="142"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114F2" w:rsidRDefault="000114F2" w:rsidP="005A21DC">
      <w:r>
        <w:separator/>
      </w:r>
    </w:p>
  </w:endnote>
  <w:endnote w:type="continuationSeparator" w:id="0">
    <w:p w:rsidR="000114F2" w:rsidRDefault="000114F2" w:rsidP="005A21DC">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114F2" w:rsidRDefault="000114F2" w:rsidP="005A21DC">
      <w:r>
        <w:separator/>
      </w:r>
    </w:p>
  </w:footnote>
  <w:footnote w:type="continuationSeparator" w:id="0">
    <w:p w:rsidR="000114F2" w:rsidRDefault="000114F2" w:rsidP="005A21DC">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3D3A61"/>
    <w:multiLevelType w:val="hybridMultilevel"/>
    <w:tmpl w:val="9F7AB5C0"/>
    <w:lvl w:ilvl="0" w:tplc="E4A676C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327B46B4"/>
    <w:multiLevelType w:val="hybridMultilevel"/>
    <w:tmpl w:val="719A7C2A"/>
    <w:lvl w:ilvl="0" w:tplc="E4A676CE">
      <w:start w:val="1"/>
      <w:numFmt w:val="bullet"/>
      <w:lvlText w:val=""/>
      <w:lvlJc w:val="left"/>
      <w:pPr>
        <w:ind w:left="1788" w:hanging="360"/>
      </w:pPr>
      <w:rPr>
        <w:rFonts w:ascii="Symbol" w:hAnsi="Symbol" w:hint="default"/>
      </w:rPr>
    </w:lvl>
    <w:lvl w:ilvl="1" w:tplc="04090003" w:tentative="1">
      <w:start w:val="1"/>
      <w:numFmt w:val="bullet"/>
      <w:lvlText w:val="o"/>
      <w:lvlJc w:val="left"/>
      <w:pPr>
        <w:ind w:left="2508" w:hanging="360"/>
      </w:pPr>
      <w:rPr>
        <w:rFonts w:ascii="Courier New" w:hAnsi="Courier New" w:cs="Courier New" w:hint="default"/>
      </w:rPr>
    </w:lvl>
    <w:lvl w:ilvl="2" w:tplc="04090005" w:tentative="1">
      <w:start w:val="1"/>
      <w:numFmt w:val="bullet"/>
      <w:lvlText w:val=""/>
      <w:lvlJc w:val="left"/>
      <w:pPr>
        <w:ind w:left="3228" w:hanging="360"/>
      </w:pPr>
      <w:rPr>
        <w:rFonts w:ascii="Wingdings" w:hAnsi="Wingdings" w:hint="default"/>
      </w:rPr>
    </w:lvl>
    <w:lvl w:ilvl="3" w:tplc="04090001" w:tentative="1">
      <w:start w:val="1"/>
      <w:numFmt w:val="bullet"/>
      <w:lvlText w:val=""/>
      <w:lvlJc w:val="left"/>
      <w:pPr>
        <w:ind w:left="3948" w:hanging="360"/>
      </w:pPr>
      <w:rPr>
        <w:rFonts w:ascii="Symbol" w:hAnsi="Symbol" w:hint="default"/>
      </w:rPr>
    </w:lvl>
    <w:lvl w:ilvl="4" w:tplc="04090003" w:tentative="1">
      <w:start w:val="1"/>
      <w:numFmt w:val="bullet"/>
      <w:lvlText w:val="o"/>
      <w:lvlJc w:val="left"/>
      <w:pPr>
        <w:ind w:left="4668" w:hanging="360"/>
      </w:pPr>
      <w:rPr>
        <w:rFonts w:ascii="Courier New" w:hAnsi="Courier New" w:cs="Courier New" w:hint="default"/>
      </w:rPr>
    </w:lvl>
    <w:lvl w:ilvl="5" w:tplc="04090005" w:tentative="1">
      <w:start w:val="1"/>
      <w:numFmt w:val="bullet"/>
      <w:lvlText w:val=""/>
      <w:lvlJc w:val="left"/>
      <w:pPr>
        <w:ind w:left="5388" w:hanging="360"/>
      </w:pPr>
      <w:rPr>
        <w:rFonts w:ascii="Wingdings" w:hAnsi="Wingdings" w:hint="default"/>
      </w:rPr>
    </w:lvl>
    <w:lvl w:ilvl="6" w:tplc="04090001" w:tentative="1">
      <w:start w:val="1"/>
      <w:numFmt w:val="bullet"/>
      <w:lvlText w:val=""/>
      <w:lvlJc w:val="left"/>
      <w:pPr>
        <w:ind w:left="6108" w:hanging="360"/>
      </w:pPr>
      <w:rPr>
        <w:rFonts w:ascii="Symbol" w:hAnsi="Symbol" w:hint="default"/>
      </w:rPr>
    </w:lvl>
    <w:lvl w:ilvl="7" w:tplc="04090003" w:tentative="1">
      <w:start w:val="1"/>
      <w:numFmt w:val="bullet"/>
      <w:lvlText w:val="o"/>
      <w:lvlJc w:val="left"/>
      <w:pPr>
        <w:ind w:left="6828" w:hanging="360"/>
      </w:pPr>
      <w:rPr>
        <w:rFonts w:ascii="Courier New" w:hAnsi="Courier New" w:cs="Courier New" w:hint="default"/>
      </w:rPr>
    </w:lvl>
    <w:lvl w:ilvl="8" w:tplc="04090005" w:tentative="1">
      <w:start w:val="1"/>
      <w:numFmt w:val="bullet"/>
      <w:lvlText w:val=""/>
      <w:lvlJc w:val="left"/>
      <w:pPr>
        <w:ind w:left="7548" w:hanging="360"/>
      </w:pPr>
      <w:rPr>
        <w:rFonts w:ascii="Wingdings" w:hAnsi="Wingdings" w:hint="default"/>
      </w:rPr>
    </w:lvl>
  </w:abstractNum>
  <w:abstractNum w:abstractNumId="2">
    <w:nsid w:val="400416E5"/>
    <w:multiLevelType w:val="hybridMultilevel"/>
    <w:tmpl w:val="03205DD6"/>
    <w:lvl w:ilvl="0" w:tplc="F828B80C">
      <w:start w:val="7"/>
      <w:numFmt w:val="bullet"/>
      <w:lvlText w:val="―"/>
      <w:lvlJc w:val="left"/>
      <w:pPr>
        <w:ind w:left="720" w:hanging="360"/>
      </w:pPr>
      <w:rPr>
        <w:rFonts w:ascii="Times New Roman" w:eastAsiaTheme="minorHAnsi" w:hAnsi="Times New Roman" w:cs="Times New Roman" w:hint="default"/>
        <w:i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596663CC"/>
    <w:multiLevelType w:val="hybridMultilevel"/>
    <w:tmpl w:val="B70A9C32"/>
    <w:lvl w:ilvl="0" w:tplc="BDF4E654">
      <w:numFmt w:val="bullet"/>
      <w:lvlText w:val="-"/>
      <w:lvlJc w:val="left"/>
      <w:pPr>
        <w:ind w:left="1068" w:hanging="360"/>
      </w:pPr>
      <w:rPr>
        <w:rFonts w:ascii="Times New Roman" w:eastAsia="Times New Roman" w:hAnsi="Times New Roman" w:cs="Times New Roman" w:hint="default"/>
      </w:rPr>
    </w:lvl>
    <w:lvl w:ilvl="1" w:tplc="04180003" w:tentative="1">
      <w:start w:val="1"/>
      <w:numFmt w:val="bullet"/>
      <w:lvlText w:val="o"/>
      <w:lvlJc w:val="left"/>
      <w:pPr>
        <w:ind w:left="1788" w:hanging="360"/>
      </w:pPr>
      <w:rPr>
        <w:rFonts w:ascii="Courier New" w:hAnsi="Courier New" w:cs="Courier New" w:hint="default"/>
      </w:rPr>
    </w:lvl>
    <w:lvl w:ilvl="2" w:tplc="04180005" w:tentative="1">
      <w:start w:val="1"/>
      <w:numFmt w:val="bullet"/>
      <w:lvlText w:val=""/>
      <w:lvlJc w:val="left"/>
      <w:pPr>
        <w:ind w:left="2508" w:hanging="360"/>
      </w:pPr>
      <w:rPr>
        <w:rFonts w:ascii="Wingdings" w:hAnsi="Wingdings" w:hint="default"/>
      </w:rPr>
    </w:lvl>
    <w:lvl w:ilvl="3" w:tplc="04180001" w:tentative="1">
      <w:start w:val="1"/>
      <w:numFmt w:val="bullet"/>
      <w:lvlText w:val=""/>
      <w:lvlJc w:val="left"/>
      <w:pPr>
        <w:ind w:left="3228" w:hanging="360"/>
      </w:pPr>
      <w:rPr>
        <w:rFonts w:ascii="Symbol" w:hAnsi="Symbol" w:hint="default"/>
      </w:rPr>
    </w:lvl>
    <w:lvl w:ilvl="4" w:tplc="04180003" w:tentative="1">
      <w:start w:val="1"/>
      <w:numFmt w:val="bullet"/>
      <w:lvlText w:val="o"/>
      <w:lvlJc w:val="left"/>
      <w:pPr>
        <w:ind w:left="3948" w:hanging="360"/>
      </w:pPr>
      <w:rPr>
        <w:rFonts w:ascii="Courier New" w:hAnsi="Courier New" w:cs="Courier New" w:hint="default"/>
      </w:rPr>
    </w:lvl>
    <w:lvl w:ilvl="5" w:tplc="04180005" w:tentative="1">
      <w:start w:val="1"/>
      <w:numFmt w:val="bullet"/>
      <w:lvlText w:val=""/>
      <w:lvlJc w:val="left"/>
      <w:pPr>
        <w:ind w:left="4668" w:hanging="360"/>
      </w:pPr>
      <w:rPr>
        <w:rFonts w:ascii="Wingdings" w:hAnsi="Wingdings" w:hint="default"/>
      </w:rPr>
    </w:lvl>
    <w:lvl w:ilvl="6" w:tplc="04180001" w:tentative="1">
      <w:start w:val="1"/>
      <w:numFmt w:val="bullet"/>
      <w:lvlText w:val=""/>
      <w:lvlJc w:val="left"/>
      <w:pPr>
        <w:ind w:left="5388" w:hanging="360"/>
      </w:pPr>
      <w:rPr>
        <w:rFonts w:ascii="Symbol" w:hAnsi="Symbol" w:hint="default"/>
      </w:rPr>
    </w:lvl>
    <w:lvl w:ilvl="7" w:tplc="04180003" w:tentative="1">
      <w:start w:val="1"/>
      <w:numFmt w:val="bullet"/>
      <w:lvlText w:val="o"/>
      <w:lvlJc w:val="left"/>
      <w:pPr>
        <w:ind w:left="6108" w:hanging="360"/>
      </w:pPr>
      <w:rPr>
        <w:rFonts w:ascii="Courier New" w:hAnsi="Courier New" w:cs="Courier New" w:hint="default"/>
      </w:rPr>
    </w:lvl>
    <w:lvl w:ilvl="8" w:tplc="04180005" w:tentative="1">
      <w:start w:val="1"/>
      <w:numFmt w:val="bullet"/>
      <w:lvlText w:val=""/>
      <w:lvlJc w:val="left"/>
      <w:pPr>
        <w:ind w:left="6828" w:hanging="360"/>
      </w:pPr>
      <w:rPr>
        <w:rFonts w:ascii="Wingdings" w:hAnsi="Wingdings" w:hint="default"/>
      </w:rPr>
    </w:lvl>
  </w:abstractNum>
  <w:num w:numId="1">
    <w:abstractNumId w:val="3"/>
  </w:num>
  <w:num w:numId="2">
    <w:abstractNumId w:val="0"/>
  </w:num>
  <w:num w:numId="3">
    <w:abstractNumId w:val="1"/>
  </w:num>
  <w:num w:numId="4">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defaultTabStop w:val="708"/>
  <w:hyphenationZone w:val="425"/>
  <w:characterSpacingControl w:val="doNotCompress"/>
  <w:footnotePr>
    <w:footnote w:id="-1"/>
    <w:footnote w:id="0"/>
  </w:footnotePr>
  <w:endnotePr>
    <w:endnote w:id="-1"/>
    <w:endnote w:id="0"/>
  </w:endnotePr>
  <w:compat/>
  <w:rsids>
    <w:rsidRoot w:val="00B30E07"/>
    <w:rsid w:val="000114F2"/>
    <w:rsid w:val="00011D98"/>
    <w:rsid w:val="00023FF1"/>
    <w:rsid w:val="00037FD5"/>
    <w:rsid w:val="000445A3"/>
    <w:rsid w:val="00057388"/>
    <w:rsid w:val="00062FAD"/>
    <w:rsid w:val="0007419A"/>
    <w:rsid w:val="000862C4"/>
    <w:rsid w:val="0008633D"/>
    <w:rsid w:val="00093B61"/>
    <w:rsid w:val="000E5C95"/>
    <w:rsid w:val="00112361"/>
    <w:rsid w:val="00121DEB"/>
    <w:rsid w:val="00127E98"/>
    <w:rsid w:val="00174D77"/>
    <w:rsid w:val="0019369B"/>
    <w:rsid w:val="001F5A27"/>
    <w:rsid w:val="001F5B03"/>
    <w:rsid w:val="002003AE"/>
    <w:rsid w:val="00202170"/>
    <w:rsid w:val="0025087C"/>
    <w:rsid w:val="00252B34"/>
    <w:rsid w:val="00265B43"/>
    <w:rsid w:val="002813D7"/>
    <w:rsid w:val="00290593"/>
    <w:rsid w:val="002A7F64"/>
    <w:rsid w:val="002C4118"/>
    <w:rsid w:val="002D342F"/>
    <w:rsid w:val="002D3DC3"/>
    <w:rsid w:val="002D6A5A"/>
    <w:rsid w:val="002E43C0"/>
    <w:rsid w:val="00301FE8"/>
    <w:rsid w:val="0030397C"/>
    <w:rsid w:val="003100EE"/>
    <w:rsid w:val="00326AC4"/>
    <w:rsid w:val="00347994"/>
    <w:rsid w:val="0038290C"/>
    <w:rsid w:val="003831FB"/>
    <w:rsid w:val="003A124B"/>
    <w:rsid w:val="003B08CA"/>
    <w:rsid w:val="004139A9"/>
    <w:rsid w:val="004436C1"/>
    <w:rsid w:val="004575F0"/>
    <w:rsid w:val="005152BC"/>
    <w:rsid w:val="00522A15"/>
    <w:rsid w:val="0052366D"/>
    <w:rsid w:val="00534DB1"/>
    <w:rsid w:val="00567044"/>
    <w:rsid w:val="005A21DC"/>
    <w:rsid w:val="005A3B74"/>
    <w:rsid w:val="005A5C62"/>
    <w:rsid w:val="005A6E54"/>
    <w:rsid w:val="005C2BD3"/>
    <w:rsid w:val="005E0C7B"/>
    <w:rsid w:val="00621B07"/>
    <w:rsid w:val="006349E2"/>
    <w:rsid w:val="00663F31"/>
    <w:rsid w:val="006926FF"/>
    <w:rsid w:val="006964C7"/>
    <w:rsid w:val="00697CB4"/>
    <w:rsid w:val="006C0832"/>
    <w:rsid w:val="006E0DEE"/>
    <w:rsid w:val="006E55F5"/>
    <w:rsid w:val="007039CA"/>
    <w:rsid w:val="0070460A"/>
    <w:rsid w:val="0072295E"/>
    <w:rsid w:val="007719DC"/>
    <w:rsid w:val="007C73CB"/>
    <w:rsid w:val="007D366B"/>
    <w:rsid w:val="007E04A9"/>
    <w:rsid w:val="007E1046"/>
    <w:rsid w:val="007E18B4"/>
    <w:rsid w:val="0082139F"/>
    <w:rsid w:val="0082177D"/>
    <w:rsid w:val="008222B0"/>
    <w:rsid w:val="00823A2E"/>
    <w:rsid w:val="008334ED"/>
    <w:rsid w:val="0084404F"/>
    <w:rsid w:val="0087591E"/>
    <w:rsid w:val="00882BAD"/>
    <w:rsid w:val="008E5940"/>
    <w:rsid w:val="00906D9E"/>
    <w:rsid w:val="00946A0E"/>
    <w:rsid w:val="00970858"/>
    <w:rsid w:val="0098374C"/>
    <w:rsid w:val="009935EF"/>
    <w:rsid w:val="009B6591"/>
    <w:rsid w:val="00A02BEC"/>
    <w:rsid w:val="00A55764"/>
    <w:rsid w:val="00A657C8"/>
    <w:rsid w:val="00A742D9"/>
    <w:rsid w:val="00AA158F"/>
    <w:rsid w:val="00AB2347"/>
    <w:rsid w:val="00AE5A48"/>
    <w:rsid w:val="00B0545D"/>
    <w:rsid w:val="00B30E07"/>
    <w:rsid w:val="00B32DFE"/>
    <w:rsid w:val="00B60663"/>
    <w:rsid w:val="00B61AD2"/>
    <w:rsid w:val="00B82182"/>
    <w:rsid w:val="00BF1B33"/>
    <w:rsid w:val="00C07313"/>
    <w:rsid w:val="00C178B5"/>
    <w:rsid w:val="00C276F0"/>
    <w:rsid w:val="00C46BAB"/>
    <w:rsid w:val="00C560FF"/>
    <w:rsid w:val="00C56F5E"/>
    <w:rsid w:val="00C6250E"/>
    <w:rsid w:val="00C92CE9"/>
    <w:rsid w:val="00CE2D9D"/>
    <w:rsid w:val="00CE7540"/>
    <w:rsid w:val="00D1301D"/>
    <w:rsid w:val="00D22052"/>
    <w:rsid w:val="00D36385"/>
    <w:rsid w:val="00D43DC9"/>
    <w:rsid w:val="00D67F91"/>
    <w:rsid w:val="00D83B6C"/>
    <w:rsid w:val="00DB5701"/>
    <w:rsid w:val="00DC43BD"/>
    <w:rsid w:val="00E1455D"/>
    <w:rsid w:val="00E36C2F"/>
    <w:rsid w:val="00E726E1"/>
    <w:rsid w:val="00E74A62"/>
    <w:rsid w:val="00E90261"/>
    <w:rsid w:val="00EC0980"/>
    <w:rsid w:val="00EC1185"/>
    <w:rsid w:val="00ED539E"/>
    <w:rsid w:val="00F009FF"/>
    <w:rsid w:val="00F110A4"/>
    <w:rsid w:val="00F35D44"/>
    <w:rsid w:val="00F92457"/>
    <w:rsid w:val="00FA17C4"/>
    <w:rsid w:val="00FA5D92"/>
    <w:rsid w:val="00FC1DC9"/>
    <w:rsid w:val="00FE0B6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68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30E07"/>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5A21DC"/>
    <w:pPr>
      <w:tabs>
        <w:tab w:val="center" w:pos="4536"/>
        <w:tab w:val="right" w:pos="9072"/>
      </w:tabs>
    </w:pPr>
  </w:style>
  <w:style w:type="character" w:customStyle="1" w:styleId="HeaderChar">
    <w:name w:val="Header Char"/>
    <w:basedOn w:val="DefaultParagraphFont"/>
    <w:link w:val="Header"/>
    <w:uiPriority w:val="99"/>
    <w:semiHidden/>
    <w:rsid w:val="005A21DC"/>
    <w:rPr>
      <w:rFonts w:ascii="Times New Roman" w:eastAsia="Times New Roman" w:hAnsi="Times New Roman" w:cs="Times New Roman"/>
      <w:sz w:val="24"/>
      <w:szCs w:val="24"/>
    </w:rPr>
  </w:style>
  <w:style w:type="paragraph" w:styleId="Footer">
    <w:name w:val="footer"/>
    <w:basedOn w:val="Normal"/>
    <w:link w:val="FooterChar"/>
    <w:uiPriority w:val="99"/>
    <w:semiHidden/>
    <w:unhideWhenUsed/>
    <w:rsid w:val="005A21DC"/>
    <w:pPr>
      <w:tabs>
        <w:tab w:val="center" w:pos="4536"/>
        <w:tab w:val="right" w:pos="9072"/>
      </w:tabs>
    </w:pPr>
  </w:style>
  <w:style w:type="character" w:customStyle="1" w:styleId="FooterChar">
    <w:name w:val="Footer Char"/>
    <w:basedOn w:val="DefaultParagraphFont"/>
    <w:link w:val="Footer"/>
    <w:uiPriority w:val="99"/>
    <w:semiHidden/>
    <w:rsid w:val="005A21DC"/>
    <w:rPr>
      <w:rFonts w:ascii="Times New Roman" w:eastAsia="Times New Roman" w:hAnsi="Times New Roman" w:cs="Times New Roman"/>
      <w:sz w:val="24"/>
      <w:szCs w:val="24"/>
    </w:rPr>
  </w:style>
  <w:style w:type="paragraph" w:styleId="ListParagraph">
    <w:name w:val="List Paragraph"/>
    <w:basedOn w:val="Normal"/>
    <w:uiPriority w:val="34"/>
    <w:qFormat/>
    <w:rsid w:val="0082177D"/>
    <w:pPr>
      <w:ind w:left="720"/>
      <w:contextualSpacing/>
    </w:pPr>
  </w:style>
  <w:style w:type="paragraph" w:styleId="NoSpacing">
    <w:name w:val="No Spacing"/>
    <w:basedOn w:val="Normal"/>
    <w:uiPriority w:val="1"/>
    <w:qFormat/>
    <w:rsid w:val="0082177D"/>
    <w:rPr>
      <w:rFonts w:asciiTheme="minorHAnsi" w:eastAsiaTheme="minorHAnsi" w:hAnsiTheme="minorHAnsi"/>
      <w:szCs w:val="32"/>
      <w:lang w:val="en-US" w:bidi="en-US"/>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17</TotalTime>
  <Pages>1</Pages>
  <Words>457</Words>
  <Characters>2610</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vioniceanu</dc:creator>
  <cp:lastModifiedBy>Dbogyis</cp:lastModifiedBy>
  <cp:revision>6</cp:revision>
  <cp:lastPrinted>2021-02-24T10:49:00Z</cp:lastPrinted>
  <dcterms:created xsi:type="dcterms:W3CDTF">2021-07-15T09:47:00Z</dcterms:created>
  <dcterms:modified xsi:type="dcterms:W3CDTF">2022-01-10T11:26:00Z</dcterms:modified>
</cp:coreProperties>
</file>