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Default="001A422D" w:rsidP="00F75AB6">
      <w:pPr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Default="001A422D" w:rsidP="00F75AB6">
      <w:pPr>
        <w:rPr>
          <w:b/>
          <w:sz w:val="24"/>
          <w:szCs w:val="24"/>
          <w:lang w:val="it-IT"/>
        </w:rPr>
      </w:pPr>
      <w:r w:rsidRPr="00BC3414">
        <w:rPr>
          <w:sz w:val="24"/>
          <w:szCs w:val="24"/>
          <w:lang w:val="it-IT"/>
        </w:rPr>
        <w:t>DIRECTIA DEZVOLTARE</w:t>
      </w:r>
      <w:r w:rsidRPr="00BC3414">
        <w:rPr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1A422D" w:rsidRPr="00F75AB6" w:rsidRDefault="001A422D" w:rsidP="00F75AB6">
      <w:pPr>
        <w:rPr>
          <w:sz w:val="24"/>
          <w:szCs w:val="24"/>
          <w:lang w:val="it-IT"/>
        </w:rPr>
      </w:pPr>
      <w:r w:rsidRPr="00BC3414">
        <w:rPr>
          <w:sz w:val="24"/>
          <w:szCs w:val="24"/>
          <w:lang w:val="fr-FR"/>
        </w:rPr>
        <w:t>COMPARTIMENT PROIECTE DIVERSE</w:t>
      </w:r>
      <w:r w:rsidRPr="00BC3414">
        <w:rPr>
          <w:bCs/>
          <w:sz w:val="24"/>
          <w:szCs w:val="24"/>
        </w:rPr>
        <w:t xml:space="preserve"> </w:t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bCs/>
          <w:sz w:val="24"/>
          <w:szCs w:val="24"/>
        </w:rPr>
        <w:tab/>
      </w:r>
      <w:r w:rsidRPr="00BC3414">
        <w:rPr>
          <w:sz w:val="24"/>
          <w:szCs w:val="24"/>
          <w:lang w:val="fr-FR"/>
        </w:rPr>
        <w:t xml:space="preserve">                                                                                     </w:t>
      </w:r>
    </w:p>
    <w:p w:rsidR="001A422D" w:rsidRPr="00BC3414" w:rsidRDefault="001A422D" w:rsidP="00F75AB6">
      <w:pPr>
        <w:rPr>
          <w:sz w:val="24"/>
          <w:szCs w:val="24"/>
        </w:rPr>
      </w:pPr>
      <w:r w:rsidRPr="00BC3414">
        <w:rPr>
          <w:sz w:val="24"/>
          <w:szCs w:val="24"/>
          <w:lang w:val="fr-FR"/>
        </w:rPr>
        <w:t>SC 2020-</w:t>
      </w:r>
      <w:r w:rsidRPr="00BC3414">
        <w:rPr>
          <w:sz w:val="24"/>
          <w:szCs w:val="24"/>
        </w:rPr>
        <w:t xml:space="preserve"> </w:t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</w:rPr>
        <w:t xml:space="preserve">  </w:t>
      </w: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APORT DE SPECIALITATE</w:t>
      </w:r>
    </w:p>
    <w:p w:rsidR="001A422D" w:rsidRPr="00250855" w:rsidRDefault="001A422D" w:rsidP="00C762CB">
      <w:pPr>
        <w:jc w:val="center"/>
        <w:rPr>
          <w:b/>
          <w:bCs/>
        </w:rPr>
      </w:pPr>
      <w:r w:rsidRPr="00C762CB">
        <w:rPr>
          <w:b/>
          <w:sz w:val="24"/>
          <w:szCs w:val="24"/>
        </w:rPr>
        <w:t xml:space="preserve">Privind aprobarea </w:t>
      </w:r>
      <w:r w:rsidR="008733B3">
        <w:rPr>
          <w:b/>
          <w:sz w:val="24"/>
          <w:szCs w:val="24"/>
        </w:rPr>
        <w:t>cererii de fin</w:t>
      </w:r>
      <w:r w:rsidR="00FB5B71">
        <w:rPr>
          <w:b/>
          <w:sz w:val="24"/>
          <w:szCs w:val="24"/>
        </w:rPr>
        <w:t>a</w:t>
      </w:r>
      <w:r w:rsidR="008733B3">
        <w:rPr>
          <w:b/>
          <w:sz w:val="24"/>
          <w:szCs w:val="24"/>
        </w:rPr>
        <w:t>nțare și a cheltuielilor aferente</w:t>
      </w:r>
      <w:r w:rsidRPr="00C762CB">
        <w:rPr>
          <w:b/>
          <w:sz w:val="24"/>
          <w:szCs w:val="24"/>
        </w:rPr>
        <w:t xml:space="preserve"> pentru obiectivul </w:t>
      </w:r>
      <w:r w:rsidR="00A34788" w:rsidRPr="00B5400E">
        <w:rPr>
          <w:sz w:val="22"/>
          <w:szCs w:val="22"/>
        </w:rPr>
        <w:t>„</w:t>
      </w:r>
      <w:r w:rsidR="00A34788" w:rsidRPr="00B5400E">
        <w:rPr>
          <w:b/>
          <w:sz w:val="22"/>
          <w:szCs w:val="22"/>
        </w:rPr>
        <w:t>Modernizare terase circulabile existente, montare termosistem la fatade si extindere pe orizontala cu corpuri constructie D si E in regim D+P+2E la Scoala Gimnaziala nr. 30 din Timisoara</w:t>
      </w:r>
      <w:r w:rsidR="00A34788" w:rsidRPr="00A34788">
        <w:rPr>
          <w:b/>
          <w:sz w:val="22"/>
          <w:szCs w:val="22"/>
        </w:rPr>
        <w:t>”, cod SMIS 121023</w:t>
      </w:r>
      <w:r w:rsidRPr="00A34788">
        <w:rPr>
          <w:b/>
          <w:bCs/>
        </w:rPr>
        <w:br/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</w:p>
    <w:p w:rsidR="001A422D" w:rsidRPr="00BC3414" w:rsidRDefault="001A422D" w:rsidP="001E41B1">
      <w:pPr>
        <w:spacing w:line="312" w:lineRule="auto"/>
        <w:ind w:firstLine="540"/>
        <w:jc w:val="both"/>
        <w:rPr>
          <w:sz w:val="24"/>
          <w:szCs w:val="24"/>
        </w:rPr>
      </w:pPr>
    </w:p>
    <w:p w:rsidR="001A422D" w:rsidRDefault="001A422D" w:rsidP="00AA385D">
      <w:pPr>
        <w:ind w:firstLine="540"/>
        <w:jc w:val="both"/>
        <w:rPr>
          <w:color w:val="FF0000"/>
          <w:sz w:val="24"/>
          <w:szCs w:val="24"/>
        </w:rPr>
      </w:pPr>
      <w:r w:rsidRPr="00BC3414">
        <w:rPr>
          <w:sz w:val="24"/>
          <w:szCs w:val="24"/>
        </w:rPr>
        <w:t>Pentru obiectivul de investi</w:t>
      </w:r>
      <w:r>
        <w:rPr>
          <w:sz w:val="24"/>
          <w:szCs w:val="24"/>
        </w:rPr>
        <w:t>ţ</w:t>
      </w:r>
      <w:r w:rsidRPr="00BC3414">
        <w:rPr>
          <w:sz w:val="24"/>
          <w:szCs w:val="24"/>
        </w:rPr>
        <w:t xml:space="preserve">ii </w:t>
      </w:r>
      <w:r w:rsidR="00A34788" w:rsidRPr="00B5400E">
        <w:rPr>
          <w:sz w:val="22"/>
          <w:szCs w:val="22"/>
        </w:rPr>
        <w:t>„</w:t>
      </w:r>
      <w:r w:rsidR="00A34788" w:rsidRPr="00B5400E">
        <w:rPr>
          <w:b/>
          <w:sz w:val="22"/>
          <w:szCs w:val="22"/>
        </w:rPr>
        <w:t>Modernizare terase circulabile existente, montare termosistem la fatade si extindere pe orizontala cu corpuri constructie D si E in regim D+P+2E la Scoala Gimnaziala nr. 30 din Timisoara</w:t>
      </w:r>
      <w:r w:rsidR="00A34788" w:rsidRPr="00B5400E">
        <w:rPr>
          <w:sz w:val="22"/>
          <w:szCs w:val="22"/>
        </w:rPr>
        <w:t>”</w:t>
      </w:r>
      <w:r>
        <w:rPr>
          <w:b/>
          <w:sz w:val="24"/>
          <w:szCs w:val="24"/>
        </w:rPr>
        <w:t xml:space="preserve"> </w:t>
      </w:r>
      <w:r w:rsidRPr="00BC3414">
        <w:rPr>
          <w:bCs/>
          <w:sz w:val="24"/>
          <w:szCs w:val="24"/>
        </w:rPr>
        <w:t xml:space="preserve">a fost </w:t>
      </w:r>
      <w:r>
        <w:rPr>
          <w:bCs/>
          <w:sz w:val="24"/>
          <w:szCs w:val="24"/>
        </w:rPr>
        <w:t>î</w:t>
      </w:r>
      <w:r w:rsidRPr="00BC3414">
        <w:rPr>
          <w:bCs/>
          <w:sz w:val="24"/>
          <w:szCs w:val="24"/>
        </w:rPr>
        <w:t>ntocmita documenta</w:t>
      </w:r>
      <w:r>
        <w:rPr>
          <w:bCs/>
          <w:sz w:val="24"/>
          <w:szCs w:val="24"/>
        </w:rPr>
        <w:t>ţ</w:t>
      </w:r>
      <w:r w:rsidRPr="00BC3414">
        <w:rPr>
          <w:bCs/>
          <w:sz w:val="24"/>
          <w:szCs w:val="24"/>
        </w:rPr>
        <w:t>ia tehnico-economica de c</w:t>
      </w:r>
      <w:r>
        <w:rPr>
          <w:bCs/>
          <w:sz w:val="24"/>
          <w:szCs w:val="24"/>
        </w:rPr>
        <w:t>ă</w:t>
      </w:r>
      <w:r w:rsidRPr="00BC3414">
        <w:rPr>
          <w:bCs/>
          <w:sz w:val="24"/>
          <w:szCs w:val="24"/>
        </w:rPr>
        <w:t>tre proiectantu</w:t>
      </w:r>
      <w:r>
        <w:rPr>
          <w:bCs/>
          <w:sz w:val="24"/>
          <w:szCs w:val="24"/>
        </w:rPr>
        <w:t>l</w:t>
      </w:r>
      <w:r w:rsidRPr="00BC3414">
        <w:rPr>
          <w:bCs/>
          <w:sz w:val="24"/>
          <w:szCs w:val="24"/>
        </w:rPr>
        <w:t xml:space="preserve">  </w:t>
      </w:r>
      <w:r w:rsidRPr="003E6200">
        <w:rPr>
          <w:b/>
          <w:sz w:val="24"/>
          <w:szCs w:val="24"/>
          <w:lang w:val="fr-FR"/>
        </w:rPr>
        <w:t>S.C. «</w:t>
      </w:r>
      <w:proofErr w:type="spellStart"/>
      <w:r w:rsidRPr="003E6200">
        <w:rPr>
          <w:b/>
          <w:sz w:val="24"/>
          <w:szCs w:val="24"/>
          <w:lang w:val="fr-FR"/>
        </w:rPr>
        <w:t>Atelierul</w:t>
      </w:r>
      <w:proofErr w:type="spellEnd"/>
      <w:r w:rsidRPr="003E6200">
        <w:rPr>
          <w:b/>
          <w:sz w:val="24"/>
          <w:szCs w:val="24"/>
          <w:lang w:val="fr-FR"/>
        </w:rPr>
        <w:t xml:space="preserve"> </w:t>
      </w:r>
      <w:proofErr w:type="spellStart"/>
      <w:r w:rsidRPr="003E6200">
        <w:rPr>
          <w:b/>
          <w:sz w:val="24"/>
          <w:szCs w:val="24"/>
          <w:lang w:val="fr-FR"/>
        </w:rPr>
        <w:t>Arhitext</w:t>
      </w:r>
      <w:proofErr w:type="spellEnd"/>
      <w:r w:rsidRPr="003E6200">
        <w:rPr>
          <w:b/>
          <w:sz w:val="24"/>
          <w:szCs w:val="24"/>
          <w:lang w:val="fr-FR"/>
        </w:rPr>
        <w:t>» S.R.</w:t>
      </w:r>
      <w:r w:rsidRPr="00BC3414">
        <w:rPr>
          <w:sz w:val="24"/>
          <w:szCs w:val="24"/>
          <w:lang w:val="fr-FR"/>
        </w:rPr>
        <w:t xml:space="preserve">L, </w:t>
      </w:r>
      <w:proofErr w:type="spellStart"/>
      <w:r>
        <w:rPr>
          <w:sz w:val="24"/>
          <w:szCs w:val="24"/>
          <w:lang w:val="fr-FR"/>
        </w:rPr>
        <w:t>î</w:t>
      </w:r>
      <w:r w:rsidRPr="00BC3414">
        <w:rPr>
          <w:sz w:val="24"/>
          <w:szCs w:val="24"/>
          <w:lang w:val="fr-FR"/>
        </w:rPr>
        <w:t>n</w:t>
      </w:r>
      <w:proofErr w:type="spellEnd"/>
      <w:r w:rsidRPr="00BC3414">
        <w:rPr>
          <w:sz w:val="24"/>
          <w:szCs w:val="24"/>
          <w:lang w:val="fr-FR"/>
        </w:rPr>
        <w:t xml:space="preserve"> </w:t>
      </w:r>
      <w:proofErr w:type="spellStart"/>
      <w:r w:rsidRPr="00BC3414">
        <w:rPr>
          <w:sz w:val="24"/>
          <w:szCs w:val="24"/>
          <w:lang w:val="fr-FR"/>
        </w:rPr>
        <w:t>baza</w:t>
      </w:r>
      <w:proofErr w:type="spellEnd"/>
      <w:r w:rsidRPr="00BC3414">
        <w:rPr>
          <w:sz w:val="24"/>
          <w:szCs w:val="24"/>
          <w:lang w:val="fr-FR"/>
        </w:rPr>
        <w:t xml:space="preserve"> </w:t>
      </w:r>
      <w:r w:rsidRPr="00BC3414">
        <w:rPr>
          <w:sz w:val="24"/>
          <w:szCs w:val="24"/>
        </w:rPr>
        <w:t xml:space="preserve">Contractului de </w:t>
      </w:r>
      <w:r w:rsidRPr="003E6200">
        <w:rPr>
          <w:sz w:val="24"/>
          <w:szCs w:val="24"/>
        </w:rPr>
        <w:t xml:space="preserve">proiectare nr. </w:t>
      </w:r>
      <w:r w:rsidR="00A34788">
        <w:rPr>
          <w:sz w:val="24"/>
          <w:szCs w:val="24"/>
        </w:rPr>
        <w:t>229/2015</w:t>
      </w:r>
      <w:r w:rsidRPr="003E6200">
        <w:rPr>
          <w:sz w:val="24"/>
          <w:szCs w:val="24"/>
        </w:rPr>
        <w:t>.</w:t>
      </w:r>
      <w:r w:rsidRPr="00C762CB">
        <w:rPr>
          <w:color w:val="FF0000"/>
          <w:sz w:val="24"/>
          <w:szCs w:val="24"/>
        </w:rPr>
        <w:t xml:space="preserve"> </w:t>
      </w:r>
    </w:p>
    <w:p w:rsidR="00AA385D" w:rsidRPr="00C762CB" w:rsidRDefault="00AA385D" w:rsidP="00AA385D">
      <w:pPr>
        <w:ind w:firstLine="540"/>
        <w:jc w:val="both"/>
        <w:rPr>
          <w:color w:val="FF0000"/>
          <w:sz w:val="24"/>
          <w:szCs w:val="24"/>
        </w:rPr>
      </w:pPr>
    </w:p>
    <w:p w:rsidR="00AA385D" w:rsidRPr="00AA385D" w:rsidRDefault="001A422D" w:rsidP="00AA385D">
      <w:pPr>
        <w:ind w:firstLine="720"/>
        <w:jc w:val="both"/>
        <w:rPr>
          <w:sz w:val="24"/>
          <w:szCs w:val="24"/>
        </w:rPr>
      </w:pPr>
      <w:r w:rsidRPr="00AA385D">
        <w:rPr>
          <w:sz w:val="24"/>
          <w:szCs w:val="24"/>
        </w:rPr>
        <w:t xml:space="preserve">Prin HCL nr. </w:t>
      </w:r>
      <w:r w:rsidR="00AA385D" w:rsidRPr="00AA385D">
        <w:rPr>
          <w:sz w:val="24"/>
          <w:szCs w:val="24"/>
        </w:rPr>
        <w:t>12</w:t>
      </w:r>
      <w:r w:rsidR="00A34788">
        <w:rPr>
          <w:sz w:val="24"/>
          <w:szCs w:val="24"/>
        </w:rPr>
        <w:t>5</w:t>
      </w:r>
      <w:r w:rsidR="00AA385D" w:rsidRPr="00AA385D">
        <w:rPr>
          <w:sz w:val="24"/>
          <w:szCs w:val="24"/>
        </w:rPr>
        <w:t>/31.03.2020</w:t>
      </w:r>
      <w:r w:rsidRPr="00AA385D">
        <w:rPr>
          <w:sz w:val="24"/>
          <w:szCs w:val="24"/>
        </w:rPr>
        <w:t xml:space="preserve"> au fost aprobate: documentaţia tehnico-economica la faza PT, indicatorii tehnico-economici și anexa privind descrierea sumară a investiţiei pentru proiectul mai sus menţ</w:t>
      </w:r>
      <w:r w:rsidR="00AA385D" w:rsidRPr="00AA385D">
        <w:rPr>
          <w:sz w:val="24"/>
          <w:szCs w:val="24"/>
        </w:rPr>
        <w:t>ionat,</w:t>
      </w:r>
      <w:r w:rsidRPr="00AA385D">
        <w:rPr>
          <w:sz w:val="24"/>
          <w:szCs w:val="24"/>
        </w:rPr>
        <w:t xml:space="preserve"> </w:t>
      </w:r>
      <w:r w:rsidR="00AA385D" w:rsidRPr="00AA385D">
        <w:rPr>
          <w:sz w:val="24"/>
          <w:szCs w:val="24"/>
        </w:rPr>
        <w:t xml:space="preserve">ca urmare a actualizării estimărilor bugetare legate de valoarea preconizată a achizitiilor efectuate/care urmează să fie efectuate, inclusiv din punct de vedere al indicelui de inflatie pentru materialele de constructii. </w:t>
      </w:r>
    </w:p>
    <w:p w:rsidR="001A422D" w:rsidRPr="00AA385D" w:rsidRDefault="001A422D" w:rsidP="00AA385D">
      <w:pPr>
        <w:ind w:firstLine="540"/>
        <w:jc w:val="both"/>
        <w:rPr>
          <w:sz w:val="24"/>
          <w:szCs w:val="24"/>
        </w:rPr>
      </w:pPr>
    </w:p>
    <w:p w:rsidR="008733B3" w:rsidRDefault="001A422D" w:rsidP="00AA385D">
      <w:pPr>
        <w:ind w:firstLine="540"/>
        <w:jc w:val="both"/>
        <w:rPr>
          <w:sz w:val="24"/>
          <w:szCs w:val="24"/>
        </w:rPr>
      </w:pPr>
      <w:r w:rsidRPr="00C762CB">
        <w:rPr>
          <w:bCs/>
          <w:color w:val="000000"/>
          <w:sz w:val="24"/>
          <w:szCs w:val="24"/>
        </w:rPr>
        <w:t>Proiectul a fost depus in vederea obţinerii finan</w:t>
      </w:r>
      <w:r>
        <w:rPr>
          <w:bCs/>
          <w:color w:val="000000"/>
          <w:sz w:val="24"/>
          <w:szCs w:val="24"/>
        </w:rPr>
        <w:t>ţă</w:t>
      </w:r>
      <w:r w:rsidRPr="00C762CB">
        <w:rPr>
          <w:bCs/>
          <w:color w:val="000000"/>
          <w:sz w:val="24"/>
          <w:szCs w:val="24"/>
        </w:rPr>
        <w:t>rii nerambursabile i</w:t>
      </w:r>
      <w:r>
        <w:rPr>
          <w:bCs/>
          <w:color w:val="000000"/>
          <w:sz w:val="24"/>
          <w:szCs w:val="24"/>
        </w:rPr>
        <w:t>n cadrul POR 2014-2020, apelul</w:t>
      </w:r>
      <w:r w:rsidRPr="00C762CB">
        <w:rPr>
          <w:bCs/>
          <w:color w:val="000000"/>
          <w:sz w:val="24"/>
          <w:szCs w:val="24"/>
        </w:rPr>
        <w:t xml:space="preserve"> “</w:t>
      </w:r>
      <w:r w:rsidRPr="00BC3414">
        <w:rPr>
          <w:sz w:val="24"/>
          <w:szCs w:val="24"/>
        </w:rPr>
        <w:t>POR/317/10/1/Cre</w:t>
      </w:r>
      <w:r>
        <w:rPr>
          <w:rFonts w:ascii="Calibri" w:hAnsi="Calibri"/>
          <w:sz w:val="24"/>
          <w:szCs w:val="24"/>
        </w:rPr>
        <w:t>ş</w:t>
      </w:r>
      <w:r w:rsidRPr="00BC3414">
        <w:rPr>
          <w:sz w:val="24"/>
          <w:szCs w:val="24"/>
        </w:rPr>
        <w:t>terea gradului de participare la nivelul educa</w:t>
      </w:r>
      <w:r>
        <w:rPr>
          <w:rFonts w:ascii="Calibri" w:hAnsi="Calibri"/>
          <w:sz w:val="24"/>
          <w:szCs w:val="24"/>
        </w:rPr>
        <w:t>ţ</w:t>
      </w:r>
      <w:r w:rsidRPr="00BC3414">
        <w:rPr>
          <w:sz w:val="24"/>
          <w:szCs w:val="24"/>
        </w:rPr>
        <w:t xml:space="preserve">iei timpurii </w:t>
      </w:r>
      <w:r w:rsidRPr="00BC3414">
        <w:rPr>
          <w:rFonts w:ascii="Calibri" w:hAnsi="Calibri"/>
          <w:sz w:val="24"/>
          <w:szCs w:val="24"/>
        </w:rPr>
        <w:t>ș</w:t>
      </w:r>
      <w:r w:rsidRPr="00BC3414">
        <w:rPr>
          <w:sz w:val="24"/>
          <w:szCs w:val="24"/>
        </w:rPr>
        <w:t>i învă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>ământului obligatoriu, în special pentru copii cu risc crescut de părăsire timpurie a sistemului/1/Cre</w:t>
      </w:r>
      <w:r>
        <w:rPr>
          <w:rFonts w:ascii="Calibri" w:hAnsi="Calibri"/>
          <w:sz w:val="24"/>
          <w:szCs w:val="24"/>
        </w:rPr>
        <w:t>ş</w:t>
      </w:r>
      <w:r w:rsidRPr="00BC3414">
        <w:rPr>
          <w:sz w:val="24"/>
          <w:szCs w:val="24"/>
        </w:rPr>
        <w:t>terea gradului de participare la nivelul educa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 xml:space="preserve">iei timpurii </w:t>
      </w:r>
      <w:r w:rsidRPr="00BC3414">
        <w:rPr>
          <w:rFonts w:ascii="Calibri" w:hAnsi="Calibri"/>
          <w:sz w:val="24"/>
          <w:szCs w:val="24"/>
        </w:rPr>
        <w:t>ș</w:t>
      </w:r>
      <w:r w:rsidRPr="00BC3414">
        <w:rPr>
          <w:sz w:val="24"/>
          <w:szCs w:val="24"/>
        </w:rPr>
        <w:t>i învă</w:t>
      </w:r>
      <w:r w:rsidRPr="00BC3414">
        <w:rPr>
          <w:rFonts w:ascii="Calibri" w:hAnsi="Calibri"/>
          <w:sz w:val="24"/>
          <w:szCs w:val="24"/>
        </w:rPr>
        <w:t>ț</w:t>
      </w:r>
      <w:r w:rsidRPr="00BC3414">
        <w:rPr>
          <w:sz w:val="24"/>
          <w:szCs w:val="24"/>
        </w:rPr>
        <w:t xml:space="preserve">ământului obligatoriu, în special pentru copii cu risc crescut de părăsire timpurie a sistemului” cu nr. de inregistrare </w:t>
      </w:r>
      <w:r w:rsidRPr="00113200">
        <w:rPr>
          <w:sz w:val="24"/>
          <w:szCs w:val="24"/>
        </w:rPr>
        <w:t>V/TM/2017/10</w:t>
      </w:r>
      <w:r w:rsidR="00875778">
        <w:rPr>
          <w:sz w:val="24"/>
          <w:szCs w:val="24"/>
        </w:rPr>
        <w:t>/10.1/10.1B/</w:t>
      </w:r>
      <w:r w:rsidR="00A34788">
        <w:rPr>
          <w:sz w:val="24"/>
          <w:szCs w:val="24"/>
        </w:rPr>
        <w:t>752/04.07.2018</w:t>
      </w:r>
      <w:r w:rsidR="00875778">
        <w:rPr>
          <w:sz w:val="24"/>
          <w:szCs w:val="24"/>
        </w:rPr>
        <w:t>.</w:t>
      </w:r>
    </w:p>
    <w:p w:rsidR="008733B3" w:rsidRPr="008733B3" w:rsidRDefault="001A422D" w:rsidP="00AA385D">
      <w:pPr>
        <w:tabs>
          <w:tab w:val="decimal" w:pos="360"/>
          <w:tab w:val="decimal" w:pos="432"/>
        </w:tabs>
        <w:jc w:val="both"/>
        <w:rPr>
          <w:bCs/>
          <w:color w:val="000000"/>
          <w:sz w:val="24"/>
          <w:szCs w:val="24"/>
        </w:rPr>
      </w:pPr>
      <w:r w:rsidRPr="008733B3">
        <w:rPr>
          <w:bCs/>
          <w:color w:val="000000"/>
          <w:sz w:val="24"/>
          <w:szCs w:val="24"/>
        </w:rPr>
        <w:t xml:space="preserve">In baza Instrucţiunii AM POR nr.135/23.01.2020, ADR-VEST a reluat procesul de verificare a conformităţii administrative si a eligibilităţii proiectului </w:t>
      </w:r>
      <w:r w:rsidR="008733B3" w:rsidRPr="008733B3">
        <w:rPr>
          <w:bCs/>
          <w:color w:val="000000"/>
          <w:sz w:val="24"/>
          <w:szCs w:val="24"/>
        </w:rPr>
        <w:t xml:space="preserve"> și prin solicitarea de clarificări nr.4, înregistrtă cu nr.CDD2020-</w:t>
      </w:r>
      <w:r w:rsidR="00A34788">
        <w:rPr>
          <w:bCs/>
          <w:color w:val="000000"/>
          <w:sz w:val="24"/>
          <w:szCs w:val="24"/>
        </w:rPr>
        <w:t>540</w:t>
      </w:r>
      <w:r w:rsidR="008733B3" w:rsidRPr="008733B3">
        <w:rPr>
          <w:bCs/>
          <w:color w:val="000000"/>
          <w:sz w:val="24"/>
          <w:szCs w:val="24"/>
        </w:rPr>
        <w:t>/1</w:t>
      </w:r>
      <w:r w:rsidR="00A34788">
        <w:rPr>
          <w:bCs/>
          <w:color w:val="000000"/>
          <w:sz w:val="24"/>
          <w:szCs w:val="24"/>
        </w:rPr>
        <w:t>6</w:t>
      </w:r>
      <w:r w:rsidR="008733B3" w:rsidRPr="008733B3">
        <w:rPr>
          <w:bCs/>
          <w:color w:val="000000"/>
          <w:sz w:val="24"/>
          <w:szCs w:val="24"/>
        </w:rPr>
        <w:t>.0</w:t>
      </w:r>
      <w:r w:rsidR="00A34788">
        <w:rPr>
          <w:bCs/>
          <w:color w:val="000000"/>
          <w:sz w:val="24"/>
          <w:szCs w:val="24"/>
        </w:rPr>
        <w:t>6</w:t>
      </w:r>
      <w:r w:rsidR="008733B3" w:rsidRPr="008733B3">
        <w:rPr>
          <w:bCs/>
          <w:color w:val="000000"/>
          <w:sz w:val="24"/>
          <w:szCs w:val="24"/>
        </w:rPr>
        <w:t>.2020, ADR Vest a anunțat demararea etpei precontractule și a solicitat aprobarea prin HCL a Cererii de finanțare și a cheltuielilor aferente.</w:t>
      </w:r>
    </w:p>
    <w:p w:rsidR="001A422D" w:rsidRPr="008733B3" w:rsidRDefault="001A422D" w:rsidP="00AA385D">
      <w:pPr>
        <w:ind w:firstLine="540"/>
        <w:jc w:val="both"/>
        <w:rPr>
          <w:bCs/>
          <w:color w:val="000000"/>
          <w:sz w:val="24"/>
          <w:szCs w:val="24"/>
        </w:rPr>
      </w:pPr>
    </w:p>
    <w:p w:rsidR="008733B3" w:rsidRDefault="001A422D" w:rsidP="00AA385D">
      <w:pPr>
        <w:jc w:val="both"/>
        <w:rPr>
          <w:sz w:val="24"/>
        </w:rPr>
      </w:pPr>
      <w:r>
        <w:rPr>
          <w:sz w:val="24"/>
          <w:szCs w:val="24"/>
        </w:rPr>
        <w:t>Valoarea totala a investiţi</w:t>
      </w:r>
      <w:r w:rsidRPr="00BC3414">
        <w:rPr>
          <w:sz w:val="24"/>
          <w:szCs w:val="24"/>
        </w:rPr>
        <w:t>e</w:t>
      </w:r>
      <w:r w:rsidR="001D4372">
        <w:rPr>
          <w:sz w:val="24"/>
          <w:szCs w:val="24"/>
        </w:rPr>
        <w:t>i conform bugetului proiectului este de</w:t>
      </w:r>
      <w:r w:rsidRPr="00BC3414">
        <w:rPr>
          <w:sz w:val="24"/>
          <w:szCs w:val="24"/>
        </w:rPr>
        <w:t xml:space="preserve"> </w:t>
      </w:r>
      <w:r w:rsidR="00A34788">
        <w:t>24.345.729,44</w:t>
      </w:r>
      <w:r w:rsidR="00A34788" w:rsidRPr="00AF590D">
        <w:t xml:space="preserve">  </w:t>
      </w:r>
      <w:r w:rsidR="008733B3" w:rsidRPr="00AF590D">
        <w:rPr>
          <w:sz w:val="24"/>
        </w:rPr>
        <w:t>lei (inclusiv TVA), din care</w:t>
      </w:r>
      <w:r w:rsidR="008733B3">
        <w:rPr>
          <w:sz w:val="24"/>
        </w:rPr>
        <w:t>:</w:t>
      </w:r>
    </w:p>
    <w:p w:rsidR="008733B3" w:rsidRPr="008733B3" w:rsidRDefault="008733B3" w:rsidP="00AA385D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8733B3">
        <w:rPr>
          <w:sz w:val="24"/>
        </w:rPr>
        <w:t xml:space="preserve"> valoare totală eligibilă </w:t>
      </w:r>
      <w:r w:rsidR="00A34788">
        <w:t>24.345.729,44</w:t>
      </w:r>
      <w:r w:rsidR="00A34788" w:rsidRPr="00AF590D">
        <w:t xml:space="preserve">  </w:t>
      </w:r>
      <w:r w:rsidRPr="008733B3">
        <w:rPr>
          <w:sz w:val="24"/>
        </w:rPr>
        <w:t>lei</w:t>
      </w:r>
      <w:r>
        <w:rPr>
          <w:sz w:val="24"/>
        </w:rPr>
        <w:t xml:space="preserve"> ( inclusiv TVA )</w:t>
      </w:r>
      <w:r w:rsidRPr="008733B3">
        <w:rPr>
          <w:sz w:val="24"/>
        </w:rPr>
        <w:t>.</w:t>
      </w:r>
    </w:p>
    <w:p w:rsidR="008733B3" w:rsidRPr="008733B3" w:rsidRDefault="00A34788" w:rsidP="00AA385D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486.914,59</w:t>
      </w:r>
      <w:r w:rsidRPr="00EF00F4">
        <w:rPr>
          <w:bCs/>
          <w:color w:val="000000"/>
          <w:sz w:val="24"/>
          <w:szCs w:val="24"/>
          <w:lang w:val="en-US"/>
        </w:rPr>
        <w:t xml:space="preserve"> </w:t>
      </w:r>
      <w:r w:rsidR="008733B3" w:rsidRPr="00AF590D">
        <w:rPr>
          <w:sz w:val="24"/>
        </w:rPr>
        <w:t>lei</w:t>
      </w:r>
      <w:r w:rsidR="008733B3">
        <w:rPr>
          <w:sz w:val="24"/>
        </w:rPr>
        <w:t xml:space="preserve">, </w:t>
      </w:r>
      <w:r w:rsidR="008733B3" w:rsidRPr="00AF590D">
        <w:rPr>
          <w:sz w:val="24"/>
        </w:rPr>
        <w:t xml:space="preserve">reprezentând contribuția de 2% din valoarea eligibilă a proiectului, </w:t>
      </w:r>
      <w:r w:rsidR="008733B3">
        <w:rPr>
          <w:sz w:val="24"/>
        </w:rPr>
        <w:t>respectiv</w:t>
      </w:r>
      <w:r w:rsidR="008733B3" w:rsidRPr="00AF590D">
        <w:rPr>
          <w:sz w:val="24"/>
        </w:rPr>
        <w:t xml:space="preserve"> cofinanțarea proiectului</w:t>
      </w:r>
    </w:p>
    <w:p w:rsidR="001A422D" w:rsidRPr="00BC3414" w:rsidRDefault="001A422D" w:rsidP="00AA385D">
      <w:pPr>
        <w:ind w:firstLine="540"/>
        <w:jc w:val="both"/>
        <w:rPr>
          <w:bCs/>
          <w:sz w:val="24"/>
          <w:szCs w:val="24"/>
        </w:rPr>
      </w:pPr>
      <w:r w:rsidRPr="00BC3414">
        <w:rPr>
          <w:bCs/>
          <w:sz w:val="24"/>
          <w:szCs w:val="24"/>
        </w:rPr>
        <w:t xml:space="preserve">  </w:t>
      </w:r>
    </w:p>
    <w:p w:rsidR="001A422D" w:rsidRDefault="001A422D" w:rsidP="00AA385D">
      <w:pPr>
        <w:jc w:val="both"/>
        <w:rPr>
          <w:sz w:val="24"/>
          <w:szCs w:val="24"/>
          <w:lang w:val="fr-FR"/>
        </w:rPr>
      </w:pPr>
    </w:p>
    <w:p w:rsidR="001A422D" w:rsidRPr="00BC3414" w:rsidRDefault="001A422D" w:rsidP="001E41B1">
      <w:pPr>
        <w:spacing w:line="312" w:lineRule="auto"/>
        <w:jc w:val="both"/>
        <w:rPr>
          <w:sz w:val="24"/>
          <w:szCs w:val="24"/>
          <w:lang w:val="fr-FR"/>
        </w:rPr>
      </w:pP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PROPUNEM:</w:t>
      </w:r>
    </w:p>
    <w:p w:rsidR="001A422D" w:rsidRPr="00BC3414" w:rsidRDefault="001A422D" w:rsidP="001E41B1">
      <w:pPr>
        <w:spacing w:line="312" w:lineRule="auto"/>
        <w:jc w:val="center"/>
        <w:rPr>
          <w:b/>
          <w:sz w:val="24"/>
          <w:szCs w:val="24"/>
        </w:rPr>
      </w:pPr>
    </w:p>
    <w:p w:rsidR="008733B3" w:rsidRPr="008733B3" w:rsidRDefault="008733B3" w:rsidP="00875778">
      <w:pPr>
        <w:jc w:val="both"/>
        <w:rPr>
          <w:color w:val="FF0000"/>
          <w:sz w:val="24"/>
        </w:rPr>
      </w:pPr>
      <w:r w:rsidRPr="00276F14">
        <w:rPr>
          <w:rFonts w:eastAsia="Calibri"/>
          <w:b/>
          <w:bCs/>
          <w:color w:val="000000"/>
          <w:sz w:val="24"/>
          <w:lang w:val="en-US"/>
        </w:rPr>
        <w:t>Art.1:</w:t>
      </w:r>
      <w:r w:rsidRPr="00276F14">
        <w:rPr>
          <w:rFonts w:eastAsia="Calibri"/>
          <w:color w:val="000000"/>
          <w:sz w:val="24"/>
          <w:lang w:val="en-US"/>
        </w:rPr>
        <w:t xml:space="preserve"> </w:t>
      </w:r>
      <w:r w:rsidRPr="003E366A">
        <w:rPr>
          <w:sz w:val="24"/>
        </w:rPr>
        <w:t xml:space="preserve">Se aprobă cererea de finanțare cu titlul </w:t>
      </w:r>
      <w:r w:rsidR="00A34788" w:rsidRPr="00B5400E">
        <w:rPr>
          <w:sz w:val="22"/>
          <w:szCs w:val="22"/>
        </w:rPr>
        <w:t>„</w:t>
      </w:r>
      <w:r w:rsidR="00A34788" w:rsidRPr="00B5400E">
        <w:rPr>
          <w:b/>
          <w:sz w:val="22"/>
          <w:szCs w:val="22"/>
        </w:rPr>
        <w:t>Modernizare terase circulabile existente, montare termosistem la fatade si extindere pe orizontala cu corpuri constructie D si E in regim D+P+2E la Scoala Gimnaziala nr. 30 din Timisoara</w:t>
      </w:r>
      <w:r w:rsidR="00A34788" w:rsidRPr="00A34788">
        <w:rPr>
          <w:b/>
          <w:sz w:val="22"/>
          <w:szCs w:val="22"/>
        </w:rPr>
        <w:t>”, cod SMIS 121023</w:t>
      </w:r>
      <w:r w:rsidRPr="0079352F">
        <w:rPr>
          <w:sz w:val="24"/>
        </w:rPr>
        <w:t xml:space="preserve">, depusă în cadrul Programului </w:t>
      </w:r>
      <w:r w:rsidRPr="0079352F">
        <w:rPr>
          <w:sz w:val="24"/>
        </w:rPr>
        <w:lastRenderedPageBreak/>
        <w:t>Operațional Regional 2014-</w:t>
      </w:r>
      <w:r w:rsidRPr="00626DDC">
        <w:rPr>
          <w:sz w:val="24"/>
        </w:rPr>
        <w:t>2020,</w:t>
      </w:r>
      <w:r w:rsidRPr="00317C9C">
        <w:rPr>
          <w:color w:val="FF0000"/>
          <w:sz w:val="24"/>
        </w:rPr>
        <w:t xml:space="preserve"> </w:t>
      </w:r>
      <w:r w:rsidR="00875778">
        <w:rPr>
          <w:bCs/>
          <w:color w:val="000000"/>
          <w:sz w:val="24"/>
          <w:szCs w:val="24"/>
        </w:rPr>
        <w:t>apelul</w:t>
      </w:r>
      <w:r w:rsidR="00875778" w:rsidRPr="00C762CB">
        <w:rPr>
          <w:bCs/>
          <w:color w:val="000000"/>
          <w:sz w:val="24"/>
          <w:szCs w:val="24"/>
        </w:rPr>
        <w:t xml:space="preserve"> “</w:t>
      </w:r>
      <w:r w:rsidR="00875778" w:rsidRPr="00BC3414">
        <w:rPr>
          <w:sz w:val="24"/>
          <w:szCs w:val="24"/>
        </w:rPr>
        <w:t>POR/317/10/1/Cre</w:t>
      </w:r>
      <w:r w:rsidR="00875778">
        <w:rPr>
          <w:rFonts w:ascii="Calibri" w:hAnsi="Calibri"/>
          <w:sz w:val="24"/>
          <w:szCs w:val="24"/>
        </w:rPr>
        <w:t>ş</w:t>
      </w:r>
      <w:r w:rsidR="00875778" w:rsidRPr="00BC3414">
        <w:rPr>
          <w:sz w:val="24"/>
          <w:szCs w:val="24"/>
        </w:rPr>
        <w:t>terea gradului de participare la nivelul educa</w:t>
      </w:r>
      <w:r w:rsidR="00875778">
        <w:rPr>
          <w:rFonts w:ascii="Calibri" w:hAnsi="Calibri"/>
          <w:sz w:val="24"/>
          <w:szCs w:val="24"/>
        </w:rPr>
        <w:t>ţ</w:t>
      </w:r>
      <w:r w:rsidR="00875778" w:rsidRPr="00BC3414">
        <w:rPr>
          <w:sz w:val="24"/>
          <w:szCs w:val="24"/>
        </w:rPr>
        <w:t xml:space="preserve">iei timpurii </w:t>
      </w:r>
      <w:r w:rsidR="00875778" w:rsidRPr="00BC3414">
        <w:rPr>
          <w:rFonts w:ascii="Calibri" w:hAnsi="Calibri"/>
          <w:sz w:val="24"/>
          <w:szCs w:val="24"/>
        </w:rPr>
        <w:t>ș</w:t>
      </w:r>
      <w:r w:rsidR="00875778" w:rsidRPr="00BC3414">
        <w:rPr>
          <w:sz w:val="24"/>
          <w:szCs w:val="24"/>
        </w:rPr>
        <w:t>i învă</w:t>
      </w:r>
      <w:r w:rsidR="00875778" w:rsidRPr="00BC3414">
        <w:rPr>
          <w:rFonts w:ascii="Calibri" w:hAnsi="Calibri"/>
          <w:sz w:val="24"/>
          <w:szCs w:val="24"/>
        </w:rPr>
        <w:t>ț</w:t>
      </w:r>
      <w:r w:rsidR="00875778" w:rsidRPr="00BC3414">
        <w:rPr>
          <w:sz w:val="24"/>
          <w:szCs w:val="24"/>
        </w:rPr>
        <w:t>ământului obligatoriu, în special pentru copii cu risc crescut de părăsire timpurie a sistemului/1/Cre</w:t>
      </w:r>
      <w:r w:rsidR="00875778">
        <w:rPr>
          <w:rFonts w:ascii="Calibri" w:hAnsi="Calibri"/>
          <w:sz w:val="24"/>
          <w:szCs w:val="24"/>
        </w:rPr>
        <w:t>ş</w:t>
      </w:r>
      <w:r w:rsidR="00875778" w:rsidRPr="00BC3414">
        <w:rPr>
          <w:sz w:val="24"/>
          <w:szCs w:val="24"/>
        </w:rPr>
        <w:t>terea gradului de participare la nivelul educa</w:t>
      </w:r>
      <w:r w:rsidR="00875778" w:rsidRPr="00BC3414">
        <w:rPr>
          <w:rFonts w:ascii="Calibri" w:hAnsi="Calibri"/>
          <w:sz w:val="24"/>
          <w:szCs w:val="24"/>
        </w:rPr>
        <w:t>ț</w:t>
      </w:r>
      <w:r w:rsidR="00875778" w:rsidRPr="00BC3414">
        <w:rPr>
          <w:sz w:val="24"/>
          <w:szCs w:val="24"/>
        </w:rPr>
        <w:t xml:space="preserve">iei timpurii </w:t>
      </w:r>
      <w:r w:rsidR="00875778" w:rsidRPr="00BC3414">
        <w:rPr>
          <w:rFonts w:ascii="Calibri" w:hAnsi="Calibri"/>
          <w:sz w:val="24"/>
          <w:szCs w:val="24"/>
        </w:rPr>
        <w:t>ș</w:t>
      </w:r>
      <w:r w:rsidR="00875778" w:rsidRPr="00BC3414">
        <w:rPr>
          <w:sz w:val="24"/>
          <w:szCs w:val="24"/>
        </w:rPr>
        <w:t>i învă</w:t>
      </w:r>
      <w:r w:rsidR="00875778" w:rsidRPr="00BC3414">
        <w:rPr>
          <w:rFonts w:ascii="Calibri" w:hAnsi="Calibri"/>
          <w:sz w:val="24"/>
          <w:szCs w:val="24"/>
        </w:rPr>
        <w:t>ț</w:t>
      </w:r>
      <w:r w:rsidR="00875778" w:rsidRPr="00BC3414">
        <w:rPr>
          <w:sz w:val="24"/>
          <w:szCs w:val="24"/>
        </w:rPr>
        <w:t xml:space="preserve">ământului obligatoriu, în special pentru copii cu risc crescut de părăsire timpurie a sistemului” cu nr. de inregistrare </w:t>
      </w:r>
      <w:r w:rsidR="00875778" w:rsidRPr="00113200">
        <w:rPr>
          <w:sz w:val="24"/>
          <w:szCs w:val="24"/>
        </w:rPr>
        <w:t>V/TM/2017/10</w:t>
      </w:r>
      <w:r w:rsidR="00875778">
        <w:rPr>
          <w:sz w:val="24"/>
          <w:szCs w:val="24"/>
        </w:rPr>
        <w:t>/10.1/10.1B/</w:t>
      </w:r>
      <w:r w:rsidR="00A34788">
        <w:rPr>
          <w:sz w:val="24"/>
          <w:szCs w:val="24"/>
        </w:rPr>
        <w:t>752/04.07.2018</w:t>
      </w:r>
      <w:r w:rsidR="00875778">
        <w:rPr>
          <w:sz w:val="24"/>
          <w:szCs w:val="24"/>
        </w:rPr>
        <w:t xml:space="preserve">.  </w:t>
      </w:r>
    </w:p>
    <w:p w:rsidR="008733B3" w:rsidRPr="00AF590D" w:rsidRDefault="008733B3" w:rsidP="008733B3">
      <w:pPr>
        <w:jc w:val="both"/>
        <w:rPr>
          <w:sz w:val="24"/>
        </w:rPr>
      </w:pPr>
      <w:r w:rsidRPr="00276F14">
        <w:rPr>
          <w:rFonts w:eastAsia="Calibri"/>
          <w:b/>
          <w:bCs/>
          <w:color w:val="000000"/>
          <w:sz w:val="24"/>
          <w:lang w:val="en-US"/>
        </w:rPr>
        <w:t>Art. 2:</w:t>
      </w:r>
      <w:r w:rsidRPr="00276F14">
        <w:rPr>
          <w:rFonts w:eastAsia="Calibri"/>
          <w:color w:val="000000"/>
          <w:sz w:val="24"/>
          <w:lang w:val="en-US"/>
        </w:rPr>
        <w:t xml:space="preserve"> </w:t>
      </w:r>
      <w:r w:rsidRPr="00AF590D">
        <w:rPr>
          <w:sz w:val="24"/>
        </w:rPr>
        <w:t xml:space="preserve">Se aprobă valoarea totală a proiectului </w:t>
      </w:r>
      <w:r w:rsidR="00A34788" w:rsidRPr="00B5400E">
        <w:rPr>
          <w:sz w:val="22"/>
          <w:szCs w:val="22"/>
        </w:rPr>
        <w:t>„</w:t>
      </w:r>
      <w:r w:rsidR="00A34788" w:rsidRPr="00B5400E">
        <w:rPr>
          <w:b/>
          <w:sz w:val="22"/>
          <w:szCs w:val="22"/>
        </w:rPr>
        <w:t>Modernizare terase circulabile existente, montare termosistem la fatade si extindere pe orizontala cu corpuri constructie D si E in regim D+P+2E la Scoala Gimnaziala nr. 30 din Timisoara</w:t>
      </w:r>
      <w:r w:rsidR="00A34788" w:rsidRPr="00A34788">
        <w:rPr>
          <w:b/>
          <w:sz w:val="22"/>
          <w:szCs w:val="22"/>
        </w:rPr>
        <w:t>”, cod SMIS 121023</w:t>
      </w:r>
      <w:r>
        <w:rPr>
          <w:sz w:val="24"/>
        </w:rPr>
        <w:t xml:space="preserve"> </w:t>
      </w:r>
      <w:r w:rsidRPr="00AF590D">
        <w:rPr>
          <w:sz w:val="24"/>
        </w:rPr>
        <w:t xml:space="preserve">în cuantum de  </w:t>
      </w:r>
      <w:r w:rsidR="00A34788">
        <w:t>24.345.729,44</w:t>
      </w:r>
      <w:r w:rsidR="00A34788" w:rsidRPr="00AF590D">
        <w:t xml:space="preserve">  </w:t>
      </w:r>
      <w:r w:rsidRPr="00AF590D">
        <w:rPr>
          <w:sz w:val="24"/>
        </w:rPr>
        <w:t xml:space="preserve">lei (inclusiv TVA), din care valoare totală eligibilă </w:t>
      </w:r>
      <w:r w:rsidR="00A34788">
        <w:t>24.345.729,44</w:t>
      </w:r>
      <w:r w:rsidR="00A34788" w:rsidRPr="00AF590D">
        <w:t xml:space="preserve">  </w:t>
      </w:r>
      <w:r w:rsidRPr="00AF590D">
        <w:rPr>
          <w:sz w:val="24"/>
        </w:rPr>
        <w:t>l</w:t>
      </w:r>
      <w:r>
        <w:rPr>
          <w:sz w:val="24"/>
        </w:rPr>
        <w:t>ei.</w:t>
      </w:r>
    </w:p>
    <w:p w:rsidR="00A34788" w:rsidRDefault="008733B3" w:rsidP="008733B3">
      <w:pPr>
        <w:jc w:val="both"/>
        <w:rPr>
          <w:sz w:val="24"/>
        </w:rPr>
      </w:pPr>
      <w:r w:rsidRPr="00276F14">
        <w:rPr>
          <w:rFonts w:eastAsia="Calibri"/>
          <w:b/>
          <w:bCs/>
          <w:sz w:val="24"/>
          <w:lang w:val="en-US"/>
        </w:rPr>
        <w:t>Art. 3:</w:t>
      </w:r>
      <w:r w:rsidRPr="00276F14">
        <w:rPr>
          <w:rFonts w:eastAsia="Calibri"/>
          <w:color w:val="FF0000"/>
          <w:sz w:val="24"/>
          <w:lang w:val="en-US"/>
        </w:rPr>
        <w:t xml:space="preserve">  </w:t>
      </w:r>
      <w:r w:rsidRPr="00AF590D">
        <w:rPr>
          <w:sz w:val="24"/>
        </w:rPr>
        <w:t xml:space="preserve">Se aprobă alocarea din bugetul local a contribuției proprii în proiect a Municipiului Timișoara în cuantum de </w:t>
      </w:r>
      <w:r w:rsidR="00A34788">
        <w:rPr>
          <w:bCs/>
          <w:color w:val="000000"/>
          <w:sz w:val="24"/>
          <w:szCs w:val="24"/>
          <w:lang w:val="en-US"/>
        </w:rPr>
        <w:t>486.914,59</w:t>
      </w:r>
      <w:r w:rsidR="00A34788" w:rsidRPr="00EF00F4">
        <w:rPr>
          <w:bCs/>
          <w:color w:val="000000"/>
          <w:sz w:val="24"/>
          <w:szCs w:val="24"/>
          <w:lang w:val="en-US"/>
        </w:rPr>
        <w:t xml:space="preserve"> </w:t>
      </w:r>
      <w:r w:rsidRPr="00AF590D">
        <w:rPr>
          <w:sz w:val="24"/>
        </w:rPr>
        <w:t>lei</w:t>
      </w:r>
      <w:r>
        <w:rPr>
          <w:sz w:val="24"/>
        </w:rPr>
        <w:t xml:space="preserve">, </w:t>
      </w:r>
      <w:r w:rsidRPr="00AF590D">
        <w:rPr>
          <w:sz w:val="24"/>
        </w:rPr>
        <w:t xml:space="preserve">reprezentând contribuția de 2% din valoarea eligibilă a proiectului, </w:t>
      </w:r>
      <w:r>
        <w:rPr>
          <w:sz w:val="24"/>
        </w:rPr>
        <w:t>respectiv</w:t>
      </w:r>
      <w:r w:rsidRPr="00AF590D">
        <w:rPr>
          <w:sz w:val="24"/>
        </w:rPr>
        <w:t xml:space="preserve"> cofinanțarea proiectului </w:t>
      </w:r>
      <w:r w:rsidR="00A34788" w:rsidRPr="00B5400E">
        <w:rPr>
          <w:sz w:val="22"/>
          <w:szCs w:val="22"/>
        </w:rPr>
        <w:t>„</w:t>
      </w:r>
      <w:r w:rsidR="00A34788" w:rsidRPr="00B5400E">
        <w:rPr>
          <w:b/>
          <w:sz w:val="22"/>
          <w:szCs w:val="22"/>
        </w:rPr>
        <w:t>Modernizare terase circulabile existente, montare termosistem la fatade si extindere pe orizontala cu corpuri constructie D si E in regim D+P+2E la Scoala Gimnaziala nr. 30 din Timisoara</w:t>
      </w:r>
      <w:r w:rsidR="00A34788" w:rsidRPr="00A34788">
        <w:rPr>
          <w:b/>
          <w:sz w:val="22"/>
          <w:szCs w:val="22"/>
        </w:rPr>
        <w:t>”, cod SMIS 121023</w:t>
      </w:r>
      <w:r w:rsidR="00A34788">
        <w:rPr>
          <w:sz w:val="24"/>
        </w:rPr>
        <w:t xml:space="preserve"> </w:t>
      </w:r>
    </w:p>
    <w:p w:rsidR="008733B3" w:rsidRPr="00276F14" w:rsidRDefault="008733B3" w:rsidP="008733B3">
      <w:pPr>
        <w:jc w:val="both"/>
        <w:rPr>
          <w:sz w:val="24"/>
        </w:rPr>
      </w:pPr>
      <w:r w:rsidRPr="00276F14">
        <w:rPr>
          <w:rFonts w:eastAsia="Calibri"/>
          <w:b/>
          <w:bCs/>
          <w:color w:val="000000"/>
          <w:sz w:val="24"/>
          <w:lang w:val="en-US"/>
        </w:rPr>
        <w:t>Art. 4:</w:t>
      </w:r>
      <w:r w:rsidRPr="00276F14">
        <w:rPr>
          <w:rFonts w:eastAsia="Calibri"/>
          <w:color w:val="000000"/>
          <w:sz w:val="24"/>
          <w:lang w:val="en-US"/>
        </w:rPr>
        <w:t xml:space="preserve"> </w:t>
      </w:r>
      <w:r w:rsidRPr="00276F14">
        <w:rPr>
          <w:sz w:val="24"/>
        </w:rPr>
        <w:t xml:space="preserve">Se aprobă asigurarea tuturor resurselor financiare necesare implementării proiectului în condiţiile rambursării/decontării ulterioare a cheltuielilor eligibile din instrumente structurale. </w:t>
      </w: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8674EE" w:rsidRDefault="001A422D" w:rsidP="001E41B1">
      <w:pPr>
        <w:spacing w:line="312" w:lineRule="auto"/>
        <w:ind w:firstLine="720"/>
        <w:rPr>
          <w:color w:val="FF0000"/>
          <w:sz w:val="24"/>
          <w:szCs w:val="24"/>
        </w:rPr>
      </w:pPr>
    </w:p>
    <w:p w:rsidR="001A422D" w:rsidRPr="00BC3414" w:rsidRDefault="001A422D" w:rsidP="001E41B1">
      <w:pPr>
        <w:spacing w:line="312" w:lineRule="auto"/>
        <w:jc w:val="both"/>
        <w:rPr>
          <w:b/>
          <w:sz w:val="24"/>
          <w:szCs w:val="24"/>
        </w:rPr>
      </w:pPr>
      <w:r w:rsidRPr="00BC3414">
        <w:rPr>
          <w:b/>
          <w:sz w:val="24"/>
          <w:szCs w:val="24"/>
        </w:rPr>
        <w:t>Director Directia Dezvoltare</w:t>
      </w:r>
      <w:r w:rsidRPr="00BC3414">
        <w:rPr>
          <w:b/>
          <w:sz w:val="24"/>
          <w:szCs w:val="24"/>
        </w:rPr>
        <w:tab/>
      </w:r>
      <w:r w:rsidRPr="00BC3414">
        <w:rPr>
          <w:b/>
          <w:sz w:val="24"/>
          <w:szCs w:val="24"/>
        </w:rPr>
        <w:tab/>
      </w:r>
      <w:r w:rsidRPr="00BC3414">
        <w:rPr>
          <w:b/>
          <w:sz w:val="24"/>
          <w:szCs w:val="24"/>
        </w:rPr>
        <w:tab/>
      </w:r>
      <w:r w:rsidRPr="00BC3414">
        <w:rPr>
          <w:b/>
          <w:sz w:val="24"/>
          <w:szCs w:val="24"/>
        </w:rPr>
        <w:tab/>
      </w:r>
      <w:r w:rsidRPr="00BC3414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 xml:space="preserve">          </w:t>
      </w:r>
      <w:r w:rsidRPr="00BC3414">
        <w:rPr>
          <w:b/>
          <w:sz w:val="24"/>
          <w:szCs w:val="24"/>
        </w:rPr>
        <w:t>Intocmit,</w:t>
      </w:r>
    </w:p>
    <w:p w:rsidR="001A422D" w:rsidRPr="00BC3414" w:rsidRDefault="001A422D" w:rsidP="001E41B1">
      <w:pPr>
        <w:spacing w:line="312" w:lineRule="auto"/>
        <w:jc w:val="both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</w:rPr>
        <w:t>Magdalena Nicoara</w:t>
      </w:r>
      <w:r w:rsidRPr="00BC3414">
        <w:rPr>
          <w:b/>
          <w:sz w:val="24"/>
          <w:szCs w:val="24"/>
          <w:lang w:val="it-IT"/>
        </w:rPr>
        <w:t xml:space="preserve">     </w:t>
      </w: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 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  <w:t>Adina Şuiu</w:t>
      </w:r>
    </w:p>
    <w:p w:rsidR="001A422D" w:rsidRPr="00BC3414" w:rsidRDefault="001A422D" w:rsidP="001E41B1">
      <w:pPr>
        <w:spacing w:line="312" w:lineRule="auto"/>
        <w:ind w:firstLine="720"/>
        <w:jc w:val="both"/>
        <w:rPr>
          <w:b/>
          <w:sz w:val="24"/>
          <w:szCs w:val="24"/>
          <w:lang w:val="it-IT"/>
        </w:rPr>
      </w:pPr>
      <w:r w:rsidRPr="00BC3414">
        <w:rPr>
          <w:b/>
          <w:sz w:val="24"/>
          <w:szCs w:val="24"/>
          <w:lang w:val="it-IT"/>
        </w:rPr>
        <w:tab/>
      </w:r>
      <w:r w:rsidRPr="00BC3414">
        <w:rPr>
          <w:b/>
          <w:sz w:val="24"/>
          <w:szCs w:val="24"/>
          <w:lang w:val="it-IT"/>
        </w:rPr>
        <w:tab/>
        <w:t xml:space="preserve">          </w:t>
      </w:r>
    </w:p>
    <w:p w:rsidR="001A422D" w:rsidRPr="00BC3414" w:rsidRDefault="001A422D" w:rsidP="001E41B1">
      <w:pPr>
        <w:spacing w:line="312" w:lineRule="auto"/>
        <w:ind w:firstLine="720"/>
        <w:jc w:val="both"/>
        <w:rPr>
          <w:color w:val="000000"/>
          <w:sz w:val="24"/>
          <w:szCs w:val="24"/>
          <w:lang w:val="en-US"/>
        </w:rPr>
      </w:pP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  <w:r w:rsidRPr="00BC3414">
        <w:rPr>
          <w:sz w:val="24"/>
          <w:szCs w:val="24"/>
        </w:rPr>
        <w:tab/>
        <w:t xml:space="preserve">          </w:t>
      </w:r>
      <w:r w:rsidRPr="00BC3414">
        <w:rPr>
          <w:sz w:val="24"/>
          <w:szCs w:val="24"/>
        </w:rPr>
        <w:tab/>
      </w:r>
      <w:r w:rsidRPr="00BC3414">
        <w:rPr>
          <w:sz w:val="24"/>
          <w:szCs w:val="24"/>
        </w:rPr>
        <w:tab/>
      </w:r>
    </w:p>
    <w:p w:rsidR="001A422D" w:rsidRPr="00BC3414" w:rsidRDefault="001A422D" w:rsidP="001E41B1">
      <w:pPr>
        <w:spacing w:line="312" w:lineRule="auto"/>
        <w:rPr>
          <w:sz w:val="24"/>
          <w:szCs w:val="24"/>
        </w:rPr>
      </w:pPr>
    </w:p>
    <w:sectPr w:rsidR="001A422D" w:rsidRPr="00BC3414" w:rsidSect="00BC3414"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characterSpacingControl w:val="doNotCompress"/>
  <w:compat/>
  <w:rsids>
    <w:rsidRoot w:val="00870894"/>
    <w:rsid w:val="00023414"/>
    <w:rsid w:val="00060457"/>
    <w:rsid w:val="00064894"/>
    <w:rsid w:val="00067C21"/>
    <w:rsid w:val="000A729A"/>
    <w:rsid w:val="00113200"/>
    <w:rsid w:val="001A422D"/>
    <w:rsid w:val="001A4A6D"/>
    <w:rsid w:val="001D4372"/>
    <w:rsid w:val="001E41B1"/>
    <w:rsid w:val="00215121"/>
    <w:rsid w:val="00250855"/>
    <w:rsid w:val="0026791F"/>
    <w:rsid w:val="00295A31"/>
    <w:rsid w:val="00327E98"/>
    <w:rsid w:val="003E6200"/>
    <w:rsid w:val="0046520F"/>
    <w:rsid w:val="004D3156"/>
    <w:rsid w:val="004F72DB"/>
    <w:rsid w:val="005E3A5E"/>
    <w:rsid w:val="00626DDC"/>
    <w:rsid w:val="006E5FB3"/>
    <w:rsid w:val="00721C4D"/>
    <w:rsid w:val="007A3F33"/>
    <w:rsid w:val="007D10DC"/>
    <w:rsid w:val="008259F1"/>
    <w:rsid w:val="008674EE"/>
    <w:rsid w:val="00870894"/>
    <w:rsid w:val="008733B3"/>
    <w:rsid w:val="00875778"/>
    <w:rsid w:val="00896908"/>
    <w:rsid w:val="00923998"/>
    <w:rsid w:val="00A34788"/>
    <w:rsid w:val="00A74B5B"/>
    <w:rsid w:val="00AA385D"/>
    <w:rsid w:val="00AE4F2B"/>
    <w:rsid w:val="00B51CF1"/>
    <w:rsid w:val="00B5400E"/>
    <w:rsid w:val="00BC3414"/>
    <w:rsid w:val="00BD2115"/>
    <w:rsid w:val="00C762CB"/>
    <w:rsid w:val="00C91ACE"/>
    <w:rsid w:val="00CD331C"/>
    <w:rsid w:val="00D25872"/>
    <w:rsid w:val="00DD02B7"/>
    <w:rsid w:val="00DD2C3D"/>
    <w:rsid w:val="00DE6F32"/>
    <w:rsid w:val="00EA478F"/>
    <w:rsid w:val="00ED4600"/>
    <w:rsid w:val="00F27489"/>
    <w:rsid w:val="00F75AB6"/>
    <w:rsid w:val="00FA54A4"/>
    <w:rsid w:val="00FB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                                                                     </vt:lpstr>
    </vt:vector>
  </TitlesOfParts>
  <Company>PMT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asuiu</cp:lastModifiedBy>
  <cp:revision>9</cp:revision>
  <cp:lastPrinted>2020-06-22T06:32:00Z</cp:lastPrinted>
  <dcterms:created xsi:type="dcterms:W3CDTF">2020-04-13T06:04:00Z</dcterms:created>
  <dcterms:modified xsi:type="dcterms:W3CDTF">2020-06-22T07:10:00Z</dcterms:modified>
</cp:coreProperties>
</file>