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4D9" w:rsidRPr="00AC0748" w:rsidRDefault="00D504D9" w:rsidP="00D504D9">
      <w:pPr>
        <w:jc w:val="left"/>
        <w:rPr>
          <w:rFonts w:ascii="Times New Roman" w:hAnsi="Times New Roman"/>
        </w:rPr>
      </w:pPr>
      <w:r w:rsidRPr="00AA48A5">
        <w:rPr>
          <w:rFonts w:ascii="Times New Roman" w:hAnsi="Times New Roman"/>
          <w:noProof/>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D504D9" w:rsidRPr="00AC0748" w:rsidRDefault="00D504D9" w:rsidP="00D504D9">
      <w:pPr>
        <w:jc w:val="left"/>
        <w:rPr>
          <w:rFonts w:ascii="Times New Roman" w:hAnsi="Times New Roman"/>
        </w:rPr>
      </w:pPr>
      <w:r w:rsidRPr="00AC0748">
        <w:rPr>
          <w:rFonts w:ascii="Times New Roman" w:hAnsi="Times New Roman"/>
        </w:rPr>
        <w:t>JUDEŢUL TIMIŞ</w:t>
      </w:r>
    </w:p>
    <w:p w:rsidR="00D504D9" w:rsidRPr="00AC0748" w:rsidRDefault="00D504D9" w:rsidP="00D504D9">
      <w:pPr>
        <w:jc w:val="left"/>
        <w:rPr>
          <w:rFonts w:ascii="Times New Roman" w:hAnsi="Times New Roman"/>
        </w:rPr>
      </w:pPr>
      <w:r w:rsidRPr="00AC0748">
        <w:rPr>
          <w:rFonts w:ascii="Times New Roman" w:hAnsi="Times New Roman"/>
        </w:rPr>
        <w:t>MUNICIPIUL TIMIŞOARA</w:t>
      </w:r>
    </w:p>
    <w:p w:rsidR="00D504D9" w:rsidRPr="00916FF3" w:rsidRDefault="00D504D9" w:rsidP="00D504D9">
      <w:pPr>
        <w:jc w:val="left"/>
        <w:rPr>
          <w:rFonts w:ascii="Times New Roman" w:hAnsi="Times New Roman"/>
          <w:sz w:val="20"/>
          <w:szCs w:val="20"/>
        </w:rPr>
      </w:pPr>
      <w:r w:rsidRPr="00916FF3">
        <w:rPr>
          <w:rFonts w:ascii="Times New Roman" w:hAnsi="Times New Roman"/>
          <w:sz w:val="20"/>
          <w:szCs w:val="20"/>
        </w:rPr>
        <w:t>PRIMAR</w:t>
      </w:r>
    </w:p>
    <w:p w:rsidR="00D504D9" w:rsidRPr="00841840" w:rsidRDefault="00D504D9" w:rsidP="00D504D9">
      <w:pPr>
        <w:jc w:val="left"/>
        <w:rPr>
          <w:rFonts w:ascii="Times New Roman" w:hAnsi="Times New Roman"/>
          <w:sz w:val="20"/>
          <w:szCs w:val="20"/>
        </w:rPr>
      </w:pPr>
      <w:r>
        <w:rPr>
          <w:rFonts w:ascii="Times New Roman" w:hAnsi="Times New Roman"/>
        </w:rPr>
        <w:t>CT2021</w:t>
      </w:r>
      <w:r w:rsidRPr="00AC0748">
        <w:rPr>
          <w:rFonts w:ascii="Times New Roman" w:hAnsi="Times New Roman"/>
        </w:rPr>
        <w:t xml:space="preserve"> -</w:t>
      </w:r>
      <w:r w:rsidR="00003B5B">
        <w:rPr>
          <w:rFonts w:ascii="Times New Roman" w:hAnsi="Times New Roman"/>
        </w:rPr>
        <w:t xml:space="preserve">  4928 / 12</w:t>
      </w:r>
      <w:r>
        <w:rPr>
          <w:rFonts w:ascii="Times New Roman" w:hAnsi="Times New Roman"/>
        </w:rPr>
        <w:t>.10</w:t>
      </w:r>
      <w:r w:rsidRPr="00AC0748">
        <w:rPr>
          <w:rFonts w:ascii="Times New Roman" w:hAnsi="Times New Roman"/>
        </w:rPr>
        <w:t>.20</w:t>
      </w:r>
      <w:r>
        <w:rPr>
          <w:rFonts w:ascii="Times New Roman" w:hAnsi="Times New Roman"/>
        </w:rPr>
        <w:t>21</w:t>
      </w:r>
    </w:p>
    <w:p w:rsidR="00D504D9" w:rsidRDefault="00D504D9" w:rsidP="00D504D9">
      <w:pPr>
        <w:spacing w:after="180" w:line="206" w:lineRule="auto"/>
        <w:rPr>
          <w:rFonts w:ascii="Times New Roman" w:hAnsi="Times New Roman" w:cs="Times New Roman"/>
          <w:b/>
          <w:color w:val="000000"/>
          <w:u w:val="single"/>
        </w:rPr>
      </w:pPr>
    </w:p>
    <w:p w:rsidR="00003B5B" w:rsidRPr="00780D7B" w:rsidRDefault="00003B5B" w:rsidP="00D504D9">
      <w:pPr>
        <w:spacing w:after="180" w:line="206" w:lineRule="auto"/>
        <w:rPr>
          <w:rFonts w:ascii="Times New Roman" w:hAnsi="Times New Roman" w:cs="Times New Roman"/>
          <w:b/>
          <w:color w:val="000000"/>
          <w:u w:val="single"/>
        </w:rPr>
      </w:pPr>
    </w:p>
    <w:p w:rsidR="00D504D9" w:rsidRDefault="00D504D9" w:rsidP="00D504D9">
      <w:pPr>
        <w:spacing w:line="276" w:lineRule="auto"/>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5466F5" w:rsidRDefault="00D504D9" w:rsidP="005466F5">
      <w:pPr>
        <w:spacing w:line="276" w:lineRule="auto"/>
        <w:rPr>
          <w:rFonts w:ascii="Times New Roman" w:hAnsi="Times New Roman" w:cs="Times New Roman"/>
          <w:color w:val="000000"/>
          <w:sz w:val="24"/>
          <w:szCs w:val="24"/>
          <w:lang w:val="ro-RO"/>
        </w:rPr>
      </w:pPr>
      <w:r w:rsidRPr="00CB2B57">
        <w:rPr>
          <w:rFonts w:ascii="Times New Roman" w:hAnsi="Times New Roman" w:cs="Times New Roman"/>
          <w:color w:val="000000"/>
          <w:sz w:val="24"/>
          <w:szCs w:val="24"/>
        </w:rPr>
        <w:t xml:space="preserve">privind </w:t>
      </w:r>
      <w:r w:rsidR="005466F5">
        <w:rPr>
          <w:rFonts w:ascii="Times New Roman" w:hAnsi="Times New Roman" w:cs="Times New Roman"/>
          <w:color w:val="000000"/>
          <w:sz w:val="24"/>
          <w:szCs w:val="24"/>
          <w:lang w:val="ro-RO"/>
        </w:rPr>
        <w:t>corectarea</w:t>
      </w:r>
      <w:r w:rsidR="00450139">
        <w:rPr>
          <w:rFonts w:ascii="Times New Roman" w:hAnsi="Times New Roman" w:cs="Times New Roman"/>
          <w:color w:val="000000"/>
          <w:sz w:val="24"/>
          <w:szCs w:val="24"/>
          <w:lang w:val="ro-RO"/>
        </w:rPr>
        <w:t xml:space="preserve"> </w:t>
      </w:r>
      <w:r w:rsidR="005466F5">
        <w:rPr>
          <w:rFonts w:ascii="Times New Roman" w:hAnsi="Times New Roman" w:cs="Times New Roman"/>
          <w:color w:val="000000"/>
          <w:sz w:val="24"/>
          <w:szCs w:val="24"/>
          <w:lang w:val="ro-RO"/>
        </w:rPr>
        <w:t>HCLMT nr. 474/2006</w:t>
      </w:r>
      <w:r w:rsidR="004F7AD5">
        <w:rPr>
          <w:rFonts w:ascii="Times New Roman" w:hAnsi="Times New Roman" w:cs="Times New Roman"/>
          <w:color w:val="000000"/>
          <w:sz w:val="24"/>
          <w:szCs w:val="24"/>
          <w:lang w:val="ro-RO"/>
        </w:rPr>
        <w:t>,</w:t>
      </w:r>
      <w:r w:rsidR="005466F5">
        <w:rPr>
          <w:rFonts w:ascii="Times New Roman" w:hAnsi="Times New Roman" w:cs="Times New Roman"/>
          <w:color w:val="000000"/>
          <w:sz w:val="24"/>
          <w:szCs w:val="24"/>
          <w:lang w:val="ro-RO"/>
        </w:rPr>
        <w:t xml:space="preserve"> poziția nr. 4605 din Anexa 1</w:t>
      </w:r>
      <w:r w:rsidR="004F7AD5">
        <w:rPr>
          <w:rFonts w:ascii="Times New Roman" w:hAnsi="Times New Roman" w:cs="Times New Roman"/>
          <w:color w:val="000000"/>
          <w:sz w:val="24"/>
          <w:szCs w:val="24"/>
          <w:lang w:val="ro-RO"/>
        </w:rPr>
        <w:t>,</w:t>
      </w:r>
    </w:p>
    <w:p w:rsidR="005466F5" w:rsidRDefault="005466F5" w:rsidP="00450139">
      <w:pPr>
        <w:spacing w:line="276" w:lineRule="auto"/>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constând în rectificarea descrierii imobilului din spl. Tudor Vladimirescu 15</w:t>
      </w:r>
    </w:p>
    <w:p w:rsidR="004F7AD5" w:rsidRDefault="004F7AD5" w:rsidP="00450139">
      <w:pPr>
        <w:spacing w:line="276" w:lineRule="auto"/>
        <w:rPr>
          <w:rFonts w:ascii="Times New Roman" w:hAnsi="Times New Roman" w:cs="Times New Roman"/>
          <w:color w:val="000000"/>
          <w:sz w:val="24"/>
          <w:szCs w:val="24"/>
          <w:lang w:val="ro-RO"/>
        </w:rPr>
      </w:pPr>
    </w:p>
    <w:p w:rsidR="00D504D9" w:rsidRDefault="00D504D9" w:rsidP="00D504D9">
      <w:pPr>
        <w:jc w:val="left"/>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D504D9" w:rsidRDefault="00D504D9" w:rsidP="00D504D9">
      <w:pPr>
        <w:spacing w:line="276" w:lineRule="auto"/>
        <w:ind w:right="-2" w:firstLine="426"/>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ab/>
      </w:r>
      <w:r w:rsidR="00AB33D8">
        <w:rPr>
          <w:rFonts w:ascii="Times New Roman" w:hAnsi="Times New Roman" w:cs="Times New Roman"/>
          <w:bCs/>
          <w:color w:val="000000"/>
          <w:sz w:val="24"/>
          <w:szCs w:val="24"/>
        </w:rPr>
        <w:t>Imobilul</w:t>
      </w:r>
      <w:r w:rsidRPr="0044495C">
        <w:rPr>
          <w:rFonts w:ascii="Times New Roman" w:hAnsi="Times New Roman" w:cs="Times New Roman"/>
          <w:bCs/>
          <w:color w:val="000000"/>
          <w:sz w:val="24"/>
          <w:szCs w:val="24"/>
        </w:rPr>
        <w:t xml:space="preserve"> </w:t>
      </w:r>
      <w:r w:rsidR="00E97EEF">
        <w:rPr>
          <w:rFonts w:ascii="Times New Roman" w:hAnsi="Times New Roman" w:cs="Times New Roman"/>
          <w:bCs/>
          <w:color w:val="000000"/>
          <w:sz w:val="24"/>
          <w:szCs w:val="24"/>
        </w:rPr>
        <w:t>înscris în Anexa nr. 1 la HCLMT nr. 474/2006 privind completarea inventarului bunurilor care alcătuiesc domeniul public al Municipiului Timișoara, poziția nr. 4605, corespunzătoare poziției nr. 4</w:t>
      </w:r>
      <w:r w:rsidR="003F1F60">
        <w:rPr>
          <w:rFonts w:ascii="Times New Roman" w:hAnsi="Times New Roman" w:cs="Times New Roman"/>
          <w:bCs/>
          <w:color w:val="000000"/>
          <w:sz w:val="24"/>
          <w:szCs w:val="24"/>
        </w:rPr>
        <w:t>605 din A</w:t>
      </w:r>
      <w:r w:rsidR="00E97EEF">
        <w:rPr>
          <w:rFonts w:ascii="Times New Roman" w:hAnsi="Times New Roman" w:cs="Times New Roman"/>
          <w:bCs/>
          <w:color w:val="000000"/>
          <w:sz w:val="24"/>
          <w:szCs w:val="24"/>
        </w:rPr>
        <w:t>nexa nr.2 la H.G.nr. 849/2009</w:t>
      </w:r>
      <w:r w:rsidR="00AB33D8">
        <w:rPr>
          <w:rFonts w:ascii="Times New Roman" w:hAnsi="Times New Roman" w:cs="Times New Roman"/>
          <w:bCs/>
          <w:color w:val="000000"/>
          <w:sz w:val="24"/>
          <w:szCs w:val="24"/>
        </w:rPr>
        <w:t>, publicată în M.O. nr. 699 bis/19.10.2009, este situat în Timișoara, spl. Tudor Vladimirescu nr.15, înscris în CF 404677 Timișoara, (CF vechi 8568) cu nr. top. 17283-17284 și suprafața de1605 mp.</w:t>
      </w:r>
    </w:p>
    <w:p w:rsidR="00450139" w:rsidRPr="002C28AE" w:rsidRDefault="00AB33D8" w:rsidP="00D504D9">
      <w:pPr>
        <w:spacing w:line="276" w:lineRule="auto"/>
        <w:ind w:right="-2" w:firstLine="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Spitalul Clinic C.F. Timișoara, prin manager dr. Stela Iurciuc, a solicitat modificarea situației juridice a imobilului respectiv, având în vedere înscrierea </w:t>
      </w:r>
      <w:r w:rsidR="004F7AD5">
        <w:rPr>
          <w:rFonts w:ascii="Times New Roman" w:hAnsi="Times New Roman" w:cs="Times New Roman"/>
          <w:bCs/>
          <w:color w:val="000000"/>
          <w:sz w:val="24"/>
          <w:szCs w:val="24"/>
        </w:rPr>
        <w:t>clădirii ”Pavilion nr.15”</w:t>
      </w:r>
      <w:r>
        <w:rPr>
          <w:rFonts w:ascii="Times New Roman" w:hAnsi="Times New Roman" w:cs="Times New Roman"/>
          <w:bCs/>
          <w:color w:val="000000"/>
          <w:sz w:val="24"/>
          <w:szCs w:val="24"/>
        </w:rPr>
        <w:t xml:space="preserve"> în Inventarul bunurilor care alcătuiesc domeniul public al Statului Român</w:t>
      </w:r>
      <w:r w:rsidR="00EA440F">
        <w:rPr>
          <w:rFonts w:ascii="Times New Roman" w:hAnsi="Times New Roman" w:cs="Times New Roman"/>
          <w:bCs/>
          <w:color w:val="000000"/>
          <w:sz w:val="24"/>
          <w:szCs w:val="24"/>
        </w:rPr>
        <w:t>,</w:t>
      </w:r>
      <w:r w:rsidR="00E02D1E">
        <w:rPr>
          <w:rFonts w:ascii="Times New Roman" w:hAnsi="Times New Roman" w:cs="Times New Roman"/>
          <w:bCs/>
          <w:color w:val="000000"/>
          <w:sz w:val="24"/>
          <w:szCs w:val="24"/>
        </w:rPr>
        <w:t xml:space="preserve"> atestat prin H.G.nr. 1705/2006,</w:t>
      </w:r>
      <w:r w:rsidR="00EA440F">
        <w:rPr>
          <w:rFonts w:ascii="Times New Roman" w:hAnsi="Times New Roman" w:cs="Times New Roman"/>
          <w:bCs/>
          <w:color w:val="000000"/>
          <w:sz w:val="24"/>
          <w:szCs w:val="24"/>
        </w:rPr>
        <w:t xml:space="preserve"> ordonator principal de credite fiind Ministerul Transporturilor și ordonator terțiar de credite Spitalul Universitar CF Timișoara, nr. mijloc fix 25816, cod de clasificare 8.25.01 și valoare de inventar 511608 lei, inclus în inventar în baza H</w:t>
      </w:r>
      <w:r w:rsidR="007F2CA0">
        <w:rPr>
          <w:rFonts w:ascii="Times New Roman" w:hAnsi="Times New Roman" w:cs="Times New Roman"/>
          <w:bCs/>
          <w:color w:val="000000"/>
          <w:sz w:val="24"/>
          <w:szCs w:val="24"/>
        </w:rPr>
        <w:t>.</w:t>
      </w:r>
      <w:r w:rsidR="00EA440F">
        <w:rPr>
          <w:rFonts w:ascii="Times New Roman" w:hAnsi="Times New Roman" w:cs="Times New Roman"/>
          <w:bCs/>
          <w:color w:val="000000"/>
          <w:sz w:val="24"/>
          <w:szCs w:val="24"/>
        </w:rPr>
        <w:t>G nr. 570/1991.</w:t>
      </w:r>
    </w:p>
    <w:p w:rsidR="00D504D9" w:rsidRPr="006274E3" w:rsidRDefault="00D504D9" w:rsidP="00D504D9">
      <w:pPr>
        <w:spacing w:line="276" w:lineRule="auto"/>
        <w:jc w:val="both"/>
        <w:rPr>
          <w:rFonts w:ascii="Times New Roman" w:hAnsi="Times New Roman" w:cs="Times New Roman"/>
          <w:b/>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r w:rsidRPr="00A4073F">
        <w:t xml:space="preserve"> </w:t>
      </w:r>
    </w:p>
    <w:p w:rsidR="00AB7631" w:rsidRDefault="00D504D9" w:rsidP="00AB7631">
      <w:pPr>
        <w:pStyle w:val="NoSpacing"/>
        <w:spacing w:line="276" w:lineRule="auto"/>
        <w:jc w:val="both"/>
        <w:rPr>
          <w:rFonts w:ascii="Times New Roman" w:hAnsi="Times New Roman"/>
          <w:bCs/>
          <w:color w:val="000000"/>
          <w:sz w:val="24"/>
          <w:szCs w:val="24"/>
        </w:rPr>
      </w:pPr>
      <w:r>
        <w:rPr>
          <w:rFonts w:ascii="Times New Roman" w:hAnsi="Times New Roman"/>
          <w:sz w:val="24"/>
          <w:szCs w:val="24"/>
          <w:shd w:val="clear" w:color="auto" w:fill="FFFFFF"/>
        </w:rPr>
        <w:tab/>
        <w:t xml:space="preserve">Prin adresa nr. </w:t>
      </w:r>
      <w:r w:rsidR="00EA440F">
        <w:rPr>
          <w:rFonts w:ascii="Times New Roman" w:hAnsi="Times New Roman"/>
          <w:sz w:val="24"/>
          <w:szCs w:val="24"/>
          <w:shd w:val="clear" w:color="auto" w:fill="FFFFFF"/>
        </w:rPr>
        <w:t>15928 / 08.10.2021</w:t>
      </w:r>
      <w:r>
        <w:rPr>
          <w:rFonts w:ascii="Times New Roman" w:hAnsi="Times New Roman"/>
          <w:sz w:val="24"/>
          <w:szCs w:val="24"/>
          <w:shd w:val="clear" w:color="auto" w:fill="FFFFFF"/>
        </w:rPr>
        <w:t xml:space="preserve"> </w:t>
      </w:r>
      <w:r w:rsidR="00EA440F">
        <w:rPr>
          <w:rFonts w:ascii="Times New Roman" w:hAnsi="Times New Roman"/>
          <w:bCs/>
          <w:color w:val="000000"/>
          <w:sz w:val="24"/>
          <w:szCs w:val="24"/>
        </w:rPr>
        <w:t xml:space="preserve">managerul Spitalului Clinic C.F. Timișoara a solicitat trecerea </w:t>
      </w:r>
      <w:r w:rsidR="004F7AD5">
        <w:rPr>
          <w:rFonts w:ascii="Times New Roman" w:hAnsi="Times New Roman"/>
          <w:bCs/>
          <w:color w:val="000000"/>
          <w:sz w:val="24"/>
          <w:szCs w:val="24"/>
        </w:rPr>
        <w:t>clădirii</w:t>
      </w:r>
      <w:r w:rsidR="00EA440F">
        <w:rPr>
          <w:rFonts w:ascii="Times New Roman" w:hAnsi="Times New Roman"/>
          <w:bCs/>
          <w:color w:val="000000"/>
          <w:sz w:val="24"/>
          <w:szCs w:val="24"/>
        </w:rPr>
        <w:t xml:space="preserve"> respectiv</w:t>
      </w:r>
      <w:r w:rsidR="004F7AD5">
        <w:rPr>
          <w:rFonts w:ascii="Times New Roman" w:hAnsi="Times New Roman"/>
          <w:bCs/>
          <w:color w:val="000000"/>
          <w:sz w:val="24"/>
          <w:szCs w:val="24"/>
        </w:rPr>
        <w:t>e</w:t>
      </w:r>
      <w:r w:rsidR="00EA440F">
        <w:rPr>
          <w:rFonts w:ascii="Times New Roman" w:hAnsi="Times New Roman"/>
          <w:bCs/>
          <w:color w:val="000000"/>
          <w:sz w:val="24"/>
          <w:szCs w:val="24"/>
        </w:rPr>
        <w:t xml:space="preserve"> în proprietatea Statului Român -domeniu public și administrarea Ministerului Transporturilor și Infrastructurii prin Spitalul Clinic C.F. Timișoara, având în vedere că și </w:t>
      </w:r>
      <w:r w:rsidR="004F7AD5">
        <w:rPr>
          <w:rFonts w:ascii="Times New Roman" w:hAnsi="Times New Roman"/>
          <w:bCs/>
          <w:color w:val="000000"/>
          <w:sz w:val="24"/>
          <w:szCs w:val="24"/>
        </w:rPr>
        <w:t xml:space="preserve">clădirile </w:t>
      </w:r>
      <w:r w:rsidR="007E5524">
        <w:rPr>
          <w:rFonts w:ascii="Times New Roman" w:hAnsi="Times New Roman"/>
          <w:bCs/>
          <w:color w:val="000000"/>
          <w:sz w:val="24"/>
          <w:szCs w:val="24"/>
        </w:rPr>
        <w:t>adiacente</w:t>
      </w:r>
      <w:r w:rsidR="00635CED">
        <w:rPr>
          <w:rFonts w:ascii="Times New Roman" w:hAnsi="Times New Roman"/>
          <w:bCs/>
          <w:color w:val="000000"/>
          <w:sz w:val="24"/>
          <w:szCs w:val="24"/>
        </w:rPr>
        <w:t>, situate la aceeași adresă poștală</w:t>
      </w:r>
      <w:r w:rsidR="007E5524">
        <w:rPr>
          <w:rFonts w:ascii="Times New Roman" w:hAnsi="Times New Roman"/>
          <w:bCs/>
          <w:color w:val="000000"/>
          <w:sz w:val="24"/>
          <w:szCs w:val="24"/>
        </w:rPr>
        <w:t>, sunt incluse în Inventa</w:t>
      </w:r>
      <w:r w:rsidR="00635CED">
        <w:rPr>
          <w:rFonts w:ascii="Times New Roman" w:hAnsi="Times New Roman"/>
          <w:bCs/>
          <w:color w:val="000000"/>
          <w:sz w:val="24"/>
          <w:szCs w:val="24"/>
        </w:rPr>
        <w:t xml:space="preserve">rul </w:t>
      </w:r>
      <w:r w:rsidR="007E5524">
        <w:rPr>
          <w:rFonts w:ascii="Times New Roman" w:hAnsi="Times New Roman"/>
          <w:bCs/>
          <w:color w:val="000000"/>
          <w:sz w:val="24"/>
          <w:szCs w:val="24"/>
        </w:rPr>
        <w:t xml:space="preserve">bunurilor care aparțin </w:t>
      </w:r>
      <w:r w:rsidR="00635CED">
        <w:rPr>
          <w:rFonts w:ascii="Times New Roman" w:hAnsi="Times New Roman"/>
          <w:bCs/>
          <w:color w:val="000000"/>
          <w:sz w:val="24"/>
          <w:szCs w:val="24"/>
        </w:rPr>
        <w:t>domeniului public al Statului Român, atestat prin H.G.nr.1705/2006, anexa nr.16</w:t>
      </w:r>
      <w:r w:rsidR="007E5524">
        <w:rPr>
          <w:rFonts w:ascii="Times New Roman" w:hAnsi="Times New Roman"/>
          <w:bCs/>
          <w:color w:val="000000"/>
          <w:sz w:val="24"/>
          <w:szCs w:val="24"/>
        </w:rPr>
        <w:t>, în administrarea Ministerului Transporturilor conform H.G.nr.570/1991</w:t>
      </w:r>
      <w:r w:rsidR="00635CED">
        <w:rPr>
          <w:rFonts w:ascii="Times New Roman" w:hAnsi="Times New Roman"/>
          <w:bCs/>
          <w:color w:val="000000"/>
          <w:sz w:val="24"/>
          <w:szCs w:val="24"/>
        </w:rPr>
        <w:t>.</w:t>
      </w:r>
    </w:p>
    <w:p w:rsidR="00D504D9" w:rsidRPr="00AB7631" w:rsidRDefault="00D504D9" w:rsidP="00AB7631">
      <w:pPr>
        <w:pStyle w:val="NoSpacing"/>
        <w:spacing w:line="276" w:lineRule="auto"/>
        <w:jc w:val="both"/>
        <w:rPr>
          <w:rFonts w:ascii="Times New Roman" w:hAnsi="Times New Roman"/>
          <w:sz w:val="24"/>
          <w:szCs w:val="24"/>
        </w:rPr>
      </w:pPr>
      <w:r>
        <w:rPr>
          <w:rFonts w:ascii="Times New Roman" w:hAnsi="Times New Roman"/>
          <w:b/>
          <w:sz w:val="24"/>
          <w:szCs w:val="24"/>
        </w:rPr>
        <w:t>3</w:t>
      </w:r>
      <w:r w:rsidRPr="00224A9E">
        <w:rPr>
          <w:rFonts w:ascii="Times New Roman" w:hAnsi="Times New Roman"/>
          <w:b/>
          <w:sz w:val="24"/>
          <w:szCs w:val="24"/>
        </w:rPr>
        <w:t xml:space="preserve">. </w:t>
      </w:r>
      <w:r>
        <w:rPr>
          <w:rFonts w:ascii="Times New Roman" w:hAnsi="Times New Roman"/>
          <w:b/>
          <w:sz w:val="24"/>
          <w:szCs w:val="24"/>
        </w:rPr>
        <w:t>Alte informații:</w:t>
      </w:r>
    </w:p>
    <w:p w:rsidR="00AB7631" w:rsidRDefault="00D504D9" w:rsidP="00DF7714">
      <w:pPr>
        <w:spacing w:line="276" w:lineRule="auto"/>
        <w:jc w:val="both"/>
        <w:rPr>
          <w:rFonts w:ascii="Times New Roman" w:hAnsi="Times New Roman" w:cs="Times New Roman"/>
          <w:b/>
          <w:sz w:val="24"/>
          <w:szCs w:val="24"/>
        </w:rPr>
      </w:pPr>
      <w:r>
        <w:rPr>
          <w:rFonts w:ascii="Times New Roman" w:hAnsi="Times New Roman" w:cs="Times New Roman"/>
          <w:b/>
          <w:bCs/>
          <w:color w:val="000000"/>
          <w:sz w:val="24"/>
          <w:szCs w:val="24"/>
        </w:rPr>
        <w:tab/>
      </w:r>
      <w:r w:rsidR="00DF7714" w:rsidRPr="00DF7714">
        <w:rPr>
          <w:rFonts w:ascii="Times New Roman" w:hAnsi="Times New Roman" w:cs="Times New Roman"/>
          <w:sz w:val="24"/>
          <w:szCs w:val="24"/>
          <w:lang w:val="it-IT"/>
        </w:rPr>
        <w:t xml:space="preserve">În adresa nr. </w:t>
      </w:r>
      <w:r w:rsidR="00DF7714">
        <w:rPr>
          <w:rFonts w:ascii="Times New Roman" w:hAnsi="Times New Roman" w:cs="Times New Roman"/>
          <w:sz w:val="24"/>
          <w:szCs w:val="24"/>
          <w:lang w:val="it-IT"/>
        </w:rPr>
        <w:t>CT2021</w:t>
      </w:r>
      <w:r w:rsidR="00DF7714" w:rsidRPr="00DF7714">
        <w:rPr>
          <w:rFonts w:ascii="Times New Roman" w:hAnsi="Times New Roman" w:cs="Times New Roman"/>
          <w:sz w:val="24"/>
          <w:szCs w:val="24"/>
          <w:lang w:val="it-IT"/>
        </w:rPr>
        <w:t>-</w:t>
      </w:r>
      <w:r w:rsidR="00DF7714">
        <w:rPr>
          <w:rFonts w:ascii="Times New Roman" w:hAnsi="Times New Roman" w:cs="Times New Roman"/>
          <w:sz w:val="24"/>
          <w:szCs w:val="24"/>
          <w:lang w:val="it-IT"/>
        </w:rPr>
        <w:t>3703/06.09.2021</w:t>
      </w:r>
      <w:r w:rsidR="00DF7714" w:rsidRPr="00DF7714">
        <w:rPr>
          <w:rFonts w:ascii="Times New Roman" w:hAnsi="Times New Roman" w:cs="Times New Roman"/>
          <w:sz w:val="24"/>
          <w:szCs w:val="24"/>
          <w:lang w:val="it-IT"/>
        </w:rPr>
        <w:t xml:space="preserve"> a Serviciului Juridic se menționează că nu figurează litigii pe rolul instanțelor de judecată asupra</w:t>
      </w:r>
      <w:r w:rsidRPr="00DF7714">
        <w:rPr>
          <w:rFonts w:ascii="Times New Roman" w:hAnsi="Times New Roman" w:cs="Times New Roman"/>
          <w:b/>
          <w:sz w:val="24"/>
          <w:szCs w:val="24"/>
        </w:rPr>
        <w:t xml:space="preserve"> </w:t>
      </w:r>
      <w:r w:rsidR="00DF7714" w:rsidRPr="00DF7714">
        <w:rPr>
          <w:rFonts w:ascii="Times New Roman" w:hAnsi="Times New Roman" w:cs="Times New Roman"/>
          <w:sz w:val="24"/>
          <w:szCs w:val="24"/>
        </w:rPr>
        <w:t xml:space="preserve">imobilului </w:t>
      </w:r>
      <w:r w:rsidRPr="00DF7714">
        <w:rPr>
          <w:rFonts w:ascii="Times New Roman" w:hAnsi="Times New Roman" w:cs="Times New Roman"/>
          <w:sz w:val="24"/>
          <w:szCs w:val="24"/>
        </w:rPr>
        <w:t xml:space="preserve"> </w:t>
      </w:r>
      <w:r w:rsidR="00DF7714">
        <w:rPr>
          <w:rFonts w:ascii="Times New Roman" w:hAnsi="Times New Roman" w:cs="Times New Roman"/>
          <w:bCs/>
          <w:color w:val="000000"/>
          <w:sz w:val="24"/>
          <w:szCs w:val="24"/>
        </w:rPr>
        <w:t>înscris în CF 404677 Timișoara, (CF vechi 8568) cu nr. top. 17283-17284.</w:t>
      </w:r>
      <w:r w:rsidRPr="00DF7714">
        <w:rPr>
          <w:rFonts w:ascii="Times New Roman" w:hAnsi="Times New Roman" w:cs="Times New Roman"/>
          <w:sz w:val="24"/>
          <w:szCs w:val="24"/>
        </w:rPr>
        <w:t xml:space="preserve">  </w:t>
      </w:r>
      <w:r w:rsidRPr="00DF7714">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D504D9" w:rsidRPr="00AB7631" w:rsidRDefault="00D504D9" w:rsidP="00DF7714">
      <w:pPr>
        <w:spacing w:line="276" w:lineRule="auto"/>
        <w:jc w:val="both"/>
        <w:rPr>
          <w:rStyle w:val="salnttl"/>
          <w:rFonts w:ascii="Times New Roman" w:hAnsi="Times New Roman" w:cs="Times New Roman"/>
          <w:b/>
          <w:sz w:val="24"/>
          <w:szCs w:val="24"/>
        </w:rPr>
      </w:pPr>
      <w:r>
        <w:rPr>
          <w:rFonts w:ascii="Times New Roman" w:hAnsi="Times New Roman" w:cs="Times New Roman"/>
          <w:b/>
          <w:sz w:val="24"/>
          <w:szCs w:val="24"/>
        </w:rPr>
        <w:t xml:space="preserve"> 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D028AC" w:rsidRPr="000732DA" w:rsidRDefault="00D504D9" w:rsidP="00DF7714">
      <w:pPr>
        <w:spacing w:line="276" w:lineRule="auto"/>
        <w:ind w:right="-2" w:firstLine="426"/>
        <w:jc w:val="both"/>
        <w:rPr>
          <w:rFonts w:ascii="Times New Roman" w:hAnsi="Times New Roman" w:cs="Times New Roman"/>
          <w:sz w:val="24"/>
          <w:szCs w:val="24"/>
        </w:rPr>
      </w:pPr>
      <w:r w:rsidRPr="00224A9E">
        <w:rPr>
          <w:rFonts w:ascii="Times New Roman" w:hAnsi="Times New Roman" w:cs="Times New Roman"/>
          <w:sz w:val="24"/>
          <w:szCs w:val="24"/>
        </w:rPr>
        <w:tab/>
      </w:r>
      <w:r w:rsidRPr="006274E3">
        <w:rPr>
          <w:rFonts w:ascii="Times New Roman" w:hAnsi="Times New Roman" w:cs="Times New Roman"/>
          <w:sz w:val="24"/>
          <w:szCs w:val="24"/>
        </w:rPr>
        <w:t xml:space="preserve">Având în vedere cele menţionate mai sus, considerăm necesară și oportună </w:t>
      </w:r>
      <w:r w:rsidR="004F7AD5">
        <w:rPr>
          <w:rFonts w:ascii="Times New Roman" w:hAnsi="Times New Roman" w:cs="Times New Roman"/>
          <w:sz w:val="24"/>
          <w:szCs w:val="24"/>
        </w:rPr>
        <w:t xml:space="preserve">corectarea HCLMT nr.474/2006, constând în rectificarea </w:t>
      </w:r>
      <w:r w:rsidR="000732DA">
        <w:rPr>
          <w:rFonts w:ascii="Times New Roman" w:hAnsi="Times New Roman" w:cs="Times New Roman"/>
          <w:sz w:val="24"/>
          <w:szCs w:val="24"/>
        </w:rPr>
        <w:t>descrierii imobilului</w:t>
      </w:r>
      <w:r w:rsidR="00CD5539">
        <w:rPr>
          <w:rFonts w:ascii="Times New Roman" w:hAnsi="Times New Roman" w:cs="Times New Roman"/>
          <w:sz w:val="24"/>
          <w:szCs w:val="24"/>
        </w:rPr>
        <w:t xml:space="preserve"> </w:t>
      </w:r>
      <w:r w:rsidR="000732DA">
        <w:rPr>
          <w:rFonts w:ascii="Times New Roman" w:hAnsi="Times New Roman" w:cs="Times New Roman"/>
          <w:sz w:val="24"/>
          <w:szCs w:val="24"/>
        </w:rPr>
        <w:t>de</w:t>
      </w:r>
      <w:r w:rsidR="004F7AD5">
        <w:rPr>
          <w:rFonts w:ascii="Times New Roman" w:hAnsi="Times New Roman" w:cs="Times New Roman"/>
          <w:sz w:val="24"/>
          <w:szCs w:val="24"/>
        </w:rPr>
        <w:t xml:space="preserve"> la poziția nr.4605 din Anexa nr.1</w:t>
      </w:r>
      <w:r w:rsidR="00C6636B">
        <w:rPr>
          <w:rFonts w:ascii="Times New Roman" w:hAnsi="Times New Roman" w:cs="Times New Roman"/>
          <w:sz w:val="24"/>
          <w:szCs w:val="24"/>
        </w:rPr>
        <w:t>, ”Casă cu 1 etaj și curte” cu codul de clasificare ”CC”</w:t>
      </w:r>
      <w:r w:rsidR="009F5551">
        <w:rPr>
          <w:rFonts w:ascii="Times New Roman" w:hAnsi="Times New Roman" w:cs="Times New Roman"/>
          <w:sz w:val="24"/>
          <w:szCs w:val="24"/>
        </w:rPr>
        <w:t xml:space="preserve"> care se modifică și va avea următorul cuprins: ”Teren” cu cod de clasificare ”CAT”</w:t>
      </w:r>
      <w:r w:rsidR="000732DA">
        <w:rPr>
          <w:rFonts w:ascii="Times New Roman" w:hAnsi="Times New Roman" w:cs="Times New Roman"/>
          <w:sz w:val="24"/>
          <w:szCs w:val="24"/>
        </w:rPr>
        <w:t>, restul datelor înscrise la poziția respectivă rămânând neschimbate</w:t>
      </w:r>
      <w:r w:rsidR="004F7AD5">
        <w:rPr>
          <w:rFonts w:ascii="Times New Roman" w:hAnsi="Times New Roman" w:cs="Times New Roman"/>
          <w:sz w:val="24"/>
          <w:szCs w:val="24"/>
        </w:rPr>
        <w:t xml:space="preserve"> </w:t>
      </w:r>
      <w:r w:rsidR="000732DA">
        <w:rPr>
          <w:rFonts w:ascii="Times New Roman" w:hAnsi="Times New Roman" w:cs="Times New Roman"/>
          <w:sz w:val="24"/>
          <w:szCs w:val="24"/>
        </w:rPr>
        <w:t xml:space="preserve">: </w:t>
      </w:r>
      <w:r w:rsidR="000732DA">
        <w:rPr>
          <w:rFonts w:ascii="Times New Roman" w:hAnsi="Times New Roman" w:cs="Times New Roman"/>
          <w:bCs/>
          <w:color w:val="000000"/>
          <w:sz w:val="24"/>
          <w:szCs w:val="24"/>
        </w:rPr>
        <w:t>spl. Tudor Vladimirescu nr.15, CF 404677 Timișoara, (CF vechi 8568) cu nr. top. 17283-17284 în suprafața de 1605 mp</w:t>
      </w:r>
      <w:r w:rsidR="009F5551">
        <w:rPr>
          <w:rFonts w:ascii="Times New Roman" w:hAnsi="Times New Roman" w:cs="Times New Roman"/>
          <w:bCs/>
          <w:color w:val="000000"/>
          <w:sz w:val="24"/>
          <w:szCs w:val="24"/>
        </w:rPr>
        <w:t>, precum</w:t>
      </w:r>
      <w:r w:rsidR="000732DA">
        <w:rPr>
          <w:rFonts w:ascii="Times New Roman" w:hAnsi="Times New Roman" w:cs="Times New Roman"/>
          <w:bCs/>
          <w:color w:val="000000"/>
          <w:sz w:val="24"/>
          <w:szCs w:val="24"/>
        </w:rPr>
        <w:t xml:space="preserve"> </w:t>
      </w:r>
      <w:r w:rsidR="006E6813" w:rsidRPr="00DF7714">
        <w:rPr>
          <w:rFonts w:ascii="Times New Roman" w:hAnsi="Times New Roman" w:cs="Times New Roman"/>
          <w:sz w:val="24"/>
          <w:szCs w:val="24"/>
          <w:lang w:val="ro-RO"/>
        </w:rPr>
        <w:t>și</w:t>
      </w:r>
      <w:r w:rsidR="009C45B0">
        <w:rPr>
          <w:rFonts w:ascii="Times New Roman" w:hAnsi="Times New Roman" w:cs="Times New Roman"/>
          <w:sz w:val="24"/>
          <w:szCs w:val="24"/>
          <w:lang w:val="ro-RO"/>
        </w:rPr>
        <w:t xml:space="preserve"> înscrierea</w:t>
      </w:r>
      <w:r w:rsidR="006E6813" w:rsidRPr="00DF7714">
        <w:rPr>
          <w:rFonts w:ascii="Times New Roman" w:hAnsi="Times New Roman" w:cs="Times New Roman"/>
          <w:sz w:val="24"/>
          <w:szCs w:val="24"/>
          <w:lang w:val="ro-RO"/>
        </w:rPr>
        <w:t xml:space="preserve"> dreptului de proprietate al Statului Român</w:t>
      </w:r>
      <w:r w:rsidR="009C45B0">
        <w:rPr>
          <w:rFonts w:ascii="Times New Roman" w:hAnsi="Times New Roman" w:cs="Times New Roman"/>
          <w:sz w:val="24"/>
          <w:szCs w:val="24"/>
          <w:lang w:val="ro-RO"/>
        </w:rPr>
        <w:t>-domeniu public</w:t>
      </w:r>
      <w:r w:rsidR="00D028AC">
        <w:rPr>
          <w:rFonts w:ascii="Times New Roman" w:hAnsi="Times New Roman" w:cs="Times New Roman"/>
          <w:sz w:val="24"/>
          <w:szCs w:val="24"/>
          <w:lang w:val="ro-RO"/>
        </w:rPr>
        <w:t xml:space="preserve"> </w:t>
      </w:r>
      <w:r w:rsidR="0001349F">
        <w:rPr>
          <w:rFonts w:ascii="Times New Roman" w:hAnsi="Times New Roman" w:cs="Times New Roman"/>
          <w:color w:val="000000"/>
          <w:sz w:val="24"/>
          <w:szCs w:val="24"/>
        </w:rPr>
        <w:t>în administrarea Ministerului Transporturilor prin Spitalul Clinic Căi Ferate Timișoara,  în conformitate cu prevederile H.G.nr.1705/2006 și H.G. nr.570/1991.</w:t>
      </w:r>
    </w:p>
    <w:p w:rsidR="0001349F" w:rsidRPr="00DF7714" w:rsidRDefault="0001349F" w:rsidP="00DF7714">
      <w:pPr>
        <w:spacing w:line="276" w:lineRule="auto"/>
        <w:ind w:right="-2" w:firstLine="426"/>
        <w:jc w:val="both"/>
        <w:rPr>
          <w:rFonts w:ascii="Times New Roman" w:hAnsi="Times New Roman" w:cs="Times New Roman"/>
          <w:bCs/>
          <w:color w:val="000000"/>
          <w:sz w:val="24"/>
          <w:szCs w:val="24"/>
        </w:rPr>
      </w:pPr>
    </w:p>
    <w:p w:rsidR="00D504D9" w:rsidRPr="00C14826" w:rsidRDefault="00D504D9" w:rsidP="00D504D9">
      <w:pPr>
        <w:rPr>
          <w:rFonts w:ascii="Times New Roman" w:eastAsia="Calibri" w:hAnsi="Times New Roman" w:cs="Times New Roman"/>
          <w:sz w:val="20"/>
          <w:szCs w:val="20"/>
          <w:lang w:val="pt-BR"/>
        </w:rPr>
      </w:pP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D504D9" w:rsidRPr="00C14826" w:rsidRDefault="00D504D9" w:rsidP="00D504D9">
      <w:pPr>
        <w:rPr>
          <w:rFonts w:ascii="Times New Roman" w:eastAsia="Calibri" w:hAnsi="Times New Roman" w:cs="Times New Roman"/>
          <w:sz w:val="20"/>
          <w:szCs w:val="20"/>
          <w:lang w:val="pt-BR"/>
        </w:rPr>
      </w:pPr>
      <w:r w:rsidRPr="00C14826">
        <w:rPr>
          <w:rFonts w:ascii="Times New Roman" w:hAnsi="Times New Roman" w:cs="Times New Roman"/>
          <w:sz w:val="20"/>
          <w:szCs w:val="20"/>
          <w:lang w:val="pt-BR"/>
        </w:rPr>
        <w:t xml:space="preserve"> </w:t>
      </w:r>
      <w:r>
        <w:rPr>
          <w:rFonts w:ascii="Times New Roman" w:eastAsia="Calibri" w:hAnsi="Times New Roman" w:cs="Times New Roman"/>
          <w:sz w:val="20"/>
          <w:szCs w:val="20"/>
          <w:lang w:val="pt-BR"/>
        </w:rPr>
        <w:t xml:space="preserve">  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D504D9" w:rsidRDefault="00D504D9" w:rsidP="00D504D9">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D504D9" w:rsidRPr="00C14826" w:rsidRDefault="00D504D9" w:rsidP="00D504D9">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F01934">
        <w:rPr>
          <w:rFonts w:ascii="Times New Roman" w:eastAsia="Calibri" w:hAnsi="Times New Roman" w:cs="Times New Roman"/>
          <w:sz w:val="20"/>
          <w:szCs w:val="20"/>
          <w:lang w:val="pt-BR"/>
        </w:rPr>
        <w:t xml:space="preserve">  </w:t>
      </w:r>
    </w:p>
    <w:p w:rsidR="00D504D9" w:rsidRDefault="00D504D9" w:rsidP="00D504D9">
      <w:pPr>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BONCEA</w:t>
      </w:r>
    </w:p>
    <w:p w:rsidR="00D028AC" w:rsidRDefault="00D028AC" w:rsidP="00D504D9">
      <w:pPr>
        <w:rPr>
          <w:rFonts w:ascii="Times New Roman" w:eastAsia="Calibri" w:hAnsi="Times New Roman" w:cs="Times New Roman"/>
          <w:sz w:val="20"/>
          <w:szCs w:val="20"/>
          <w:lang w:val="pt-BR"/>
        </w:rPr>
      </w:pPr>
    </w:p>
    <w:p w:rsidR="00D504D9" w:rsidRPr="00F1108A" w:rsidRDefault="00D504D9" w:rsidP="00D504D9">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FO53-03,Ver.2</w:t>
      </w:r>
    </w:p>
    <w:p w:rsidR="00D504D9" w:rsidRDefault="00D504D9" w:rsidP="00D504D9">
      <w:pPr>
        <w:jc w:val="left"/>
        <w:rPr>
          <w:rFonts w:ascii="Times New Roman" w:hAnsi="Times New Roman"/>
        </w:rPr>
      </w:pPr>
    </w:p>
    <w:p w:rsidR="00F8624C" w:rsidRDefault="00F8624C" w:rsidP="00D504D9">
      <w:pPr>
        <w:jc w:val="left"/>
        <w:rPr>
          <w:rFonts w:ascii="Times New Roman" w:hAnsi="Times New Roman"/>
        </w:rPr>
      </w:pPr>
    </w:p>
    <w:p w:rsidR="00F8624C" w:rsidRDefault="00F8624C" w:rsidP="00D504D9">
      <w:pPr>
        <w:jc w:val="left"/>
        <w:rPr>
          <w:rFonts w:ascii="Times New Roman" w:hAnsi="Times New Roman"/>
        </w:rPr>
      </w:pPr>
    </w:p>
    <w:p w:rsidR="00D504D9" w:rsidRPr="00AC0748" w:rsidRDefault="00D504D9" w:rsidP="00D504D9">
      <w:pPr>
        <w:jc w:val="left"/>
        <w:rPr>
          <w:rFonts w:ascii="Times New Roman" w:hAnsi="Times New Roman"/>
        </w:rPr>
      </w:pPr>
      <w:r w:rsidRPr="00AA48A5">
        <w:rPr>
          <w:rFonts w:ascii="Times New Roman" w:hAnsi="Times New Roman"/>
          <w:noProof/>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D504D9" w:rsidRPr="00AC0748" w:rsidRDefault="00D504D9" w:rsidP="00D504D9">
      <w:pPr>
        <w:jc w:val="left"/>
        <w:rPr>
          <w:rFonts w:ascii="Times New Roman" w:hAnsi="Times New Roman"/>
        </w:rPr>
      </w:pPr>
      <w:r w:rsidRPr="00AC0748">
        <w:rPr>
          <w:rFonts w:ascii="Times New Roman" w:hAnsi="Times New Roman"/>
        </w:rPr>
        <w:t>JUDEŢUL TIMIŞ</w:t>
      </w:r>
    </w:p>
    <w:p w:rsidR="00D504D9" w:rsidRPr="00AC0748" w:rsidRDefault="00D504D9" w:rsidP="00D504D9">
      <w:pPr>
        <w:jc w:val="left"/>
        <w:rPr>
          <w:rFonts w:ascii="Times New Roman" w:hAnsi="Times New Roman"/>
        </w:rPr>
      </w:pPr>
      <w:r w:rsidRPr="00AC0748">
        <w:rPr>
          <w:rFonts w:ascii="Times New Roman" w:hAnsi="Times New Roman"/>
        </w:rPr>
        <w:t>MUNICIPIUL TIMIŞOARA</w:t>
      </w:r>
    </w:p>
    <w:p w:rsidR="00D504D9" w:rsidRPr="00916FF3" w:rsidRDefault="00D504D9" w:rsidP="00D504D9">
      <w:pPr>
        <w:jc w:val="left"/>
        <w:rPr>
          <w:rFonts w:ascii="Times New Roman" w:hAnsi="Times New Roman"/>
          <w:sz w:val="20"/>
          <w:szCs w:val="20"/>
        </w:rPr>
      </w:pPr>
      <w:r>
        <w:rPr>
          <w:rFonts w:ascii="Times New Roman" w:hAnsi="Times New Roman"/>
          <w:sz w:val="20"/>
          <w:szCs w:val="20"/>
        </w:rPr>
        <w:t>COMPARTIMENT CARTE FUNCIARĂ. CADASTRU</w:t>
      </w:r>
    </w:p>
    <w:p w:rsidR="00BD3020" w:rsidRPr="00841840" w:rsidRDefault="00BD3020" w:rsidP="00BD3020">
      <w:pPr>
        <w:jc w:val="left"/>
        <w:rPr>
          <w:rFonts w:ascii="Times New Roman" w:hAnsi="Times New Roman"/>
          <w:sz w:val="20"/>
          <w:szCs w:val="20"/>
        </w:rPr>
      </w:pPr>
      <w:r>
        <w:rPr>
          <w:rFonts w:ascii="Times New Roman" w:hAnsi="Times New Roman"/>
        </w:rPr>
        <w:t>CT2021</w:t>
      </w:r>
      <w:r w:rsidRPr="00AC0748">
        <w:rPr>
          <w:rFonts w:ascii="Times New Roman" w:hAnsi="Times New Roman"/>
        </w:rPr>
        <w:t xml:space="preserve"> -</w:t>
      </w:r>
      <w:r>
        <w:rPr>
          <w:rFonts w:ascii="Times New Roman" w:hAnsi="Times New Roman"/>
        </w:rPr>
        <w:t xml:space="preserve">  4928 / 12.10</w:t>
      </w:r>
      <w:r w:rsidRPr="00AC0748">
        <w:rPr>
          <w:rFonts w:ascii="Times New Roman" w:hAnsi="Times New Roman"/>
        </w:rPr>
        <w:t>.20</w:t>
      </w:r>
      <w:r>
        <w:rPr>
          <w:rFonts w:ascii="Times New Roman" w:hAnsi="Times New Roman"/>
        </w:rPr>
        <w:t>21</w:t>
      </w:r>
    </w:p>
    <w:p w:rsidR="00D504D9" w:rsidRDefault="00D504D9" w:rsidP="00D504D9">
      <w:pPr>
        <w:rPr>
          <w:rFonts w:ascii="Times New Roman" w:eastAsia="Calibri" w:hAnsi="Times New Roman" w:cs="Times New Roman"/>
          <w:b/>
          <w:sz w:val="28"/>
          <w:szCs w:val="28"/>
        </w:rPr>
      </w:pPr>
    </w:p>
    <w:p w:rsidR="00D504D9" w:rsidRDefault="00D504D9" w:rsidP="00D504D9">
      <w:pPr>
        <w:rPr>
          <w:rFonts w:ascii="Times New Roman" w:eastAsia="Calibri" w:hAnsi="Times New Roman" w:cs="Times New Roman"/>
          <w:b/>
          <w:sz w:val="28"/>
          <w:szCs w:val="28"/>
        </w:rPr>
      </w:pPr>
    </w:p>
    <w:p w:rsidR="00D504D9" w:rsidRDefault="00D504D9" w:rsidP="00D504D9">
      <w:pPr>
        <w:rPr>
          <w:rFonts w:ascii="Times New Roman" w:eastAsia="Calibri" w:hAnsi="Times New Roman" w:cs="Times New Roman"/>
          <w:b/>
          <w:sz w:val="28"/>
          <w:szCs w:val="28"/>
        </w:rPr>
      </w:pPr>
    </w:p>
    <w:p w:rsidR="00D504D9" w:rsidRPr="000B78B2" w:rsidRDefault="00D504D9" w:rsidP="00D504D9">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535E8C" w:rsidRDefault="00535E8C" w:rsidP="00535E8C">
      <w:pPr>
        <w:spacing w:line="276" w:lineRule="auto"/>
        <w:rPr>
          <w:rFonts w:ascii="Times New Roman" w:hAnsi="Times New Roman" w:cs="Times New Roman"/>
          <w:color w:val="000000"/>
          <w:sz w:val="24"/>
          <w:szCs w:val="24"/>
          <w:lang w:val="ro-RO"/>
        </w:rPr>
      </w:pPr>
      <w:r w:rsidRPr="00CB2B57">
        <w:rPr>
          <w:rFonts w:ascii="Times New Roman" w:hAnsi="Times New Roman" w:cs="Times New Roman"/>
          <w:color w:val="000000"/>
          <w:sz w:val="24"/>
          <w:szCs w:val="24"/>
        </w:rPr>
        <w:t xml:space="preserve">privind </w:t>
      </w:r>
      <w:r>
        <w:rPr>
          <w:rFonts w:ascii="Times New Roman" w:hAnsi="Times New Roman" w:cs="Times New Roman"/>
          <w:color w:val="000000"/>
          <w:sz w:val="24"/>
          <w:szCs w:val="24"/>
          <w:lang w:val="ro-RO"/>
        </w:rPr>
        <w:t>corectarea HCLMT nr. 474/2006, poziția nr. 4605 din Anexa 1,</w:t>
      </w:r>
    </w:p>
    <w:p w:rsidR="00535E8C" w:rsidRDefault="00535E8C" w:rsidP="00535E8C">
      <w:pPr>
        <w:spacing w:line="276" w:lineRule="auto"/>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 xml:space="preserve"> constând în rectificarea descrierii imobilului din spl. Tudor Vladimirescu 15</w:t>
      </w:r>
    </w:p>
    <w:p w:rsidR="00BD3020" w:rsidRDefault="00BD3020" w:rsidP="00D504D9">
      <w:pPr>
        <w:rPr>
          <w:rFonts w:ascii="Times New Roman" w:hAnsi="Times New Roman" w:cs="Times New Roman"/>
          <w:b/>
          <w:bCs/>
          <w:color w:val="000000"/>
          <w:sz w:val="24"/>
          <w:szCs w:val="24"/>
        </w:rPr>
      </w:pPr>
    </w:p>
    <w:p w:rsidR="00F8624C" w:rsidRDefault="00F8624C" w:rsidP="00D504D9">
      <w:pPr>
        <w:rPr>
          <w:rFonts w:ascii="Times New Roman" w:hAnsi="Times New Roman" w:cs="Times New Roman"/>
          <w:b/>
          <w:bCs/>
          <w:color w:val="000000"/>
          <w:sz w:val="24"/>
          <w:szCs w:val="24"/>
        </w:rPr>
      </w:pPr>
    </w:p>
    <w:p w:rsidR="00D504D9" w:rsidRPr="002B539F" w:rsidRDefault="00D504D9" w:rsidP="00046F82">
      <w:pPr>
        <w:spacing w:line="276" w:lineRule="auto"/>
        <w:jc w:val="both"/>
        <w:rPr>
          <w:rFonts w:ascii="Times New Roman" w:hAnsi="Times New Roman" w:cs="Times New Roman"/>
          <w:color w:val="000000"/>
          <w:sz w:val="28"/>
          <w:szCs w:val="28"/>
          <w:lang w:val="ro-RO"/>
        </w:rPr>
      </w:pPr>
      <w:r w:rsidRPr="00622852">
        <w:rPr>
          <w:rFonts w:ascii="Calibri" w:eastAsia="Calibri" w:hAnsi="Calibri" w:cs="Times New Roman"/>
          <w:b/>
          <w:sz w:val="28"/>
          <w:szCs w:val="28"/>
        </w:rPr>
        <w:t xml:space="preserve">              </w:t>
      </w:r>
      <w:r w:rsidRPr="00323D47">
        <w:rPr>
          <w:rFonts w:ascii="Times New Roman" w:eastAsia="Calibri" w:hAnsi="Times New Roman" w:cs="Times New Roman"/>
          <w:sz w:val="28"/>
          <w:szCs w:val="28"/>
        </w:rPr>
        <w:t>Având în vedere Referatul de aprobare a proiectului de hotărâre nr.</w:t>
      </w:r>
      <w:r w:rsidR="00046F82">
        <w:rPr>
          <w:rFonts w:ascii="Times New Roman" w:hAnsi="Times New Roman"/>
          <w:sz w:val="28"/>
          <w:szCs w:val="28"/>
        </w:rPr>
        <w:t xml:space="preserve"> CT</w:t>
      </w:r>
      <w:r w:rsidRPr="00323D47">
        <w:rPr>
          <w:rFonts w:ascii="Times New Roman" w:hAnsi="Times New Roman"/>
          <w:sz w:val="28"/>
          <w:szCs w:val="28"/>
        </w:rPr>
        <w:t xml:space="preserve">2021 -      </w:t>
      </w:r>
      <w:r>
        <w:rPr>
          <w:rFonts w:ascii="Times New Roman" w:hAnsi="Times New Roman"/>
          <w:sz w:val="28"/>
          <w:szCs w:val="28"/>
        </w:rPr>
        <w:t xml:space="preserve">   </w:t>
      </w:r>
      <w:r w:rsidR="00046F82">
        <w:rPr>
          <w:rFonts w:ascii="Times New Roman" w:hAnsi="Times New Roman"/>
          <w:sz w:val="28"/>
          <w:szCs w:val="28"/>
        </w:rPr>
        <w:t xml:space="preserve">                        4928/12</w:t>
      </w:r>
      <w:r>
        <w:rPr>
          <w:rFonts w:ascii="Times New Roman" w:hAnsi="Times New Roman"/>
          <w:sz w:val="28"/>
          <w:szCs w:val="28"/>
        </w:rPr>
        <w:t xml:space="preserve">.10.2021 </w:t>
      </w:r>
      <w:r w:rsidRPr="00323D47">
        <w:rPr>
          <w:rFonts w:ascii="Times New Roman" w:eastAsia="Calibri" w:hAnsi="Times New Roman" w:cs="Times New Roman"/>
          <w:sz w:val="28"/>
          <w:szCs w:val="28"/>
        </w:rPr>
        <w:t xml:space="preserve">al Primarului Municipiului Timișoara și Proiectul de hotărâre </w:t>
      </w:r>
      <w:r w:rsidRPr="00323D47">
        <w:rPr>
          <w:rFonts w:ascii="Times New Roman" w:hAnsi="Times New Roman" w:cs="Times New Roman"/>
          <w:color w:val="000000"/>
          <w:sz w:val="28"/>
          <w:szCs w:val="28"/>
        </w:rPr>
        <w:t xml:space="preserve">privind </w:t>
      </w:r>
      <w:r w:rsidR="00535E8C" w:rsidRPr="00535E8C">
        <w:rPr>
          <w:rFonts w:ascii="Times New Roman" w:hAnsi="Times New Roman" w:cs="Times New Roman"/>
          <w:color w:val="000000"/>
          <w:sz w:val="28"/>
          <w:szCs w:val="28"/>
        </w:rPr>
        <w:t xml:space="preserve">privind </w:t>
      </w:r>
      <w:r w:rsidR="00535E8C" w:rsidRPr="00535E8C">
        <w:rPr>
          <w:rFonts w:ascii="Times New Roman" w:hAnsi="Times New Roman" w:cs="Times New Roman"/>
          <w:color w:val="000000"/>
          <w:sz w:val="28"/>
          <w:szCs w:val="28"/>
          <w:lang w:val="ro-RO"/>
        </w:rPr>
        <w:t>corectarea HCLMT nr. 474/2006, poziția nr. 4605 din Anexa 1</w:t>
      </w:r>
      <w:r w:rsidR="00535E8C">
        <w:rPr>
          <w:rFonts w:ascii="Times New Roman" w:hAnsi="Times New Roman" w:cs="Times New Roman"/>
          <w:color w:val="000000"/>
          <w:sz w:val="28"/>
          <w:szCs w:val="28"/>
          <w:lang w:val="ro-RO"/>
        </w:rPr>
        <w:t xml:space="preserve">, </w:t>
      </w:r>
      <w:r w:rsidR="00535E8C" w:rsidRPr="00535E8C">
        <w:rPr>
          <w:rFonts w:ascii="Times New Roman" w:hAnsi="Times New Roman" w:cs="Times New Roman"/>
          <w:color w:val="000000"/>
          <w:sz w:val="28"/>
          <w:szCs w:val="28"/>
          <w:lang w:val="ro-RO"/>
        </w:rPr>
        <w:t>constând în rectificarea descrierii imobilului din spl. Tudor Vladimirescu 15</w:t>
      </w:r>
      <w:r>
        <w:rPr>
          <w:rFonts w:ascii="Times New Roman" w:hAnsi="Times New Roman" w:cs="Times New Roman"/>
          <w:color w:val="000000"/>
          <w:sz w:val="28"/>
          <w:szCs w:val="28"/>
          <w:lang w:val="ro-RO"/>
        </w:rPr>
        <w:t xml:space="preserve">, </w:t>
      </w:r>
      <w:r w:rsidRPr="00CF4154">
        <w:rPr>
          <w:rFonts w:ascii="Times New Roman" w:eastAsia="Calibri" w:hAnsi="Times New Roman" w:cs="Times New Roman"/>
          <w:sz w:val="28"/>
          <w:szCs w:val="28"/>
        </w:rPr>
        <w:t>facem următoarele precizări:</w:t>
      </w:r>
    </w:p>
    <w:p w:rsidR="00046F82" w:rsidRPr="00F7251E" w:rsidRDefault="00D504D9" w:rsidP="00046F82">
      <w:pPr>
        <w:spacing w:line="276" w:lineRule="auto"/>
        <w:ind w:right="-2" w:firstLine="426"/>
        <w:jc w:val="both"/>
        <w:rPr>
          <w:rFonts w:ascii="Times New Roman" w:hAnsi="Times New Roman" w:cs="Times New Roman"/>
          <w:bCs/>
          <w:color w:val="000000"/>
          <w:sz w:val="28"/>
          <w:szCs w:val="28"/>
        </w:rPr>
      </w:pPr>
      <w:r>
        <w:rPr>
          <w:rFonts w:ascii="Times New Roman" w:hAnsi="Times New Roman" w:cs="Times New Roman"/>
          <w:bCs/>
          <w:color w:val="000000"/>
          <w:sz w:val="24"/>
          <w:szCs w:val="24"/>
        </w:rPr>
        <w:tab/>
      </w:r>
      <w:r w:rsidR="00046F82" w:rsidRPr="00F7251E">
        <w:rPr>
          <w:rFonts w:ascii="Times New Roman" w:hAnsi="Times New Roman" w:cs="Times New Roman"/>
          <w:bCs/>
          <w:color w:val="000000"/>
          <w:sz w:val="28"/>
          <w:szCs w:val="28"/>
        </w:rPr>
        <w:t>Imobilul înscris în Anexa nr. 1 la HCLMT nr. 474/2006 privind completarea inventarului bunurilor care alcătuiesc domeniul public al Municipiului Timișoara, poziția nr. 4605, corespunzătoare poziției nr. 4605 din Anexa nr.2 la H.G.nr. 849/2009, publicată în M.O. nr. 699 bis/19.10.2009, este situat în Timișoara, spl. Tudor Vladimirescu nr.15, înscris în CF 404677 Timișoara, (CF vechi 8568) cu nr. top. 17283-17284 și suprafața de</w:t>
      </w:r>
      <w:r w:rsidR="006B1D4A">
        <w:rPr>
          <w:rFonts w:ascii="Times New Roman" w:hAnsi="Times New Roman" w:cs="Times New Roman"/>
          <w:bCs/>
          <w:color w:val="000000"/>
          <w:sz w:val="28"/>
          <w:szCs w:val="28"/>
        </w:rPr>
        <w:t xml:space="preserve"> </w:t>
      </w:r>
      <w:r w:rsidR="00046F82" w:rsidRPr="00F7251E">
        <w:rPr>
          <w:rFonts w:ascii="Times New Roman" w:hAnsi="Times New Roman" w:cs="Times New Roman"/>
          <w:bCs/>
          <w:color w:val="000000"/>
          <w:sz w:val="28"/>
          <w:szCs w:val="28"/>
        </w:rPr>
        <w:t>1605 mp.</w:t>
      </w:r>
    </w:p>
    <w:p w:rsidR="00046F82" w:rsidRDefault="00F01934" w:rsidP="00F01934">
      <w:pPr>
        <w:spacing w:line="276" w:lineRule="auto"/>
        <w:ind w:right="-2" w:firstLine="426"/>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Spitalul Clinic C.F. </w:t>
      </w:r>
      <w:r w:rsidR="00046F82" w:rsidRPr="00F7251E">
        <w:rPr>
          <w:rFonts w:ascii="Times New Roman" w:hAnsi="Times New Roman" w:cs="Times New Roman"/>
          <w:bCs/>
          <w:color w:val="000000"/>
          <w:sz w:val="28"/>
          <w:szCs w:val="28"/>
        </w:rPr>
        <w:t xml:space="preserve">Timișoara, prin manager dr. Stela Iurciuc, a solicitat modificarea situației juridice a imobilului respectiv, având în vedere înscrierea </w:t>
      </w:r>
      <w:r w:rsidR="00535E8C" w:rsidRPr="00535E8C">
        <w:rPr>
          <w:rFonts w:ascii="Times New Roman" w:hAnsi="Times New Roman" w:cs="Times New Roman"/>
          <w:bCs/>
          <w:color w:val="000000"/>
          <w:sz w:val="28"/>
          <w:szCs w:val="28"/>
        </w:rPr>
        <w:t>clădirii ”Pavilion nr.15”</w:t>
      </w:r>
      <w:r w:rsidR="00535E8C">
        <w:rPr>
          <w:rFonts w:ascii="Times New Roman" w:hAnsi="Times New Roman" w:cs="Times New Roman"/>
          <w:bCs/>
          <w:color w:val="000000"/>
          <w:sz w:val="24"/>
          <w:szCs w:val="24"/>
        </w:rPr>
        <w:t xml:space="preserve"> </w:t>
      </w:r>
      <w:r w:rsidR="00046F82" w:rsidRPr="00F7251E">
        <w:rPr>
          <w:rFonts w:ascii="Times New Roman" w:hAnsi="Times New Roman" w:cs="Times New Roman"/>
          <w:bCs/>
          <w:color w:val="000000"/>
          <w:sz w:val="28"/>
          <w:szCs w:val="28"/>
        </w:rPr>
        <w:t xml:space="preserve"> în Inventarul bunurilor care alcătuiesc domeniul public al Statului Român, </w:t>
      </w:r>
      <w:r w:rsidR="00041796">
        <w:rPr>
          <w:rFonts w:ascii="Times New Roman" w:hAnsi="Times New Roman" w:cs="Times New Roman"/>
          <w:bCs/>
          <w:color w:val="000000"/>
          <w:sz w:val="28"/>
          <w:szCs w:val="28"/>
        </w:rPr>
        <w:t xml:space="preserve">atestat prin H.G.nr.1705/2006, </w:t>
      </w:r>
      <w:r w:rsidR="00046F82" w:rsidRPr="00F7251E">
        <w:rPr>
          <w:rFonts w:ascii="Times New Roman" w:hAnsi="Times New Roman" w:cs="Times New Roman"/>
          <w:bCs/>
          <w:color w:val="000000"/>
          <w:sz w:val="28"/>
          <w:szCs w:val="28"/>
        </w:rPr>
        <w:t>ordonator principal de credite fiind Ministerul Transporturilor și ordonator terțiar de credite Spitalul Universitar CF Timișoara, nr. mijloc fix 25816, cod de clasificare 8.25.01 și valoare de inventar 511608 lei, inclus în inventar în baza H.G nr. 570/1991</w:t>
      </w:r>
      <w:r w:rsidR="00B91077">
        <w:rPr>
          <w:rFonts w:ascii="Times New Roman" w:hAnsi="Times New Roman" w:cs="Times New Roman"/>
          <w:bCs/>
          <w:color w:val="000000"/>
          <w:sz w:val="28"/>
          <w:szCs w:val="28"/>
        </w:rPr>
        <w:t xml:space="preserve"> privind modificarea H.G.nr.235/1991 și reorganizarea activității transporturilor feroviare</w:t>
      </w:r>
      <w:r w:rsidR="00046F82" w:rsidRPr="00F7251E">
        <w:rPr>
          <w:rFonts w:ascii="Times New Roman" w:hAnsi="Times New Roman" w:cs="Times New Roman"/>
          <w:bCs/>
          <w:color w:val="000000"/>
          <w:sz w:val="28"/>
          <w:szCs w:val="28"/>
        </w:rPr>
        <w:t>.</w:t>
      </w:r>
    </w:p>
    <w:p w:rsidR="00F01934" w:rsidRPr="00F01934" w:rsidRDefault="00F01934" w:rsidP="00F01934">
      <w:pPr>
        <w:pStyle w:val="NoSpacing"/>
        <w:spacing w:line="276" w:lineRule="auto"/>
        <w:jc w:val="both"/>
        <w:rPr>
          <w:rFonts w:ascii="Times New Roman" w:hAnsi="Times New Roman"/>
          <w:bCs/>
          <w:color w:val="000000"/>
          <w:sz w:val="28"/>
          <w:szCs w:val="28"/>
        </w:rPr>
      </w:pPr>
      <w:r>
        <w:rPr>
          <w:rFonts w:ascii="Times New Roman" w:hAnsi="Times New Roman"/>
          <w:sz w:val="28"/>
          <w:szCs w:val="28"/>
          <w:shd w:val="clear" w:color="auto" w:fill="FFFFFF"/>
        </w:rPr>
        <w:tab/>
      </w:r>
      <w:r w:rsidRPr="00F01934">
        <w:rPr>
          <w:rFonts w:ascii="Times New Roman" w:hAnsi="Times New Roman"/>
          <w:sz w:val="28"/>
          <w:szCs w:val="28"/>
          <w:shd w:val="clear" w:color="auto" w:fill="FFFFFF"/>
        </w:rPr>
        <w:t xml:space="preserve">Prin adresa nr. 15928 / 08.10.2021 </w:t>
      </w:r>
      <w:r w:rsidRPr="00F01934">
        <w:rPr>
          <w:rFonts w:ascii="Times New Roman" w:hAnsi="Times New Roman"/>
          <w:bCs/>
          <w:color w:val="000000"/>
          <w:sz w:val="28"/>
          <w:szCs w:val="28"/>
        </w:rPr>
        <w:t>managerul Spitalului Clinic C.F. Timișoara a solicitat trecerea imobilului respectiv în proprietatea Statului Român -</w:t>
      </w:r>
      <w:r>
        <w:rPr>
          <w:rFonts w:ascii="Times New Roman" w:hAnsi="Times New Roman"/>
          <w:bCs/>
          <w:color w:val="000000"/>
          <w:sz w:val="28"/>
          <w:szCs w:val="28"/>
        </w:rPr>
        <w:t xml:space="preserve"> </w:t>
      </w:r>
      <w:r w:rsidRPr="00F01934">
        <w:rPr>
          <w:rFonts w:ascii="Times New Roman" w:hAnsi="Times New Roman"/>
          <w:bCs/>
          <w:color w:val="000000"/>
          <w:sz w:val="28"/>
          <w:szCs w:val="28"/>
        </w:rPr>
        <w:t xml:space="preserve">domeniu public și administrarea Ministerului Transporturilor și Infrastructurii prin Spitalul Clinic C.F. Timișoara, având în vedere că și </w:t>
      </w:r>
      <w:r w:rsidR="00C6636B">
        <w:rPr>
          <w:rFonts w:ascii="Times New Roman" w:hAnsi="Times New Roman"/>
          <w:bCs/>
          <w:color w:val="000000"/>
          <w:sz w:val="28"/>
          <w:szCs w:val="28"/>
        </w:rPr>
        <w:t>clădirile</w:t>
      </w:r>
      <w:r w:rsidRPr="00F01934">
        <w:rPr>
          <w:rFonts w:ascii="Times New Roman" w:hAnsi="Times New Roman"/>
          <w:bCs/>
          <w:color w:val="000000"/>
          <w:sz w:val="28"/>
          <w:szCs w:val="28"/>
        </w:rPr>
        <w:t xml:space="preserve"> adiacente, situate la aceeași adresă poștală, sunt incluse în Inventarul bunurilor care aparțin domeniului public al Statului Român, atestat prin H.G.</w:t>
      </w:r>
      <w:r>
        <w:rPr>
          <w:rFonts w:ascii="Times New Roman" w:hAnsi="Times New Roman"/>
          <w:bCs/>
          <w:color w:val="000000"/>
          <w:sz w:val="28"/>
          <w:szCs w:val="28"/>
        </w:rPr>
        <w:t xml:space="preserve"> </w:t>
      </w:r>
      <w:r w:rsidRPr="00F01934">
        <w:rPr>
          <w:rFonts w:ascii="Times New Roman" w:hAnsi="Times New Roman"/>
          <w:bCs/>
          <w:color w:val="000000"/>
          <w:sz w:val="28"/>
          <w:szCs w:val="28"/>
        </w:rPr>
        <w:t>nr.1705/2006, anexa nr.16,</w:t>
      </w:r>
      <w:r>
        <w:rPr>
          <w:rFonts w:ascii="Times New Roman" w:hAnsi="Times New Roman"/>
          <w:bCs/>
          <w:color w:val="000000"/>
          <w:sz w:val="28"/>
          <w:szCs w:val="28"/>
        </w:rPr>
        <w:t xml:space="preserve"> pag.322,</w:t>
      </w:r>
      <w:r w:rsidRPr="00F01934">
        <w:rPr>
          <w:rFonts w:ascii="Times New Roman" w:hAnsi="Times New Roman"/>
          <w:bCs/>
          <w:color w:val="000000"/>
          <w:sz w:val="28"/>
          <w:szCs w:val="28"/>
        </w:rPr>
        <w:t xml:space="preserve"> în administrarea Ministerului Transporturilor conform H.G.nr.570/1991.</w:t>
      </w:r>
    </w:p>
    <w:p w:rsidR="00D504D9" w:rsidRDefault="008414CC" w:rsidP="00F8624C">
      <w:pPr>
        <w:spacing w:line="276" w:lineRule="auto"/>
        <w:ind w:right="-2" w:firstLine="426"/>
        <w:jc w:val="both"/>
        <w:rPr>
          <w:rFonts w:ascii="Times New Roman" w:hAnsi="Times New Roman" w:cs="Times New Roman"/>
          <w:b/>
          <w:sz w:val="28"/>
          <w:szCs w:val="28"/>
        </w:rPr>
      </w:pPr>
      <w:r>
        <w:rPr>
          <w:rFonts w:ascii="Times New Roman" w:hAnsi="Times New Roman" w:cs="Times New Roman"/>
          <w:sz w:val="28"/>
          <w:szCs w:val="28"/>
          <w:lang w:val="it-IT"/>
        </w:rPr>
        <w:tab/>
      </w:r>
      <w:r w:rsidRPr="008414CC">
        <w:rPr>
          <w:rFonts w:ascii="Times New Roman" w:hAnsi="Times New Roman" w:cs="Times New Roman"/>
          <w:sz w:val="28"/>
          <w:szCs w:val="28"/>
          <w:lang w:val="it-IT"/>
        </w:rPr>
        <w:t>În adresa nr. CT2021-3703/06.09.2021 a Serviciului Juridic se menționează că nu figurează litigii pe rolul instanțelor de judecată asupra</w:t>
      </w:r>
      <w:r w:rsidRPr="008414CC">
        <w:rPr>
          <w:rFonts w:ascii="Times New Roman" w:hAnsi="Times New Roman" w:cs="Times New Roman"/>
          <w:b/>
          <w:sz w:val="28"/>
          <w:szCs w:val="28"/>
        </w:rPr>
        <w:t xml:space="preserve"> </w:t>
      </w:r>
      <w:r w:rsidRPr="008414CC">
        <w:rPr>
          <w:rFonts w:ascii="Times New Roman" w:hAnsi="Times New Roman" w:cs="Times New Roman"/>
          <w:sz w:val="28"/>
          <w:szCs w:val="28"/>
        </w:rPr>
        <w:t xml:space="preserve">imobilului </w:t>
      </w:r>
      <w:r w:rsidRPr="008414CC">
        <w:rPr>
          <w:rFonts w:ascii="Times New Roman" w:hAnsi="Times New Roman" w:cs="Times New Roman"/>
          <w:bCs/>
          <w:color w:val="000000"/>
          <w:sz w:val="28"/>
          <w:szCs w:val="28"/>
        </w:rPr>
        <w:t>înscris în CF 404677 Timișoara, (CF vechi 8568) cu nr. top. 17283-17284.</w:t>
      </w:r>
      <w:r w:rsidRPr="008414CC">
        <w:rPr>
          <w:rFonts w:ascii="Times New Roman" w:hAnsi="Times New Roman" w:cs="Times New Roman"/>
          <w:sz w:val="28"/>
          <w:szCs w:val="28"/>
        </w:rPr>
        <w:t xml:space="preserve">  </w:t>
      </w:r>
      <w:r w:rsidRPr="008414CC">
        <w:rPr>
          <w:rFonts w:ascii="Times New Roman" w:hAnsi="Times New Roman" w:cs="Times New Roman"/>
          <w:b/>
          <w:sz w:val="28"/>
          <w:szCs w:val="28"/>
        </w:rPr>
        <w:t xml:space="preserve">       </w:t>
      </w:r>
    </w:p>
    <w:p w:rsidR="00F8624C" w:rsidRDefault="00F8624C" w:rsidP="00F8624C">
      <w:pPr>
        <w:spacing w:line="276" w:lineRule="auto"/>
        <w:ind w:right="-2" w:firstLine="426"/>
        <w:jc w:val="both"/>
        <w:rPr>
          <w:rFonts w:ascii="Times New Roman" w:hAnsi="Times New Roman" w:cs="Times New Roman"/>
          <w:b/>
          <w:sz w:val="28"/>
          <w:szCs w:val="28"/>
        </w:rPr>
      </w:pPr>
    </w:p>
    <w:p w:rsidR="00F8624C" w:rsidRDefault="00F8624C" w:rsidP="00F8624C">
      <w:pPr>
        <w:spacing w:line="276" w:lineRule="auto"/>
        <w:ind w:right="-2" w:firstLine="426"/>
        <w:jc w:val="both"/>
        <w:rPr>
          <w:rFonts w:ascii="Times New Roman" w:hAnsi="Times New Roman" w:cs="Times New Roman"/>
          <w:b/>
          <w:sz w:val="28"/>
          <w:szCs w:val="28"/>
        </w:rPr>
      </w:pPr>
    </w:p>
    <w:p w:rsidR="009037C4" w:rsidRDefault="00C406BD" w:rsidP="009037C4">
      <w:pPr>
        <w:pStyle w:val="sartttl"/>
        <w:spacing w:line="276" w:lineRule="auto"/>
        <w:jc w:val="both"/>
        <w:rPr>
          <w:bCs/>
          <w:sz w:val="28"/>
          <w:szCs w:val="28"/>
        </w:rPr>
      </w:pPr>
      <w:r>
        <w:rPr>
          <w:bCs/>
          <w:sz w:val="28"/>
          <w:szCs w:val="28"/>
        </w:rPr>
        <w:tab/>
      </w:r>
    </w:p>
    <w:p w:rsidR="00F76DEB" w:rsidRDefault="009037C4" w:rsidP="00F76DEB">
      <w:pPr>
        <w:pStyle w:val="sartttl"/>
        <w:spacing w:before="0" w:beforeAutospacing="0" w:after="0" w:afterAutospacing="0" w:line="276" w:lineRule="auto"/>
        <w:jc w:val="both"/>
        <w:rPr>
          <w:noProof/>
          <w:sz w:val="28"/>
          <w:szCs w:val="28"/>
        </w:rPr>
      </w:pPr>
      <w:r>
        <w:rPr>
          <w:bCs/>
          <w:sz w:val="28"/>
          <w:szCs w:val="28"/>
        </w:rPr>
        <w:lastRenderedPageBreak/>
        <w:tab/>
      </w:r>
      <w:r w:rsidR="00F8624C" w:rsidRPr="00C406BD">
        <w:rPr>
          <w:bCs/>
          <w:sz w:val="28"/>
          <w:szCs w:val="28"/>
        </w:rPr>
        <w:t>Conform prevederilor Ordonanței de Urgență nr.57/2019 privind Codul</w:t>
      </w:r>
      <w:r w:rsidR="00C406BD" w:rsidRPr="00C406BD">
        <w:rPr>
          <w:bCs/>
          <w:sz w:val="28"/>
          <w:szCs w:val="28"/>
        </w:rPr>
        <w:t xml:space="preserve"> Administrativ, art.289-</w:t>
      </w:r>
      <w:r w:rsidR="00C406BD" w:rsidRPr="00C406BD">
        <w:rPr>
          <w:b/>
          <w:bCs/>
          <w:color w:val="24689B"/>
          <w:sz w:val="28"/>
          <w:szCs w:val="28"/>
        </w:rPr>
        <w:t xml:space="preserve"> </w:t>
      </w:r>
      <w:r w:rsidR="00C406BD" w:rsidRPr="00C406BD">
        <w:rPr>
          <w:sz w:val="28"/>
          <w:szCs w:val="28"/>
        </w:rPr>
        <w:t>Inventarierea bunurilor din domeniul public al unităţilor administrativ-teritoriale</w:t>
      </w:r>
      <w:r w:rsidR="00C406BD" w:rsidRPr="00C406BD">
        <w:rPr>
          <w:bCs/>
          <w:sz w:val="28"/>
          <w:szCs w:val="28"/>
        </w:rPr>
        <w:t>, alin.(16</w:t>
      </w:r>
      <w:r w:rsidR="00F8624C" w:rsidRPr="00C406BD">
        <w:rPr>
          <w:bCs/>
          <w:sz w:val="28"/>
          <w:szCs w:val="28"/>
        </w:rPr>
        <w:t>) ”</w:t>
      </w:r>
      <w:r w:rsidR="00C406BD" w:rsidRPr="00C406BD">
        <w:rPr>
          <w:rStyle w:val="salnttl"/>
          <w:sz w:val="28"/>
          <w:szCs w:val="28"/>
        </w:rPr>
        <w:t xml:space="preserve"> </w:t>
      </w:r>
      <w:r w:rsidR="00C406BD" w:rsidRPr="00C406BD">
        <w:rPr>
          <w:noProof/>
          <w:sz w:val="28"/>
          <w:szCs w:val="28"/>
        </w:rPr>
        <w:t>Inventarul bunurilor din domeniul public al unităţii administrativ-teritoriale:</w:t>
      </w:r>
      <w:r w:rsidR="00C406BD">
        <w:rPr>
          <w:noProof/>
          <w:sz w:val="28"/>
          <w:szCs w:val="28"/>
        </w:rPr>
        <w:t xml:space="preserve"> </w:t>
      </w:r>
      <w:r w:rsidR="00C406BD" w:rsidRPr="00C406BD">
        <w:rPr>
          <w:noProof/>
          <w:sz w:val="28"/>
          <w:szCs w:val="28"/>
        </w:rPr>
        <w:t>a) constituie anexă la statutul unităţii administrativ-teritoriale şi se actualizează ori de câte ori intervi</w:t>
      </w:r>
      <w:r w:rsidR="00C406BD">
        <w:rPr>
          <w:noProof/>
          <w:sz w:val="28"/>
          <w:szCs w:val="28"/>
        </w:rPr>
        <w:t>n evenimente de natură juridică”</w:t>
      </w:r>
      <w:r>
        <w:rPr>
          <w:noProof/>
          <w:sz w:val="28"/>
          <w:szCs w:val="28"/>
        </w:rPr>
        <w:t>.</w:t>
      </w:r>
    </w:p>
    <w:p w:rsidR="00F76DEB" w:rsidRPr="00F76DEB" w:rsidRDefault="00F76DEB" w:rsidP="00F76DEB">
      <w:pPr>
        <w:pStyle w:val="sartttl"/>
        <w:spacing w:before="0" w:beforeAutospacing="0" w:after="0" w:afterAutospacing="0" w:line="276" w:lineRule="auto"/>
        <w:jc w:val="both"/>
        <w:rPr>
          <w:noProof/>
          <w:sz w:val="28"/>
          <w:szCs w:val="28"/>
        </w:rPr>
      </w:pPr>
      <w:r>
        <w:rPr>
          <w:noProof/>
          <w:sz w:val="28"/>
          <w:szCs w:val="28"/>
        </w:rPr>
        <w:tab/>
        <w:t xml:space="preserve">În conformitate cu prevederile Legii nr.24/2000 </w:t>
      </w:r>
      <w:r w:rsidRPr="00F76DEB">
        <w:rPr>
          <w:sz w:val="28"/>
          <w:szCs w:val="28"/>
        </w:rPr>
        <w:t>privind normele de tehnică legislativă pentru elaborarea actelor normative</w:t>
      </w:r>
      <w:r>
        <w:rPr>
          <w:noProof/>
          <w:sz w:val="28"/>
          <w:szCs w:val="28"/>
        </w:rPr>
        <w:t xml:space="preserve">, art .59, se propune </w:t>
      </w:r>
      <w:r w:rsidR="00927830">
        <w:rPr>
          <w:noProof/>
          <w:sz w:val="28"/>
          <w:szCs w:val="28"/>
        </w:rPr>
        <w:t>corectarea</w:t>
      </w:r>
      <w:r>
        <w:rPr>
          <w:noProof/>
          <w:sz w:val="28"/>
          <w:szCs w:val="28"/>
        </w:rPr>
        <w:t xml:space="preserve"> </w:t>
      </w:r>
      <w:r w:rsidRPr="009037C4">
        <w:rPr>
          <w:color w:val="000000"/>
          <w:sz w:val="28"/>
          <w:szCs w:val="28"/>
          <w:lang w:val="ro-RO"/>
        </w:rPr>
        <w:t xml:space="preserve">poziției nr. 4605 din Anexa 1 la HCLMT nr. 474/2006, </w:t>
      </w:r>
      <w:r w:rsidRPr="009037C4">
        <w:rPr>
          <w:bCs/>
          <w:color w:val="000000"/>
          <w:sz w:val="28"/>
          <w:szCs w:val="28"/>
        </w:rPr>
        <w:t>corespunzătoare poziției nr. 4605 din Anexa nr.2 la H.G.nr. 849/2009,</w:t>
      </w:r>
      <w:r w:rsidRPr="009037C4">
        <w:rPr>
          <w:color w:val="000000"/>
          <w:sz w:val="28"/>
          <w:szCs w:val="28"/>
          <w:lang w:val="ro-RO"/>
        </w:rPr>
        <w:t xml:space="preserve"> în care este înscris imobilul din </w:t>
      </w:r>
      <w:r w:rsidRPr="009037C4">
        <w:rPr>
          <w:bCs/>
          <w:color w:val="000000"/>
          <w:sz w:val="28"/>
          <w:szCs w:val="28"/>
        </w:rPr>
        <w:t>spl. Tudor Vladimirescu nr.15, CF 404677 Timișoara, (CF vechi 8568) cu nr. top. 17283-17284</w:t>
      </w:r>
      <w:r>
        <w:rPr>
          <w:bCs/>
          <w:color w:val="000000"/>
          <w:sz w:val="28"/>
          <w:szCs w:val="28"/>
        </w:rPr>
        <w:t>.</w:t>
      </w:r>
    </w:p>
    <w:p w:rsidR="00927830" w:rsidRPr="00927830" w:rsidRDefault="00D504D9" w:rsidP="00927830">
      <w:pPr>
        <w:spacing w:line="276" w:lineRule="auto"/>
        <w:ind w:right="-2" w:firstLine="426"/>
        <w:jc w:val="both"/>
        <w:rPr>
          <w:rFonts w:ascii="Times New Roman" w:hAnsi="Times New Roman" w:cs="Times New Roman"/>
          <w:sz w:val="28"/>
          <w:szCs w:val="28"/>
        </w:rPr>
      </w:pPr>
      <w:r>
        <w:rPr>
          <w:rFonts w:ascii="Times New Roman" w:hAnsi="Times New Roman" w:cs="Times New Roman"/>
          <w:b/>
          <w:bCs/>
          <w:color w:val="000000"/>
          <w:sz w:val="24"/>
          <w:szCs w:val="24"/>
        </w:rPr>
        <w:tab/>
      </w:r>
      <w:r w:rsidRPr="00552030">
        <w:rPr>
          <w:rFonts w:ascii="Times New Roman" w:eastAsia="Calibri" w:hAnsi="Times New Roman" w:cs="Times New Roman"/>
          <w:sz w:val="28"/>
          <w:szCs w:val="28"/>
        </w:rPr>
        <w:t xml:space="preserve">În </w:t>
      </w:r>
      <w:r w:rsidRPr="0069582B">
        <w:rPr>
          <w:rFonts w:ascii="Times New Roman" w:eastAsia="Calibri" w:hAnsi="Times New Roman" w:cs="Times New Roman"/>
          <w:sz w:val="28"/>
          <w:szCs w:val="28"/>
        </w:rPr>
        <w:t xml:space="preserve">concluzie, propunem </w:t>
      </w:r>
      <w:r w:rsidRPr="0069582B">
        <w:rPr>
          <w:rFonts w:ascii="Times New Roman" w:hAnsi="Times New Roman" w:cs="Times New Roman"/>
          <w:sz w:val="28"/>
          <w:szCs w:val="28"/>
        </w:rPr>
        <w:t>spre analiza Comisiilor din cadrul Consiliului Local al Municipiului Timişoara</w:t>
      </w:r>
      <w:r w:rsidRPr="0069582B">
        <w:rPr>
          <w:rFonts w:ascii="Times New Roman" w:eastAsia="Calibri" w:hAnsi="Times New Roman" w:cs="Times New Roman"/>
          <w:sz w:val="28"/>
          <w:szCs w:val="28"/>
        </w:rPr>
        <w:t xml:space="preserve"> proiectul privind</w:t>
      </w:r>
      <w:r>
        <w:rPr>
          <w:rFonts w:ascii="Times New Roman" w:eastAsia="Calibri" w:hAnsi="Times New Roman" w:cs="Times New Roman"/>
          <w:b/>
          <w:sz w:val="28"/>
          <w:szCs w:val="28"/>
        </w:rPr>
        <w:t xml:space="preserve"> </w:t>
      </w:r>
      <w:r w:rsidR="00927830" w:rsidRPr="00927830">
        <w:rPr>
          <w:rFonts w:ascii="Times New Roman" w:hAnsi="Times New Roman" w:cs="Times New Roman"/>
          <w:sz w:val="28"/>
          <w:szCs w:val="28"/>
        </w:rPr>
        <w:t xml:space="preserve">corectarea HCLMT nr.474/2006, constând în rectificarea descrierii imobilului de la poziția nr.4605 din Anexa nr.1, ”Casă cu 1 etaj și curte” cu codul de clasificare ”CC” care se modifică și va avea următorul cuprins: ”Teren” cu cod de clasificare ”CAT”, restul datelor înscrise la poziția respectivă rămânând neschimbate : </w:t>
      </w:r>
      <w:r w:rsidR="00927830" w:rsidRPr="00927830">
        <w:rPr>
          <w:rFonts w:ascii="Times New Roman" w:hAnsi="Times New Roman" w:cs="Times New Roman"/>
          <w:bCs/>
          <w:color w:val="000000"/>
          <w:sz w:val="28"/>
          <w:szCs w:val="28"/>
        </w:rPr>
        <w:t xml:space="preserve">spl. Tudor Vladimirescu nr.15, CF 404677 Timișoara, (CF vechi 8568) cu nr. top. 17283-17284 în suprafața de 1605 mp, precum </w:t>
      </w:r>
      <w:r w:rsidR="00927830" w:rsidRPr="00927830">
        <w:rPr>
          <w:rFonts w:ascii="Times New Roman" w:hAnsi="Times New Roman" w:cs="Times New Roman"/>
          <w:sz w:val="28"/>
          <w:szCs w:val="28"/>
          <w:lang w:val="ro-RO"/>
        </w:rPr>
        <w:t xml:space="preserve">și înscrierea dreptului de proprietate al Statului Român-domeniu public </w:t>
      </w:r>
      <w:r w:rsidR="00927830" w:rsidRPr="00927830">
        <w:rPr>
          <w:rFonts w:ascii="Times New Roman" w:hAnsi="Times New Roman" w:cs="Times New Roman"/>
          <w:color w:val="000000"/>
          <w:sz w:val="28"/>
          <w:szCs w:val="28"/>
        </w:rPr>
        <w:t>în administrarea Ministerului Transporturilor prin Spitalul Clinic Căi Ferate Timișoara,  în conformitate cu prevederile H.G.nr.1705/2006 și H.G. nr.570/1991.</w:t>
      </w:r>
    </w:p>
    <w:p w:rsidR="00D504D9" w:rsidRPr="0069582B" w:rsidRDefault="00D504D9" w:rsidP="00696F8F">
      <w:pPr>
        <w:spacing w:line="276" w:lineRule="auto"/>
        <w:ind w:right="-2" w:firstLine="426"/>
        <w:jc w:val="both"/>
        <w:rPr>
          <w:rFonts w:ascii="Times New Roman" w:hAnsi="Times New Roman" w:cs="Times New Roman"/>
          <w:b/>
          <w:sz w:val="28"/>
          <w:szCs w:val="28"/>
        </w:rPr>
      </w:pPr>
      <w:r w:rsidRPr="0069582B">
        <w:rPr>
          <w:rFonts w:ascii="Times New Roman" w:eastAsia="Calibri" w:hAnsi="Times New Roman" w:cs="Times New Roman"/>
          <w:sz w:val="28"/>
          <w:szCs w:val="28"/>
        </w:rPr>
        <w:t xml:space="preserve">Având în vedere prevederile legale expuse în prezentul raport, apreciem că proiectul de hotărâre menţionat mai sus îndeplinește </w:t>
      </w:r>
      <w:bookmarkStart w:id="0" w:name="_Hlk36138493"/>
      <w:r w:rsidRPr="0069582B">
        <w:rPr>
          <w:rFonts w:ascii="Times New Roman" w:eastAsia="Calibri" w:hAnsi="Times New Roman" w:cs="Times New Roman"/>
          <w:sz w:val="28"/>
          <w:szCs w:val="28"/>
        </w:rPr>
        <w:t xml:space="preserve">condițiile pentru a fi supus dezbaterii și aprobării în plenul consiliului local. </w:t>
      </w:r>
    </w:p>
    <w:bookmarkEnd w:id="0"/>
    <w:p w:rsidR="00D504D9" w:rsidRDefault="00D504D9" w:rsidP="00D504D9">
      <w:pPr>
        <w:spacing w:line="276" w:lineRule="auto"/>
        <w:jc w:val="both"/>
        <w:rPr>
          <w:rFonts w:ascii="Times New Roman" w:hAnsi="Times New Roman" w:cs="Times New Roman"/>
          <w:bCs/>
          <w:sz w:val="28"/>
          <w:szCs w:val="28"/>
          <w:lang w:val="es-MX"/>
        </w:rPr>
      </w:pPr>
    </w:p>
    <w:p w:rsidR="00D504D9" w:rsidRPr="00F679E7" w:rsidRDefault="00D504D9" w:rsidP="00D504D9">
      <w:pPr>
        <w:spacing w:line="276" w:lineRule="auto"/>
        <w:jc w:val="both"/>
        <w:rPr>
          <w:rFonts w:ascii="Times New Roman" w:hAnsi="Times New Roman" w:cs="Times New Roman"/>
          <w:bCs/>
          <w:sz w:val="28"/>
          <w:szCs w:val="28"/>
          <w:lang w:val="es-MX"/>
        </w:rPr>
      </w:pPr>
    </w:p>
    <w:p w:rsidR="00D504D9" w:rsidRPr="00F679E7" w:rsidRDefault="00D504D9" w:rsidP="00D504D9">
      <w:pPr>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CONSILIER C.C.F.CADASTRU</w:t>
      </w:r>
    </w:p>
    <w:p w:rsidR="00D504D9" w:rsidRPr="004E2FB5" w:rsidRDefault="00D504D9" w:rsidP="00D504D9">
      <w:pPr>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D504D9" w:rsidRDefault="00D504D9" w:rsidP="00D504D9">
      <w:pPr>
        <w:rPr>
          <w:lang w:val="ro-RO"/>
        </w:rPr>
      </w:pPr>
    </w:p>
    <w:p w:rsidR="00154B50" w:rsidRDefault="00C37DBF"/>
    <w:sectPr w:rsidR="00154B50" w:rsidSect="006912F0">
      <w:pgSz w:w="11907" w:h="16839" w:code="9"/>
      <w:pgMar w:top="454" w:right="794" w:bottom="255"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displayVerticalDrawingGridEvery w:val="2"/>
  <w:characterSpacingControl w:val="doNotCompress"/>
  <w:compat/>
  <w:rsids>
    <w:rsidRoot w:val="00D504D9"/>
    <w:rsid w:val="00003B5B"/>
    <w:rsid w:val="0001349F"/>
    <w:rsid w:val="00041796"/>
    <w:rsid w:val="00046F82"/>
    <w:rsid w:val="000732DA"/>
    <w:rsid w:val="00182D29"/>
    <w:rsid w:val="00267627"/>
    <w:rsid w:val="002C28AE"/>
    <w:rsid w:val="003F1F60"/>
    <w:rsid w:val="00450139"/>
    <w:rsid w:val="004A4AC0"/>
    <w:rsid w:val="004D73E8"/>
    <w:rsid w:val="004F1E0E"/>
    <w:rsid w:val="004F7AD5"/>
    <w:rsid w:val="00533ECE"/>
    <w:rsid w:val="00535E8C"/>
    <w:rsid w:val="005466F5"/>
    <w:rsid w:val="00635CED"/>
    <w:rsid w:val="00696F8F"/>
    <w:rsid w:val="006B1D4A"/>
    <w:rsid w:val="006E6813"/>
    <w:rsid w:val="00777510"/>
    <w:rsid w:val="007E5524"/>
    <w:rsid w:val="007F1BB0"/>
    <w:rsid w:val="007F2CA0"/>
    <w:rsid w:val="008414CC"/>
    <w:rsid w:val="008E1590"/>
    <w:rsid w:val="008F0E3D"/>
    <w:rsid w:val="009037C4"/>
    <w:rsid w:val="00927830"/>
    <w:rsid w:val="009C45B0"/>
    <w:rsid w:val="009F5551"/>
    <w:rsid w:val="00AB33D8"/>
    <w:rsid w:val="00AB7631"/>
    <w:rsid w:val="00B91077"/>
    <w:rsid w:val="00BD3020"/>
    <w:rsid w:val="00BD3538"/>
    <w:rsid w:val="00BF66DF"/>
    <w:rsid w:val="00C37DBF"/>
    <w:rsid w:val="00C406BD"/>
    <w:rsid w:val="00C5443A"/>
    <w:rsid w:val="00C6636B"/>
    <w:rsid w:val="00CB4406"/>
    <w:rsid w:val="00CD2592"/>
    <w:rsid w:val="00CD5539"/>
    <w:rsid w:val="00D028AC"/>
    <w:rsid w:val="00D504D9"/>
    <w:rsid w:val="00DC704F"/>
    <w:rsid w:val="00DF7714"/>
    <w:rsid w:val="00E02D1E"/>
    <w:rsid w:val="00E8641A"/>
    <w:rsid w:val="00E97EEF"/>
    <w:rsid w:val="00EA440F"/>
    <w:rsid w:val="00F01934"/>
    <w:rsid w:val="00F7251E"/>
    <w:rsid w:val="00F758B1"/>
    <w:rsid w:val="00F76DEB"/>
    <w:rsid w:val="00F8624C"/>
    <w:rsid w:val="00FF01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4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D504D9"/>
  </w:style>
  <w:style w:type="character" w:customStyle="1" w:styleId="Bodytext2">
    <w:name w:val="Body text (2)_"/>
    <w:basedOn w:val="DefaultParagraphFont"/>
    <w:link w:val="Bodytext20"/>
    <w:rsid w:val="00D504D9"/>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D504D9"/>
    <w:pPr>
      <w:widowControl w:val="0"/>
      <w:shd w:val="clear" w:color="auto" w:fill="FFFFFF"/>
      <w:spacing w:line="264" w:lineRule="exact"/>
      <w:ind w:hanging="740"/>
      <w:jc w:val="left"/>
    </w:pPr>
    <w:rPr>
      <w:rFonts w:ascii="Verdana" w:eastAsia="Verdana" w:hAnsi="Verdana" w:cs="Verdana"/>
      <w:b/>
      <w:bCs/>
      <w:sz w:val="21"/>
      <w:szCs w:val="21"/>
    </w:rPr>
  </w:style>
  <w:style w:type="paragraph" w:styleId="NoSpacing">
    <w:name w:val="No Spacing"/>
    <w:link w:val="NoSpacingChar"/>
    <w:uiPriority w:val="1"/>
    <w:qFormat/>
    <w:rsid w:val="00D504D9"/>
    <w:pPr>
      <w:jc w:val="left"/>
    </w:pPr>
    <w:rPr>
      <w:rFonts w:ascii="Calibri" w:eastAsia="Times New Roman" w:hAnsi="Calibri" w:cs="Times New Roman"/>
      <w:lang w:val="ro-RO" w:eastAsia="ro-RO"/>
    </w:rPr>
  </w:style>
  <w:style w:type="character" w:customStyle="1" w:styleId="NoSpacingChar">
    <w:name w:val="No Spacing Char"/>
    <w:link w:val="NoSpacing"/>
    <w:uiPriority w:val="1"/>
    <w:locked/>
    <w:rsid w:val="00D504D9"/>
    <w:rPr>
      <w:rFonts w:ascii="Calibri" w:eastAsia="Times New Roman" w:hAnsi="Calibri" w:cs="Times New Roman"/>
      <w:lang w:val="ro-RO" w:eastAsia="ro-RO"/>
    </w:rPr>
  </w:style>
  <w:style w:type="character" w:customStyle="1" w:styleId="salnbdy">
    <w:name w:val="s_aln_bdy"/>
    <w:basedOn w:val="DefaultParagraphFont"/>
    <w:rsid w:val="00C406BD"/>
  </w:style>
  <w:style w:type="character" w:customStyle="1" w:styleId="slitttl">
    <w:name w:val="s_lit_ttl"/>
    <w:basedOn w:val="DefaultParagraphFont"/>
    <w:rsid w:val="00C406BD"/>
  </w:style>
  <w:style w:type="character" w:customStyle="1" w:styleId="slitbdy">
    <w:name w:val="s_lit_bdy"/>
    <w:basedOn w:val="DefaultParagraphFont"/>
    <w:rsid w:val="00C406BD"/>
  </w:style>
  <w:style w:type="paragraph" w:customStyle="1" w:styleId="sartttl">
    <w:name w:val="s_art_ttl"/>
    <w:basedOn w:val="Normal"/>
    <w:rsid w:val="00C406BD"/>
    <w:pPr>
      <w:spacing w:before="100" w:beforeAutospacing="1" w:after="100" w:afterAutospacing="1"/>
      <w:jc w:val="left"/>
    </w:pPr>
    <w:rPr>
      <w:rFonts w:ascii="Times New Roman" w:eastAsia="Times New Roman" w:hAnsi="Times New Roman" w:cs="Times New Roman"/>
      <w:sz w:val="24"/>
      <w:szCs w:val="24"/>
    </w:rPr>
  </w:style>
  <w:style w:type="paragraph" w:customStyle="1" w:styleId="sartden">
    <w:name w:val="s_art_den"/>
    <w:basedOn w:val="Normal"/>
    <w:rsid w:val="00C406BD"/>
    <w:pPr>
      <w:spacing w:before="100" w:beforeAutospacing="1" w:after="100" w:afterAutospacing="1"/>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76DEB"/>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425526">
      <w:bodyDiv w:val="1"/>
      <w:marLeft w:val="0"/>
      <w:marRight w:val="0"/>
      <w:marTop w:val="0"/>
      <w:marBottom w:val="0"/>
      <w:divBdr>
        <w:top w:val="none" w:sz="0" w:space="0" w:color="auto"/>
        <w:left w:val="none" w:sz="0" w:space="0" w:color="auto"/>
        <w:bottom w:val="none" w:sz="0" w:space="0" w:color="auto"/>
        <w:right w:val="none" w:sz="0" w:space="0" w:color="auto"/>
      </w:divBdr>
      <w:divsChild>
        <w:div w:id="151724822">
          <w:marLeft w:val="0"/>
          <w:marRight w:val="0"/>
          <w:marTop w:val="0"/>
          <w:marBottom w:val="0"/>
          <w:divBdr>
            <w:top w:val="none" w:sz="0" w:space="0" w:color="auto"/>
            <w:left w:val="none" w:sz="0" w:space="0" w:color="auto"/>
            <w:bottom w:val="none" w:sz="0" w:space="0" w:color="auto"/>
            <w:right w:val="none" w:sz="0" w:space="0" w:color="auto"/>
          </w:divBdr>
        </w:div>
      </w:divsChild>
    </w:div>
    <w:div w:id="279923839">
      <w:bodyDiv w:val="1"/>
      <w:marLeft w:val="0"/>
      <w:marRight w:val="0"/>
      <w:marTop w:val="0"/>
      <w:marBottom w:val="0"/>
      <w:divBdr>
        <w:top w:val="none" w:sz="0" w:space="0" w:color="auto"/>
        <w:left w:val="none" w:sz="0" w:space="0" w:color="auto"/>
        <w:bottom w:val="none" w:sz="0" w:space="0" w:color="auto"/>
        <w:right w:val="none" w:sz="0" w:space="0" w:color="auto"/>
      </w:divBdr>
      <w:divsChild>
        <w:div w:id="946353079">
          <w:marLeft w:val="0"/>
          <w:marRight w:val="0"/>
          <w:marTop w:val="0"/>
          <w:marBottom w:val="0"/>
          <w:divBdr>
            <w:top w:val="none" w:sz="0" w:space="0" w:color="auto"/>
            <w:left w:val="none" w:sz="0" w:space="0" w:color="auto"/>
            <w:bottom w:val="none" w:sz="0" w:space="0" w:color="auto"/>
            <w:right w:val="none" w:sz="0" w:space="0" w:color="auto"/>
          </w:divBdr>
        </w:div>
      </w:divsChild>
    </w:div>
    <w:div w:id="1132403078">
      <w:bodyDiv w:val="1"/>
      <w:marLeft w:val="0"/>
      <w:marRight w:val="0"/>
      <w:marTop w:val="0"/>
      <w:marBottom w:val="0"/>
      <w:divBdr>
        <w:top w:val="none" w:sz="0" w:space="0" w:color="auto"/>
        <w:left w:val="none" w:sz="0" w:space="0" w:color="auto"/>
        <w:bottom w:val="none" w:sz="0" w:space="0" w:color="auto"/>
        <w:right w:val="none" w:sz="0" w:space="0" w:color="auto"/>
      </w:divBdr>
      <w:divsChild>
        <w:div w:id="1865903964">
          <w:marLeft w:val="0"/>
          <w:marRight w:val="0"/>
          <w:marTop w:val="0"/>
          <w:marBottom w:val="0"/>
          <w:divBdr>
            <w:top w:val="none" w:sz="0" w:space="0" w:color="auto"/>
            <w:left w:val="none" w:sz="0" w:space="0" w:color="auto"/>
            <w:bottom w:val="none" w:sz="0" w:space="0" w:color="auto"/>
            <w:right w:val="none" w:sz="0" w:space="0" w:color="auto"/>
          </w:divBdr>
          <w:divsChild>
            <w:div w:id="158803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cp:revision>
  <cp:lastPrinted>2021-10-19T07:16:00Z</cp:lastPrinted>
  <dcterms:created xsi:type="dcterms:W3CDTF">2021-10-19T08:12:00Z</dcterms:created>
  <dcterms:modified xsi:type="dcterms:W3CDTF">2021-10-19T08:12:00Z</dcterms:modified>
</cp:coreProperties>
</file>