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0" w:lineRule="auto"/>
        <w:jc w:val="right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Aprobat Primar,</w:t>
      </w:r>
    </w:p>
    <w:p w:rsidR="00000000" w:rsidDel="00000000" w:rsidP="00000000" w:rsidRDefault="00000000" w:rsidRPr="00000000" w14:paraId="00000002">
      <w:pPr>
        <w:widowControl w:val="0"/>
        <w:spacing w:after="0" w:lineRule="auto"/>
        <w:jc w:val="right"/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Dominic Fritz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Rule="auto"/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Rule="auto"/>
        <w:rPr>
          <w:rFonts w:ascii="Inter" w:cs="Inter" w:eastAsia="Inter" w:hAnsi="Inter"/>
          <w:b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Anexa nr. 3 la HCL nr. __________ / _____________________________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ind w:right="142.7952755905511"/>
        <w:rPr>
          <w:rFonts w:ascii="Inter" w:cs="Inter" w:eastAsia="Inter" w:hAnsi="Inter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right="142.7952755905511"/>
        <w:rPr>
          <w:rFonts w:ascii="Inter" w:cs="Inter" w:eastAsia="Inter" w:hAnsi="Inter"/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sz w:val="32"/>
          <w:szCs w:val="32"/>
          <w:rtl w:val="0"/>
        </w:rPr>
        <w:t xml:space="preserve">Stat de funcții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ind w:right="142.7952755905511"/>
        <w:rPr>
          <w:rFonts w:ascii="Inter" w:cs="Inter" w:eastAsia="Inter" w:hAnsi="Inter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"/>
        <w:gridCol w:w="4845"/>
        <w:gridCol w:w="1140"/>
        <w:gridCol w:w="1140"/>
        <w:gridCol w:w="1170"/>
        <w:tblGridChange w:id="0">
          <w:tblGrid>
            <w:gridCol w:w="540"/>
            <w:gridCol w:w="4845"/>
            <w:gridCol w:w="1140"/>
            <w:gridCol w:w="1140"/>
            <w:gridCol w:w="1170"/>
          </w:tblGrid>
        </w:tblGridChange>
      </w:tblGrid>
      <w:tr>
        <w:trPr>
          <w:cantSplit w:val="0"/>
          <w:trHeight w:val="424.9431818181818" w:hRule="atLeast"/>
          <w:tblHeader w:val="1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Nr. crt.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Funcția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Număr posturi</w:t>
            </w:r>
          </w:p>
        </w:tc>
      </w:tr>
      <w:tr>
        <w:trPr>
          <w:cantSplit w:val="0"/>
          <w:trHeight w:val="539.8295454545454" w:hRule="atLeast"/>
          <w:tblHeader w:val="1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Denumirea funcției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Nivel studii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Grad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.9431818181818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A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Funcții conducere</w:t>
            </w:r>
          </w:p>
        </w:tc>
      </w:tr>
      <w:tr>
        <w:trPr>
          <w:cantSplit w:val="0"/>
          <w:trHeight w:val="379.9431818181818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Director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Contabil-Șef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Șef serviciu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</w:t>
            </w:r>
          </w:p>
        </w:tc>
      </w:tr>
      <w:tr>
        <w:trPr>
          <w:cantSplit w:val="0"/>
          <w:trHeight w:val="400" w:hRule="atLeast"/>
          <w:tblHeader w:val="1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Total funcții de conducere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rHeight w:val="400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B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Funcții execuție</w:t>
            </w:r>
          </w:p>
        </w:tc>
      </w:tr>
      <w:tr>
        <w:trPr>
          <w:cantSplit w:val="0"/>
          <w:trHeight w:val="400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lineRule="auto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Expert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7</w:t>
            </w:r>
          </w:p>
        </w:tc>
      </w:tr>
      <w:tr>
        <w:trPr>
          <w:cantSplit w:val="0"/>
          <w:trHeight w:val="400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lineRule="auto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Expert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rHeight w:val="400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lineRule="auto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Expert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lineRule="auto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Economist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Consilier juridic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Consilier juridic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Inspector de specialitate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3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Inspector de specialitate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2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widowControl w:val="0"/>
              <w:spacing w:after="0" w:lineRule="auto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Inspector de specialitate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8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Referent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Casier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Administrator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sz w:val="19"/>
                <w:szCs w:val="19"/>
                <w:rtl w:val="0"/>
              </w:rPr>
              <w:t xml:space="preserve">1</w:t>
            </w:r>
          </w:p>
        </w:tc>
      </w:tr>
      <w:tr>
        <w:trPr>
          <w:cantSplit w:val="0"/>
          <w:trHeight w:val="400" w:hRule="atLeast"/>
          <w:tblHeader w:val="1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Total funcții de execuție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30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Inter" w:cs="Inter" w:eastAsia="Inter" w:hAnsi="Inter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sz w:val="19"/>
                <w:szCs w:val="19"/>
                <w:rtl w:val="0"/>
              </w:rPr>
              <w:t xml:space="preserve">33</w:t>
            </w:r>
          </w:p>
        </w:tc>
      </w:tr>
    </w:tbl>
    <w:p w:rsidR="00000000" w:rsidDel="00000000" w:rsidP="00000000" w:rsidRDefault="00000000" w:rsidRPr="00000000" w14:paraId="0000007A">
      <w:pPr>
        <w:pageBreakBefore w:val="0"/>
        <w:spacing w:after="0" w:line="276" w:lineRule="auto"/>
        <w:ind w:left="0" w:firstLine="0"/>
        <w:rPr>
          <w:rFonts w:ascii="Inter" w:cs="Inter" w:eastAsia="Inter" w:hAnsi="Inter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spacing w:after="0" w:line="276" w:lineRule="auto"/>
        <w:ind w:left="0" w:firstLine="0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Director,                                                                                                                               Întocmit,</w:t>
      </w:r>
    </w:p>
    <w:p w:rsidR="00000000" w:rsidDel="00000000" w:rsidP="00000000" w:rsidRDefault="00000000" w:rsidRPr="00000000" w14:paraId="0000007C">
      <w:pPr>
        <w:pageBreakBefore w:val="0"/>
        <w:spacing w:after="0" w:line="276" w:lineRule="auto"/>
        <w:ind w:left="0" w:firstLine="0"/>
        <w:jc w:val="left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Alexandra-Maria Rigler                                                                        Insp. spec. resurse umane,</w:t>
      </w:r>
    </w:p>
    <w:p w:rsidR="00000000" w:rsidDel="00000000" w:rsidP="00000000" w:rsidRDefault="00000000" w:rsidRPr="00000000" w14:paraId="0000007D">
      <w:pPr>
        <w:pageBreakBefore w:val="0"/>
        <w:spacing w:after="0" w:line="276" w:lineRule="auto"/>
        <w:ind w:left="0" w:firstLine="0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  </w:t>
        <w:tab/>
        <w:tab/>
        <w:tab/>
        <w:tab/>
        <w:tab/>
        <w:tab/>
        <w:tab/>
        <w:tab/>
        <w:tab/>
        <w:t xml:space="preserve"> Adriana-Maria Cuteanu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97.91338582677326" w:top="1440" w:left="1700.7874015748032" w:right="1427.59842519685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4">
    <w:pPr>
      <w:tabs>
        <w:tab w:val="center" w:leader="none" w:pos="4680"/>
        <w:tab w:val="right" w:leader="none" w:pos="9360"/>
      </w:tabs>
      <w:spacing w:after="0" w:lineRule="auto"/>
      <w:rPr>
        <w:rFonts w:ascii="Inter" w:cs="Inter" w:eastAsia="Inter" w:hAnsi="Inter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tabs>
        <w:tab w:val="center" w:leader="none" w:pos="4680"/>
        <w:tab w:val="right" w:leader="none" w:pos="9360"/>
      </w:tabs>
      <w:spacing w:after="0" w:lineRule="auto"/>
      <w:rPr>
        <w:rFonts w:ascii="Roboto" w:cs="Roboto" w:eastAsia="Roboto" w:hAnsi="Roboto"/>
      </w:rPr>
    </w:pPr>
    <w:r w:rsidDel="00000000" w:rsidR="00000000" w:rsidRPr="00000000">
      <w:rPr>
        <w:rFonts w:ascii="Inter" w:cs="Inter" w:eastAsia="Inter" w:hAnsi="Inter"/>
        <w:sz w:val="20"/>
        <w:szCs w:val="20"/>
        <w:rtl w:val="0"/>
      </w:rPr>
      <w:t xml:space="preserve">Pagina </w:t>
    </w:r>
    <w:r w:rsidDel="00000000" w:rsidR="00000000" w:rsidRPr="00000000">
      <w:rPr>
        <w:rFonts w:ascii="Inter" w:cs="Inter" w:eastAsia="Inter" w:hAnsi="Inter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Inter" w:cs="Inter" w:eastAsia="Inter" w:hAnsi="Inter"/>
        <w:sz w:val="20"/>
        <w:szCs w:val="20"/>
        <w:rtl w:val="0"/>
      </w:rPr>
      <w:t xml:space="preserve"> din </w:t>
    </w:r>
    <w:r w:rsidDel="00000000" w:rsidR="00000000" w:rsidRPr="00000000">
      <w:rPr>
        <w:rFonts w:ascii="Inter" w:cs="Inter" w:eastAsia="Inter" w:hAnsi="Inter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pageBreakBefore w:val="0"/>
      <w:spacing w:after="0" w:lineRule="auto"/>
      <w:ind w:left="0" w:firstLine="0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Fonts w:ascii="Inter" w:cs="Inter" w:eastAsia="Inter" w:hAnsi="Inter"/>
        <w:b w:val="1"/>
        <w:sz w:val="16"/>
        <w:szCs w:val="16"/>
        <w:highlight w:val="white"/>
        <w:rtl w:val="0"/>
      </w:rPr>
      <w:t xml:space="preserve">Centrul de Proiecte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4747260</wp:posOffset>
          </wp:positionH>
          <wp:positionV relativeFrom="paragraph">
            <wp:posOffset>-55244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F">
    <w:pPr>
      <w:spacing w:after="0" w:line="276" w:lineRule="auto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Fonts w:ascii="Inter" w:cs="Inter" w:eastAsia="Inter" w:hAnsi="Inter"/>
        <w:sz w:val="16"/>
        <w:szCs w:val="16"/>
        <w:highlight w:val="white"/>
        <w:rtl w:val="0"/>
      </w:rPr>
      <w:t xml:space="preserve">Str. Vasile Alecsandri, nr. 1, SAD 7 | CIF 44202834</w:t>
    </w:r>
  </w:p>
  <w:p w:rsidR="00000000" w:rsidDel="00000000" w:rsidP="00000000" w:rsidRDefault="00000000" w:rsidRPr="00000000" w14:paraId="00000080">
    <w:pPr>
      <w:spacing w:after="0" w:line="276" w:lineRule="auto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spacing w:after="0" w:line="276" w:lineRule="auto"/>
      <w:rPr>
        <w:rFonts w:ascii="Inter" w:cs="Inter" w:eastAsia="Inter" w:hAnsi="Inter"/>
        <w:sz w:val="16"/>
        <w:szCs w:val="16"/>
        <w:highlight w:val="white"/>
      </w:rPr>
    </w:pPr>
    <w:hyperlink r:id="rId2">
      <w:r w:rsidDel="00000000" w:rsidR="00000000" w:rsidRPr="00000000">
        <w:rPr>
          <w:rFonts w:ascii="Inter" w:cs="Inter" w:eastAsia="Inter" w:hAnsi="Inter"/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spacing w:after="0" w:line="276" w:lineRule="auto"/>
      <w:rPr>
        <w:rFonts w:ascii="Inter" w:cs="Inter" w:eastAsia="Inter" w:hAnsi="Inter"/>
        <w:sz w:val="16"/>
        <w:szCs w:val="16"/>
        <w:highlight w:val="white"/>
      </w:rPr>
    </w:pPr>
    <w:hyperlink r:id="rId3">
      <w:r w:rsidDel="00000000" w:rsidR="00000000" w:rsidRPr="00000000">
        <w:rPr>
          <w:rFonts w:ascii="Inter" w:cs="Inter" w:eastAsia="Inter" w:hAnsi="Inter"/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spacing w:after="0" w:line="276" w:lineRule="auto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Fonts w:ascii="Inter" w:cs="Inter" w:eastAsia="Inter" w:hAnsi="Inter"/>
        <w:sz w:val="16"/>
        <w:szCs w:val="16"/>
        <w:highlight w:val="white"/>
        <w:rtl w:val="0"/>
      </w:rPr>
      <w:t xml:space="preserve">+40787.287.100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